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96927" w14:textId="77777777" w:rsidR="007E0783" w:rsidRDefault="007E0783">
      <w:pPr>
        <w:rPr>
          <w:noProof/>
          <w:lang w:eastAsia="en-GB"/>
        </w:rPr>
      </w:pPr>
      <w:r>
        <w:rPr>
          <w:noProof/>
          <w:lang w:eastAsia="en-GB"/>
        </w:rPr>
        <w:t>Source:</w:t>
      </w:r>
      <w:r w:rsidRPr="007E0783">
        <w:t xml:space="preserve"> </w:t>
      </w:r>
      <w:r w:rsidRPr="007E0783">
        <w:rPr>
          <w:noProof/>
          <w:lang w:eastAsia="en-GB"/>
        </w:rPr>
        <w:t>https://dronesafe.uk/restrictions/</w:t>
      </w:r>
    </w:p>
    <w:p w14:paraId="7B8407A2" w14:textId="77777777" w:rsidR="004C38DB" w:rsidRDefault="00027A30">
      <w:pPr>
        <w:rPr>
          <w:noProof/>
          <w:lang w:eastAsia="en-GB"/>
        </w:rPr>
      </w:pPr>
      <w:r w:rsidRPr="00027A30">
        <w:rPr>
          <w:noProof/>
          <w:lang w:eastAsia="en-GB"/>
        </w:rPr>
        <w:t xml:space="preserve">On 13 March 2019 the drone flight restriction zone around airports and airfields changes. The government has introduced a new rule stating that the 1km restriction from the airfield boundary is replaced by a restriction using the airfield’s existing aerodrome traffic zone, which has a radius of either </w:t>
      </w:r>
      <w:r w:rsidR="00F43CBB" w:rsidRPr="00F43CBB">
        <w:rPr>
          <w:b/>
          <w:noProof/>
          <w:lang w:eastAsia="en-GB"/>
        </w:rPr>
        <w:t>TWO OR TWO AND A HALF NAUTICAL MILES</w:t>
      </w:r>
      <w:r w:rsidR="00F43CBB" w:rsidRPr="00027A30">
        <w:rPr>
          <w:noProof/>
          <w:lang w:eastAsia="en-GB"/>
        </w:rPr>
        <w:t xml:space="preserve"> </w:t>
      </w:r>
      <w:r w:rsidRPr="00027A30">
        <w:rPr>
          <w:noProof/>
          <w:lang w:eastAsia="en-GB"/>
        </w:rPr>
        <w:t xml:space="preserve">and </w:t>
      </w:r>
      <w:r w:rsidR="00F43CBB" w:rsidRPr="00F43CBB">
        <w:rPr>
          <w:b/>
          <w:noProof/>
          <w:lang w:eastAsia="en-GB"/>
        </w:rPr>
        <w:t>THEN FIVE KILOMETRES BY ONE KILOMETRE ZONES</w:t>
      </w:r>
      <w:r w:rsidR="00F43CBB" w:rsidRPr="00027A30">
        <w:rPr>
          <w:noProof/>
          <w:lang w:eastAsia="en-GB"/>
        </w:rPr>
        <w:t xml:space="preserve"> </w:t>
      </w:r>
      <w:r w:rsidRPr="00027A30">
        <w:rPr>
          <w:noProof/>
          <w:lang w:eastAsia="en-GB"/>
        </w:rPr>
        <w:t xml:space="preserve">starting from the point known as the ‘threshold’ at the end of each of the airfield’s runways. Both zones extend upwards to a </w:t>
      </w:r>
      <w:r w:rsidR="00F43CBB" w:rsidRPr="00F43CBB">
        <w:rPr>
          <w:b/>
          <w:noProof/>
          <w:lang w:eastAsia="en-GB"/>
        </w:rPr>
        <w:t>HEIGHT OF 2,000 FEET ABOVE THE AIRFIELD</w:t>
      </w:r>
      <w:r w:rsidRPr="00027A30">
        <w:rPr>
          <w:noProof/>
          <w:lang w:eastAsia="en-GB"/>
        </w:rPr>
        <w:t xml:space="preserve">. </w:t>
      </w:r>
    </w:p>
    <w:p w14:paraId="1325C578" w14:textId="77777777" w:rsidR="004C38DB" w:rsidRDefault="004C38DB" w:rsidP="007E0783">
      <w:pPr>
        <w:spacing w:line="240" w:lineRule="auto"/>
        <w:rPr>
          <w:noProof/>
          <w:lang w:eastAsia="en-GB"/>
        </w:rPr>
      </w:pPr>
    </w:p>
    <w:p w14:paraId="2B154A90" w14:textId="77777777" w:rsidR="00B13DA5" w:rsidRPr="007E0783" w:rsidRDefault="007E0783">
      <w:pPr>
        <w:rPr>
          <w:rStyle w:val="Strong"/>
          <w:rFonts w:ascii="Arial" w:hAnsi="Arial" w:cs="Arial"/>
          <w:b w:val="0"/>
          <w:bCs w:val="0"/>
          <w:color w:val="000000"/>
          <w:shd w:val="clear" w:color="auto" w:fill="FFFFFF"/>
        </w:rPr>
      </w:pPr>
      <w:r>
        <w:rPr>
          <w:b/>
          <w:noProof/>
          <w:lang w:eastAsia="en-GB"/>
        </w:rPr>
        <w:t xml:space="preserve">** </w:t>
      </w:r>
      <w:r w:rsidRPr="007E0783">
        <w:rPr>
          <w:b/>
          <w:noProof/>
          <w:lang w:eastAsia="en-GB"/>
        </w:rPr>
        <w:t>IT IS ILLEGAL TO FLY ANY DRONE AT ANY TIME WITHIN THESE RESTRICTED ZONES UNLESS YOU HAVE PERMISSION FROM AIR TRAFFIC CONTROL AT THE AIRPORT OR, IF AIR TRAFFIC CONTROL IS NOT OPERATIONAL, FROM THE AIRPORT ITSELF.</w:t>
      </w:r>
      <w:r>
        <w:rPr>
          <w:b/>
          <w:noProof/>
          <w:lang w:eastAsia="en-GB"/>
        </w:rPr>
        <w:t>**</w:t>
      </w:r>
    </w:p>
    <w:p w14:paraId="6ADA321A" w14:textId="77777777" w:rsidR="00027A30" w:rsidRDefault="00027A30">
      <w:pPr>
        <w:rPr>
          <w:rStyle w:val="Strong"/>
          <w:rFonts w:ascii="Arial" w:hAnsi="Arial" w:cs="Arial"/>
          <w:b w:val="0"/>
          <w:bCs w:val="0"/>
          <w:color w:val="000000"/>
          <w:shd w:val="clear" w:color="auto" w:fill="FFFFFF"/>
        </w:rPr>
      </w:pPr>
      <w:bookmarkStart w:id="0" w:name="_GoBack"/>
      <w:bookmarkEnd w:id="0"/>
    </w:p>
    <w:p w14:paraId="4FC10DB3" w14:textId="77777777" w:rsidR="007E0783" w:rsidRPr="000647AC" w:rsidRDefault="00483B40">
      <w:pPr>
        <w:rPr>
          <w:b/>
        </w:rPr>
      </w:pPr>
      <w:r w:rsidRPr="000647AC">
        <w:rPr>
          <w:b/>
        </w:rPr>
        <w:t>Chester Area</w:t>
      </w:r>
    </w:p>
    <w:p w14:paraId="3C37686A" w14:textId="77777777" w:rsidR="007E0783" w:rsidRDefault="00FD5EBA">
      <w:r>
        <w:rPr>
          <w:noProof/>
          <w:lang w:eastAsia="en-GB"/>
        </w:rPr>
        <mc:AlternateContent>
          <mc:Choice Requires="wps">
            <w:drawing>
              <wp:anchor distT="0" distB="0" distL="114300" distR="114300" simplePos="0" relativeHeight="251661312" behindDoc="0" locked="0" layoutInCell="1" allowOverlap="1" wp14:anchorId="511AADB6" wp14:editId="07870A32">
                <wp:simplePos x="0" y="0"/>
                <wp:positionH relativeFrom="column">
                  <wp:posOffset>2590499</wp:posOffset>
                </wp:positionH>
                <wp:positionV relativeFrom="paragraph">
                  <wp:posOffset>1922679</wp:posOffset>
                </wp:positionV>
                <wp:extent cx="2253916" cy="2261503"/>
                <wp:effectExtent l="0" t="0" r="13335" b="24765"/>
                <wp:wrapNone/>
                <wp:docPr id="4" name="Oval 4"/>
                <wp:cNvGraphicFramePr/>
                <a:graphic xmlns:a="http://schemas.openxmlformats.org/drawingml/2006/main">
                  <a:graphicData uri="http://schemas.microsoft.com/office/word/2010/wordprocessingShape">
                    <wps:wsp>
                      <wps:cNvSpPr/>
                      <wps:spPr>
                        <a:xfrm>
                          <a:off x="0" y="0"/>
                          <a:ext cx="2253916" cy="2261503"/>
                        </a:xfrm>
                        <a:prstGeom prst="ellipse">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908A0" id="Oval 4" o:spid="_x0000_s1026" style="position:absolute;margin-left:204pt;margin-top:151.4pt;width:177.45pt;height:17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" filled="f" strokecolor="#243f60 [1604]" strokeweight="2pt">
                <v:stroke dashstyle="3 1"/>
              </v:oval>
            </w:pict>
          </mc:Fallback>
        </mc:AlternateContent>
      </w:r>
      <w:r w:rsidR="007E0783">
        <w:rPr>
          <w:noProof/>
          <w:lang w:eastAsia="en-GB"/>
        </w:rPr>
        <w:drawing>
          <wp:anchor distT="0" distB="0" distL="114300" distR="114300" simplePos="0" relativeHeight="251658240" behindDoc="1" locked="0" layoutInCell="1" allowOverlap="1" wp14:anchorId="629EC2EE" wp14:editId="7FA90916">
            <wp:simplePos x="0" y="0"/>
            <wp:positionH relativeFrom="column">
              <wp:posOffset>501015</wp:posOffset>
            </wp:positionH>
            <wp:positionV relativeFrom="paragraph">
              <wp:posOffset>95885</wp:posOffset>
            </wp:positionV>
            <wp:extent cx="4250055" cy="5248910"/>
            <wp:effectExtent l="0" t="0" r="0" b="8890"/>
            <wp:wrapTight wrapText="bothSides">
              <wp:wrapPolygon edited="0">
                <wp:start x="0" y="0"/>
                <wp:lineTo x="0" y="21558"/>
                <wp:lineTo x="21494" y="21558"/>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4250055" cy="524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0783">
        <w:br w:type="page"/>
      </w:r>
    </w:p>
    <w:p w14:paraId="34AD82ED" w14:textId="77777777" w:rsidR="00483B40" w:rsidRPr="000647AC" w:rsidRDefault="000647AC" w:rsidP="00483B40">
      <w:pPr>
        <w:rPr>
          <w:b/>
        </w:rPr>
      </w:pPr>
      <w:r>
        <w:rPr>
          <w:noProof/>
          <w:lang w:eastAsia="en-GB"/>
        </w:rPr>
        <w:lastRenderedPageBreak/>
        <w:drawing>
          <wp:anchor distT="0" distB="0" distL="114300" distR="114300" simplePos="0" relativeHeight="251660288" behindDoc="1" locked="0" layoutInCell="1" allowOverlap="1" wp14:anchorId="12CE8F06" wp14:editId="1951A0BD">
            <wp:simplePos x="0" y="0"/>
            <wp:positionH relativeFrom="column">
              <wp:posOffset>843915</wp:posOffset>
            </wp:positionH>
            <wp:positionV relativeFrom="paragraph">
              <wp:posOffset>-573405</wp:posOffset>
            </wp:positionV>
            <wp:extent cx="5164455"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164455" cy="403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83B40" w:rsidRPr="000647AC">
        <w:rPr>
          <w:b/>
        </w:rPr>
        <w:t>Lache</w:t>
      </w:r>
      <w:proofErr w:type="spellEnd"/>
      <w:r w:rsidR="00483B40" w:rsidRPr="000647AC">
        <w:rPr>
          <w:b/>
        </w:rPr>
        <w:t xml:space="preserve"> Area</w:t>
      </w:r>
    </w:p>
    <w:p w14:paraId="7F847E75" w14:textId="77777777" w:rsidR="00483B40" w:rsidRPr="00483B40" w:rsidRDefault="00483B40" w:rsidP="00483B40"/>
    <w:p w14:paraId="18F44FD5" w14:textId="77777777" w:rsidR="00483B40" w:rsidRPr="00483B40" w:rsidRDefault="00483B40" w:rsidP="00483B40"/>
    <w:p w14:paraId="6FA765A2" w14:textId="77777777" w:rsidR="00483B40" w:rsidRPr="00483B40" w:rsidRDefault="00483B40" w:rsidP="00483B40"/>
    <w:p w14:paraId="03F2EE18" w14:textId="77777777" w:rsidR="00483B40" w:rsidRPr="00483B40" w:rsidRDefault="00483B40" w:rsidP="00483B40"/>
    <w:p w14:paraId="19A4B41C" w14:textId="77777777" w:rsidR="00483B40" w:rsidRPr="00483B40" w:rsidRDefault="00483B40" w:rsidP="00483B40"/>
    <w:p w14:paraId="5E9E6226" w14:textId="77777777" w:rsidR="00483B40" w:rsidRPr="00483B40" w:rsidRDefault="00483B40" w:rsidP="00483B40"/>
    <w:p w14:paraId="7D282CAF" w14:textId="77777777" w:rsidR="00483B40" w:rsidRPr="00483B40" w:rsidRDefault="00483B40" w:rsidP="00483B40"/>
    <w:p w14:paraId="09473076" w14:textId="77777777" w:rsidR="00483B40" w:rsidRPr="00483B40" w:rsidRDefault="00483B40" w:rsidP="00483B40"/>
    <w:p w14:paraId="0B1ACE27" w14:textId="77777777" w:rsidR="00483B40" w:rsidRPr="00483B40" w:rsidRDefault="00483B40" w:rsidP="00483B40"/>
    <w:p w14:paraId="1E6352E3" w14:textId="77777777" w:rsidR="00483B40" w:rsidRPr="00483B40" w:rsidRDefault="00483B40" w:rsidP="00483B40"/>
    <w:p w14:paraId="636F8217" w14:textId="77777777" w:rsidR="00483B40" w:rsidRPr="00483B40" w:rsidRDefault="000647AC" w:rsidP="00483B40">
      <w:r w:rsidRPr="000647AC">
        <w:rPr>
          <w:b/>
          <w:noProof/>
          <w:lang w:eastAsia="en-GB"/>
        </w:rPr>
        <w:drawing>
          <wp:anchor distT="0" distB="0" distL="114300" distR="114300" simplePos="0" relativeHeight="251659264" behindDoc="1" locked="0" layoutInCell="1" allowOverlap="1" wp14:anchorId="6B90380B" wp14:editId="16C2DF7B">
            <wp:simplePos x="0" y="0"/>
            <wp:positionH relativeFrom="column">
              <wp:posOffset>1905</wp:posOffset>
            </wp:positionH>
            <wp:positionV relativeFrom="paragraph">
              <wp:posOffset>945515</wp:posOffset>
            </wp:positionV>
            <wp:extent cx="6299835" cy="4211320"/>
            <wp:effectExtent l="0" t="0" r="5715" b="0"/>
            <wp:wrapTight wrapText="bothSides">
              <wp:wrapPolygon edited="0">
                <wp:start x="0" y="0"/>
                <wp:lineTo x="0" y="21496"/>
                <wp:lineTo x="21554" y="21496"/>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6299835" cy="421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E8BF7" w14:textId="77777777" w:rsidR="00483B40" w:rsidRPr="00483B40" w:rsidRDefault="00483B40" w:rsidP="00483B40"/>
    <w:p w14:paraId="3FAC53E1" w14:textId="77777777" w:rsidR="00027A30" w:rsidRPr="000647AC" w:rsidRDefault="00483B40" w:rsidP="00483B40">
      <w:pPr>
        <w:rPr>
          <w:b/>
        </w:rPr>
      </w:pPr>
      <w:r w:rsidRPr="000647AC">
        <w:rPr>
          <w:b/>
        </w:rPr>
        <w:t>Blacon Area</w:t>
      </w:r>
    </w:p>
    <w:sectPr w:rsidR="00027A30" w:rsidRPr="000647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97979" w14:textId="77777777" w:rsidR="001C3376" w:rsidRDefault="001C3376" w:rsidP="00103FBD">
      <w:pPr>
        <w:spacing w:after="0" w:line="240" w:lineRule="auto"/>
      </w:pPr>
      <w:r>
        <w:separator/>
      </w:r>
    </w:p>
  </w:endnote>
  <w:endnote w:type="continuationSeparator" w:id="0">
    <w:p w14:paraId="09BDCDE4" w14:textId="77777777" w:rsidR="001C3376" w:rsidRDefault="001C3376" w:rsidP="00103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9EEB2" w14:textId="77777777" w:rsidR="001C3376" w:rsidRDefault="001C3376" w:rsidP="00103FBD">
      <w:pPr>
        <w:spacing w:after="0" w:line="240" w:lineRule="auto"/>
      </w:pPr>
      <w:r>
        <w:separator/>
      </w:r>
    </w:p>
  </w:footnote>
  <w:footnote w:type="continuationSeparator" w:id="0">
    <w:p w14:paraId="1CE26F3B" w14:textId="77777777" w:rsidR="001C3376" w:rsidRDefault="001C3376" w:rsidP="00103F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7A30"/>
    <w:rsid w:val="00027A30"/>
    <w:rsid w:val="000647AC"/>
    <w:rsid w:val="00103FBD"/>
    <w:rsid w:val="001C3376"/>
    <w:rsid w:val="00483B40"/>
    <w:rsid w:val="004C38DB"/>
    <w:rsid w:val="007E0783"/>
    <w:rsid w:val="009B64DB"/>
    <w:rsid w:val="00B13DA5"/>
    <w:rsid w:val="00F43CBB"/>
    <w:rsid w:val="00FD5E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B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7A30"/>
    <w:rPr>
      <w:b/>
      <w:bCs/>
    </w:rPr>
  </w:style>
  <w:style w:type="paragraph" w:styleId="BalloonText">
    <w:name w:val="Balloon Text"/>
    <w:basedOn w:val="Normal"/>
    <w:link w:val="BalloonTextChar"/>
    <w:uiPriority w:val="99"/>
    <w:semiHidden/>
    <w:unhideWhenUsed/>
    <w:rsid w:val="00027A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A30"/>
    <w:rPr>
      <w:rFonts w:ascii="Tahoma" w:hAnsi="Tahoma" w:cs="Tahoma"/>
      <w:sz w:val="16"/>
      <w:szCs w:val="16"/>
    </w:rPr>
  </w:style>
  <w:style w:type="paragraph" w:styleId="Header">
    <w:name w:val="header"/>
    <w:basedOn w:val="Normal"/>
    <w:link w:val="HeaderChar"/>
    <w:uiPriority w:val="99"/>
    <w:unhideWhenUsed/>
    <w:rsid w:val="00103F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FBD"/>
  </w:style>
  <w:style w:type="paragraph" w:styleId="Footer">
    <w:name w:val="footer"/>
    <w:basedOn w:val="Normal"/>
    <w:link w:val="FooterChar"/>
    <w:uiPriority w:val="99"/>
    <w:unhideWhenUsed/>
    <w:rsid w:val="00103F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130</Words>
  <Characters>742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2021-02-17T11:22:00Z</dcterms:created>
  <dcterms:modified xsi:type="dcterms:W3CDTF">2021-02-17T11:22:00Z</dcterms:modified>
</cp:coreProperties>
</file>