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35C9" w:rsidRPr="006935C9" w:rsidRDefault="006935C9" w:rsidP="006935C9">
      <w:pPr>
        <w:spacing w:after="0" w:line="240" w:lineRule="auto"/>
        <w:rPr>
          <w:rFonts w:ascii="Times New Roman" w:eastAsia="Times New Roman" w:hAnsi="Times New Roman" w:cs="Times New Roman"/>
          <w:sz w:val="24"/>
          <w:szCs w:val="24"/>
          <w:lang w:eastAsia="it-IT"/>
        </w:rPr>
      </w:pPr>
      <w:bookmarkStart w:id="0" w:name="_GoBack"/>
      <w:bookmarkEnd w:id="0"/>
      <w:r w:rsidRPr="006935C9">
        <w:rPr>
          <w:rFonts w:ascii="Times New Roman" w:eastAsia="Times New Roman" w:hAnsi="Times New Roman" w:cs="Times New Roman"/>
          <w:b/>
          <w:bCs/>
          <w:sz w:val="24"/>
          <w:szCs w:val="24"/>
          <w:lang w:eastAsia="it-IT"/>
        </w:rPr>
        <w:t>Dott. Mauro Pavesi, Lei è autore del libro </w:t>
      </w:r>
      <w:r w:rsidRPr="006935C9">
        <w:rPr>
          <w:rFonts w:ascii="Times New Roman" w:eastAsia="Times New Roman" w:hAnsi="Times New Roman" w:cs="Times New Roman"/>
          <w:b/>
          <w:bCs/>
          <w:i/>
          <w:iCs/>
          <w:sz w:val="24"/>
          <w:szCs w:val="24"/>
          <w:lang w:eastAsia="it-IT"/>
        </w:rPr>
        <w:t>Storie segrete della storia di Milano. Aneddoti, curiosità, misteri e leggende della città ambrosiana</w:t>
      </w:r>
      <w:r w:rsidRPr="006935C9">
        <w:rPr>
          <w:rFonts w:ascii="Times New Roman" w:eastAsia="Times New Roman" w:hAnsi="Times New Roman" w:cs="Times New Roman"/>
          <w:b/>
          <w:bCs/>
          <w:sz w:val="24"/>
          <w:szCs w:val="24"/>
          <w:lang w:eastAsia="it-IT"/>
        </w:rPr>
        <w:t xml:space="preserve"> edito da Newton Compton: quanti segreti nasconde la storia di Milano?</w:t>
      </w:r>
      <w:r w:rsidRPr="006935C9">
        <w:rPr>
          <w:rFonts w:ascii="Times New Roman" w:eastAsia="Times New Roman" w:hAnsi="Times New Roman" w:cs="Times New Roman"/>
          <w:sz w:val="24"/>
          <w:szCs w:val="24"/>
          <w:lang w:eastAsia="it-IT"/>
        </w:rPr>
        <w:br/>
        <w:t>Milano è un centro urbano dall’esistenza millenaria, stratificata; è, in un certo senso, sempre cresciuta su se stessa, e anche le tracce del suo passato non sono immediatamente percepibili da un occhio non consapevole. Proprio per questo si può affermare che la città, che si presenta a un occhio distratto come moderna, frenetica e unicamente focalizzata sul tempo presente, nasconde in realtà innumerevoli luoghi, monumenti, oggetti legati a importanti eventi storici dei secoli passati. Sono questi, al di là dell’aneddotica spicciola, i veri e propri “segreti” della storia di Milano.</w:t>
      </w:r>
      <w:r w:rsidRPr="006935C9">
        <w:rPr>
          <w:rFonts w:ascii="Times New Roman" w:eastAsia="Times New Roman" w:hAnsi="Times New Roman" w:cs="Times New Roman"/>
          <w:sz w:val="24"/>
          <w:szCs w:val="24"/>
          <w:lang w:eastAsia="it-IT"/>
        </w:rPr>
        <w:br/>
        <w:t>Riferendoci al capoluogo lombardo, stiamo parlando di un centro urbano che è vissuto da chi ci abita o da chi ci lavora in modo ignaro, quasi in apnea. Si esce di casa di corsa, ci si butta in auto o in metropolitana, oppure, se ci si arriva col treno, si esce dalla stazione e si salta sui mezzi pubblici senza guardarsi intorno; ci si muove sempre in tutta fretta, parlando nervosamente al cellulare. Il tessuto urbano che, in questo affrettarsi verso l’ufficio o verso i mezzi di trasporto, scorre davanti ai nostri occhi distratti, appare moderno: edifici quasi sempre non più vecchi di uno-due secoli, un intasatissimo traffico veicolare, i tram, i lampioni, i semafori, le luci al neon dei negozi.</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In realtà, se solo si ha la pazienza di documentarsi, e se ci si prende il tempo per osservare, magari deviando in qualche stretta viuzza che si apre su alcune grandi arterie di comunicazione (via Torino, corso di Porta Romana, via Manzoni ecc.), ci si accorge che molti angoli del centro nascondono ancora le tracce di un passato che la città ha vissuto da protagonista. Dietro un’impressione di apparente modernità, a saperli trovare, parecchi luoghi conservano tracce di questa complessa stratificazione storica. Imboccando una stretta stradina che si affaccia su corso Magenta, ad esempio, dopo una veloce pausa in uno dei caffè più prestigiosi della città, ci si trova davanti a un vuoto inaspettato: sotto il livello della strada, le tracce di un grande edificio in mattoni a pianta centrale, con murature imponenti e una pianta dalla struttura articolata e complessa. Sono i resti dell’immenso palazzo che, tra il III e il V secolo, fu sede della corte degli imperatori romani, molti dei quali vissero a lungo a Milano, scegliendola come capitale. Poco rimane fuori terra di questo edificio, che un tempo era articolato in un gigantesco sistema di corpi di fabbrica comunicanti: all’interno di questo labirintico complesso, oggi quasi totalmente scomparso, si decisero le sorti del mondo occidentale per quasi due secoli. Ci furono intrighi, congiure, fosche storie di assassinii, ma anche importanti vicende che riguardarono non solo gli ultimi secoli dell’Impero, ma l’intera storia dell’umanità. Ora è uno spiazzo semivuoto in mezzo a un quartiere di condomini, negozi e uffici.</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Quanti, invece, spostando il tiro più in là di qualche secolo, conoscono le vicende di chi abitò il Castello Sforzesco, che oggi, insieme all’adiacente Parco Sempione, è uno dei centri della Milano «ludica», meta di flemmatiche passeggiate domenicali? O le sfortunate vite dei poveracci che venivano ripescati nei navigli, i cui cadaveri erano un tempo “esposti” per essere identificati sui gradini del sagrato del Duomo?</w:t>
      </w:r>
      <w:r w:rsidRPr="006935C9">
        <w:rPr>
          <w:rFonts w:ascii="Times New Roman" w:eastAsia="Times New Roman" w:hAnsi="Times New Roman" w:cs="Times New Roman"/>
          <w:sz w:val="24"/>
          <w:szCs w:val="24"/>
          <w:lang w:eastAsia="it-IT"/>
        </w:rPr>
        <w:br/>
        <w:t>Questi sono solo alcuni dei molti esempi possibili. Si può quasi dire, in sintesi, che i segreti della storia di Milano sono le innumerevoli testimonianze del suo passato che la città stessa tende a non ostentare, e che vanno ricercati con attenzione tra le maglie di un tessuto urbanistico che può presentarsi, con un contrasto stridente, talora sciatto e trasandato oppure (anche con uno scarto di pochi metri) griffato e tirato a lucido da qualche studio architettonico ultramoderno.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Quando e come nasce il mito di fondazione di Milano?</w:t>
      </w:r>
      <w:r w:rsidRPr="006935C9">
        <w:rPr>
          <w:rFonts w:ascii="Times New Roman" w:eastAsia="Times New Roman" w:hAnsi="Times New Roman" w:cs="Times New Roman"/>
          <w:sz w:val="24"/>
          <w:szCs w:val="24"/>
          <w:lang w:eastAsia="it-IT"/>
        </w:rPr>
        <w:br/>
        <w:t>Le origini dell’insediamento abitato che oggi si chiama Milano si perdono nella notte dei tempi, in un oscuro passato risalente all’epoca preistorica, almeno sei secoli prima della nascita di Cristo. Fu, almeno all’inizio, un semplice conglomerato di edifici primordiali nati in un’età antichissima, in un luogo al centro della pianura padana.</w:t>
      </w:r>
      <w:r w:rsidRPr="006935C9">
        <w:rPr>
          <w:rFonts w:ascii="Times New Roman" w:eastAsia="Times New Roman" w:hAnsi="Times New Roman" w:cs="Times New Roman"/>
          <w:sz w:val="24"/>
          <w:szCs w:val="24"/>
          <w:lang w:eastAsia="it-IT"/>
        </w:rPr>
        <w:br/>
        <w:t xml:space="preserve">Col passare del tempo, fin da tempi precedenti all’invasione romana, i milanesi avevano cominciato a raccontare un’antica leggenda, di origine ignota, che, in un certo senso, nobilitava i primordi della città. Era la storia di un giovane principe gallico, chiamato </w:t>
      </w:r>
      <w:proofErr w:type="spellStart"/>
      <w:r w:rsidRPr="006935C9">
        <w:rPr>
          <w:rFonts w:ascii="Times New Roman" w:eastAsia="Times New Roman" w:hAnsi="Times New Roman" w:cs="Times New Roman"/>
          <w:sz w:val="24"/>
          <w:szCs w:val="24"/>
          <w:lang w:eastAsia="it-IT"/>
        </w:rPr>
        <w:t>Belloveso</w:t>
      </w:r>
      <w:proofErr w:type="spellEnd"/>
      <w:r w:rsidRPr="006935C9">
        <w:rPr>
          <w:rFonts w:ascii="Times New Roman" w:eastAsia="Times New Roman" w:hAnsi="Times New Roman" w:cs="Times New Roman"/>
          <w:sz w:val="24"/>
          <w:szCs w:val="24"/>
          <w:lang w:eastAsia="it-IT"/>
        </w:rPr>
        <w:t xml:space="preserve">, appartenente alla stirpe dei </w:t>
      </w:r>
      <w:proofErr w:type="spellStart"/>
      <w:r w:rsidRPr="006935C9">
        <w:rPr>
          <w:rFonts w:ascii="Times New Roman" w:eastAsia="Times New Roman" w:hAnsi="Times New Roman" w:cs="Times New Roman"/>
          <w:sz w:val="24"/>
          <w:szCs w:val="24"/>
          <w:lang w:eastAsia="it-IT"/>
        </w:rPr>
        <w:t>Biturgi</w:t>
      </w:r>
      <w:proofErr w:type="spellEnd"/>
      <w:r w:rsidRPr="006935C9">
        <w:rPr>
          <w:rFonts w:ascii="Times New Roman" w:eastAsia="Times New Roman" w:hAnsi="Times New Roman" w:cs="Times New Roman"/>
          <w:sz w:val="24"/>
          <w:szCs w:val="24"/>
          <w:lang w:eastAsia="it-IT"/>
        </w:rPr>
        <w:t xml:space="preserve">, che, dopo un’epica traversata delle Alpi, sarebbe giunto a colonizzare l’attuale Lombardia, fondandone la capitale. Secondo questa epopea, </w:t>
      </w:r>
      <w:proofErr w:type="spellStart"/>
      <w:r w:rsidRPr="006935C9">
        <w:rPr>
          <w:rFonts w:ascii="Times New Roman" w:eastAsia="Times New Roman" w:hAnsi="Times New Roman" w:cs="Times New Roman"/>
          <w:sz w:val="24"/>
          <w:szCs w:val="24"/>
          <w:lang w:eastAsia="it-IT"/>
        </w:rPr>
        <w:t>Belloveso</w:t>
      </w:r>
      <w:proofErr w:type="spellEnd"/>
      <w:r w:rsidRPr="006935C9">
        <w:rPr>
          <w:rFonts w:ascii="Times New Roman" w:eastAsia="Times New Roman" w:hAnsi="Times New Roman" w:cs="Times New Roman"/>
          <w:sz w:val="24"/>
          <w:szCs w:val="24"/>
          <w:lang w:eastAsia="it-IT"/>
        </w:rPr>
        <w:t xml:space="preserve"> sarebbe stato mandato in Italia dal re </w:t>
      </w:r>
      <w:proofErr w:type="spellStart"/>
      <w:r w:rsidRPr="006935C9">
        <w:rPr>
          <w:rFonts w:ascii="Times New Roman" w:eastAsia="Times New Roman" w:hAnsi="Times New Roman" w:cs="Times New Roman"/>
          <w:sz w:val="24"/>
          <w:szCs w:val="24"/>
          <w:lang w:eastAsia="it-IT"/>
        </w:rPr>
        <w:lastRenderedPageBreak/>
        <w:t>Ambigato</w:t>
      </w:r>
      <w:proofErr w:type="spellEnd"/>
      <w:r w:rsidRPr="006935C9">
        <w:rPr>
          <w:rFonts w:ascii="Times New Roman" w:eastAsia="Times New Roman" w:hAnsi="Times New Roman" w:cs="Times New Roman"/>
          <w:sz w:val="24"/>
          <w:szCs w:val="24"/>
          <w:lang w:eastAsia="it-IT"/>
        </w:rPr>
        <w:t>, preoccupato per il sovrappopolarsi della sua tribù.</w:t>
      </w:r>
      <w:r w:rsidRPr="006935C9">
        <w:rPr>
          <w:rFonts w:ascii="Times New Roman" w:eastAsia="Times New Roman" w:hAnsi="Times New Roman" w:cs="Times New Roman"/>
          <w:sz w:val="24"/>
          <w:szCs w:val="24"/>
          <w:lang w:eastAsia="it-IT"/>
        </w:rPr>
        <w:br/>
        <w:t>L’origine di questa saga è incerta: moti aspetti della narrazione (come la presenza di un giovane guerriero che parte per un lungo viaggio portando con sé pochi fedelissimi) sono temi che ricorrono di frequente negli antichi miti di fondazione delle città.</w:t>
      </w:r>
      <w:r w:rsidRPr="006935C9">
        <w:rPr>
          <w:rFonts w:ascii="Times New Roman" w:eastAsia="Times New Roman" w:hAnsi="Times New Roman" w:cs="Times New Roman"/>
          <w:sz w:val="24"/>
          <w:szCs w:val="24"/>
          <w:lang w:eastAsia="it-IT"/>
        </w:rPr>
        <w:br/>
        <w:t xml:space="preserve">È probabile che tutto ciò nasconda comunque un fondo di verità, e che si tratti del tramandarsi della memoria storica di antichi movimenti di tribù celtiche giunte da oltralpe nella Pianura Padana, magari da anticipare di qualche secolo rispetto a quanto tramanda Tito Livio, il celebre storico romano che riporta questa tradizione nei suoi </w:t>
      </w:r>
      <w:r w:rsidRPr="006935C9">
        <w:rPr>
          <w:rFonts w:ascii="Times New Roman" w:eastAsia="Times New Roman" w:hAnsi="Times New Roman" w:cs="Times New Roman"/>
          <w:i/>
          <w:iCs/>
          <w:sz w:val="24"/>
          <w:szCs w:val="24"/>
          <w:lang w:eastAsia="it-IT"/>
        </w:rPr>
        <w:t>Libri ab Urbe condita</w:t>
      </w:r>
      <w:r w:rsidRPr="006935C9">
        <w:rPr>
          <w:rFonts w:ascii="Times New Roman" w:eastAsia="Times New Roman" w:hAnsi="Times New Roman" w:cs="Times New Roman"/>
          <w:sz w:val="24"/>
          <w:szCs w:val="24"/>
          <w:lang w:eastAsia="it-IT"/>
        </w:rPr>
        <w:t>.</w:t>
      </w:r>
      <w:r w:rsidRPr="006935C9">
        <w:rPr>
          <w:rFonts w:ascii="Times New Roman" w:eastAsia="Times New Roman" w:hAnsi="Times New Roman" w:cs="Times New Roman"/>
          <w:sz w:val="24"/>
          <w:szCs w:val="24"/>
          <w:lang w:eastAsia="it-IT"/>
        </w:rPr>
        <w:br/>
        <w:t xml:space="preserve">Altre leggende (come quella che racconta la fondazione della città da parte di due guerrieri Medo e </w:t>
      </w:r>
      <w:proofErr w:type="spellStart"/>
      <w:r w:rsidRPr="006935C9">
        <w:rPr>
          <w:rFonts w:ascii="Times New Roman" w:eastAsia="Times New Roman" w:hAnsi="Times New Roman" w:cs="Times New Roman"/>
          <w:sz w:val="24"/>
          <w:szCs w:val="24"/>
          <w:lang w:eastAsia="it-IT"/>
        </w:rPr>
        <w:t>Olano</w:t>
      </w:r>
      <w:proofErr w:type="spellEnd"/>
      <w:r w:rsidRPr="006935C9">
        <w:rPr>
          <w:rFonts w:ascii="Times New Roman" w:eastAsia="Times New Roman" w:hAnsi="Times New Roman" w:cs="Times New Roman"/>
          <w:sz w:val="24"/>
          <w:szCs w:val="24"/>
          <w:lang w:eastAsia="it-IT"/>
        </w:rPr>
        <w:t>, sorta di Romolo e Remo settentrionali che avrebbero dato origine al toponimo “Mediolanum”) appaiono completamente frutto di fantasia.</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Virgilio compì la sua formazione proprio a Milano.</w:t>
      </w:r>
      <w:r w:rsidRPr="006935C9">
        <w:rPr>
          <w:rFonts w:ascii="Times New Roman" w:eastAsia="Times New Roman" w:hAnsi="Times New Roman" w:cs="Times New Roman"/>
          <w:sz w:val="24"/>
          <w:szCs w:val="24"/>
          <w:lang w:eastAsia="it-IT"/>
        </w:rPr>
        <w:br/>
        <w:t>Virgilio, una delle massime personalità della letteratura romana, uno che lasciò un segno indelebile nella storia della cultura occidentale, era nato a Mantova, nell’antica provincia della Gallia Cisalpina. La sua formazione culturale aveva avuto inizio a Cremona, città che all’epoca (siamo intorno alla metà del I secolo a.C.) era uno dei centri più importanti di quella che, parecchi secoli dopo, sarebbe divenuta l’attuale Lombardia. Da lì, il futuro poeta avrebbe consapevolmente scelto di trasferirsi a Milano, perché la fama delle scuole milanesi era migliore; pare che fossero migliori, in sintesi, i maestri di retorica, disciplina nodale nel sistema del sapere antico.</w:t>
      </w:r>
      <w:r w:rsidRPr="006935C9">
        <w:rPr>
          <w:rFonts w:ascii="Times New Roman" w:eastAsia="Times New Roman" w:hAnsi="Times New Roman" w:cs="Times New Roman"/>
          <w:sz w:val="24"/>
          <w:szCs w:val="24"/>
          <w:lang w:eastAsia="it-IT"/>
        </w:rPr>
        <w:br/>
        <w:t>La permanenza milanese di Virgilio ebbe luogo prima della definitiva consacrazione, che avvenne a Roma. Secondo Svetonio tale soggiorno risalirebbe al momento in cui il futuro poeta aveva assunto la toga virile, cioè intorno al diciassettesimo anno di età.</w:t>
      </w:r>
      <w:r w:rsidRPr="006935C9">
        <w:rPr>
          <w:rFonts w:ascii="Times New Roman" w:eastAsia="Times New Roman" w:hAnsi="Times New Roman" w:cs="Times New Roman"/>
          <w:sz w:val="24"/>
          <w:szCs w:val="24"/>
          <w:lang w:eastAsia="it-IT"/>
        </w:rPr>
        <w:br/>
        <w:t xml:space="preserve">Al di là dell’episodio specifico il fatto è interessante per ricordare come già in età antica Milano avesse una significativa vocazione allo studio. Oggi, con i suoi numerosi atenei (la Statale, la Cattolica, la Bocconi, il Politecnico, la Bicocca, lo IULM, lo IED e altre), è una delle città accademiche più importanti d’Italia. Se, rispetto alle città universitarie di tradizione medievale (Bologna, Padova, Pavia, Siena, Napoli, la stessa Roma), da questo punto di vista la sua storia è decisamente più recente (il primo ateneo milanese, il Politecnico, fu fondato “solo” nel 1863; fino ad allora era Pavia la città universitaria lombarda), le scuole milanesi furono sempre molto rinomate. Accanto ad alcune istituzioni celebri (le Scuole Palatine, esistenti dall’epoca viscontea; il collegio gesuitico di Brera; le Scuole </w:t>
      </w:r>
      <w:proofErr w:type="spellStart"/>
      <w:r w:rsidRPr="006935C9">
        <w:rPr>
          <w:rFonts w:ascii="Times New Roman" w:eastAsia="Times New Roman" w:hAnsi="Times New Roman" w:cs="Times New Roman"/>
          <w:sz w:val="24"/>
          <w:szCs w:val="24"/>
          <w:lang w:eastAsia="it-IT"/>
        </w:rPr>
        <w:t>Arcimbolde</w:t>
      </w:r>
      <w:proofErr w:type="spellEnd"/>
      <w:r w:rsidRPr="006935C9">
        <w:rPr>
          <w:rFonts w:ascii="Times New Roman" w:eastAsia="Times New Roman" w:hAnsi="Times New Roman" w:cs="Times New Roman"/>
          <w:sz w:val="24"/>
          <w:szCs w:val="24"/>
          <w:lang w:eastAsia="it-IT"/>
        </w:rPr>
        <w:t>, gestite dai Padri Barnabiti; la Scuola Cannobiana, risalente al XVI secolo), nel libro si parla di un precocissimo caso di scuola “pubblica” per ragazzi, in cui alcune nozioni elementari (leggere, scrivere; qualche rudimento di matematica applicata) venivano offerti gratuitamente. Si tratta di un’istituzione fondata a metà Cinquecento da un prete, Castellino da Castello, preoccupato non solo di offrire una formazione di dottrina cristiana, ma anche di preparare i ragazzi poveri ad un eventuale lavoro qualificato.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Cosa lega i tre re magi a Milano?</w:t>
      </w:r>
      <w:r w:rsidRPr="006935C9">
        <w:rPr>
          <w:rFonts w:ascii="Times New Roman" w:eastAsia="Times New Roman" w:hAnsi="Times New Roman" w:cs="Times New Roman"/>
          <w:sz w:val="24"/>
          <w:szCs w:val="24"/>
          <w:lang w:eastAsia="it-IT"/>
        </w:rPr>
        <w:br/>
        <w:t xml:space="preserve">Secondo un’antica tradizione le spoglie mortali dei Magi sarebbero state conservate per secoli all’interno della basilica di Sant’Eustorgio, in Porta Ticinese. Ancora oggi l’edificio è popolarmente ricordato come la “chiesa dei Magi” e, sul campanile, in luogo dell’abituale croce di ferro, si vede una stella metallica, ricordo della celebre cometa. In una cappella della chiesa, un grande sarcofago in pietra di epoca tardoantica reca l’iscrizione latina </w:t>
      </w:r>
      <w:proofErr w:type="spellStart"/>
      <w:r w:rsidRPr="006935C9">
        <w:rPr>
          <w:rFonts w:ascii="Times New Roman" w:eastAsia="Times New Roman" w:hAnsi="Times New Roman" w:cs="Times New Roman"/>
          <w:i/>
          <w:iCs/>
          <w:sz w:val="24"/>
          <w:szCs w:val="24"/>
          <w:lang w:eastAsia="it-IT"/>
        </w:rPr>
        <w:t>Sepulcrum</w:t>
      </w:r>
      <w:proofErr w:type="spellEnd"/>
      <w:r w:rsidRPr="006935C9">
        <w:rPr>
          <w:rFonts w:ascii="Times New Roman" w:eastAsia="Times New Roman" w:hAnsi="Times New Roman" w:cs="Times New Roman"/>
          <w:i/>
          <w:iCs/>
          <w:sz w:val="24"/>
          <w:szCs w:val="24"/>
          <w:lang w:eastAsia="it-IT"/>
        </w:rPr>
        <w:t xml:space="preserve"> </w:t>
      </w:r>
      <w:proofErr w:type="spellStart"/>
      <w:r w:rsidRPr="006935C9">
        <w:rPr>
          <w:rFonts w:ascii="Times New Roman" w:eastAsia="Times New Roman" w:hAnsi="Times New Roman" w:cs="Times New Roman"/>
          <w:i/>
          <w:iCs/>
          <w:sz w:val="24"/>
          <w:szCs w:val="24"/>
          <w:lang w:eastAsia="it-IT"/>
        </w:rPr>
        <w:t>trium</w:t>
      </w:r>
      <w:proofErr w:type="spellEnd"/>
      <w:r w:rsidRPr="006935C9">
        <w:rPr>
          <w:rFonts w:ascii="Times New Roman" w:eastAsia="Times New Roman" w:hAnsi="Times New Roman" w:cs="Times New Roman"/>
          <w:i/>
          <w:iCs/>
          <w:sz w:val="24"/>
          <w:szCs w:val="24"/>
          <w:lang w:eastAsia="it-IT"/>
        </w:rPr>
        <w:t xml:space="preserve"> </w:t>
      </w:r>
      <w:proofErr w:type="spellStart"/>
      <w:r w:rsidRPr="006935C9">
        <w:rPr>
          <w:rFonts w:ascii="Times New Roman" w:eastAsia="Times New Roman" w:hAnsi="Times New Roman" w:cs="Times New Roman"/>
          <w:i/>
          <w:iCs/>
          <w:sz w:val="24"/>
          <w:szCs w:val="24"/>
          <w:lang w:eastAsia="it-IT"/>
        </w:rPr>
        <w:t>Magorum</w:t>
      </w:r>
      <w:proofErr w:type="spellEnd"/>
      <w:r w:rsidRPr="006935C9">
        <w:rPr>
          <w:rFonts w:ascii="Times New Roman" w:eastAsia="Times New Roman" w:hAnsi="Times New Roman" w:cs="Times New Roman"/>
          <w:sz w:val="24"/>
          <w:szCs w:val="24"/>
          <w:lang w:eastAsia="it-IT"/>
        </w:rPr>
        <w:t>, “sepolcro dei tre Magi”.</w:t>
      </w:r>
      <w:r w:rsidRPr="006935C9">
        <w:rPr>
          <w:rFonts w:ascii="Times New Roman" w:eastAsia="Times New Roman" w:hAnsi="Times New Roman" w:cs="Times New Roman"/>
          <w:sz w:val="24"/>
          <w:szCs w:val="24"/>
          <w:lang w:eastAsia="it-IT"/>
        </w:rPr>
        <w:br/>
        <w:t>Si dice che le reliquie dei Magi siano state portate qui da Sant’Elena, madre dell’imperatore Costantino, nel IV secolo, negli anni in cui la città era sede della corte imperiale.</w:t>
      </w:r>
      <w:r w:rsidRPr="006935C9">
        <w:rPr>
          <w:rFonts w:ascii="Times New Roman" w:eastAsia="Times New Roman" w:hAnsi="Times New Roman" w:cs="Times New Roman"/>
          <w:sz w:val="24"/>
          <w:szCs w:val="24"/>
          <w:lang w:eastAsia="it-IT"/>
        </w:rPr>
        <w:br/>
        <w:t xml:space="preserve">Quando nel 1164, un altro imperatore, Federico Barbarossa (sovrano del Sacro Romano Impero Germanico), aveva fatto distruggere Milano, le spoglie dei Magi sarebbero state portate a Colonia dal suo cancelliere, Rinaldo di </w:t>
      </w:r>
      <w:proofErr w:type="spellStart"/>
      <w:r w:rsidRPr="006935C9">
        <w:rPr>
          <w:rFonts w:ascii="Times New Roman" w:eastAsia="Times New Roman" w:hAnsi="Times New Roman" w:cs="Times New Roman"/>
          <w:sz w:val="24"/>
          <w:szCs w:val="24"/>
          <w:lang w:eastAsia="it-IT"/>
        </w:rPr>
        <w:t>Dassel</w:t>
      </w:r>
      <w:proofErr w:type="spellEnd"/>
      <w:r w:rsidRPr="006935C9">
        <w:rPr>
          <w:rFonts w:ascii="Times New Roman" w:eastAsia="Times New Roman" w:hAnsi="Times New Roman" w:cs="Times New Roman"/>
          <w:sz w:val="24"/>
          <w:szCs w:val="24"/>
          <w:lang w:eastAsia="it-IT"/>
        </w:rPr>
        <w:t>, che era anche arcivescovo di quella città. Per loro fu costruito uno spettacolare reliquiario in oro, argento e pietre preziose, vero capolavoro dell’orafo medievale Nicolas de Verdun. Solo alcuni frammenti, oggi custoditi nella parrocchiale di Brugherio, si sarebbero salvati perché separati dal resto dei corpi fin dai tempi antichi.</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lastRenderedPageBreak/>
        <w:t xml:space="preserve">In tempi recenti, tutta questa vicenda è stata messa in dubbio: è infatti curioso che nella liturgia milanese antica non ci siano tracce </w:t>
      </w:r>
      <w:proofErr w:type="spellStart"/>
      <w:r w:rsidRPr="006935C9">
        <w:rPr>
          <w:rFonts w:ascii="Times New Roman" w:eastAsia="Times New Roman" w:hAnsi="Times New Roman" w:cs="Times New Roman"/>
          <w:sz w:val="24"/>
          <w:szCs w:val="24"/>
          <w:lang w:eastAsia="it-IT"/>
        </w:rPr>
        <w:t>particolarmente significative</w:t>
      </w:r>
      <w:proofErr w:type="spellEnd"/>
      <w:r w:rsidRPr="006935C9">
        <w:rPr>
          <w:rFonts w:ascii="Times New Roman" w:eastAsia="Times New Roman" w:hAnsi="Times New Roman" w:cs="Times New Roman"/>
          <w:sz w:val="24"/>
          <w:szCs w:val="24"/>
          <w:lang w:eastAsia="it-IT"/>
        </w:rPr>
        <w:t xml:space="preserve"> del culto dei Magi. Non è impossibile, come è stato detto, che la storia del prestigioso trafugamento non potesse essere un ‘bluff’ dello stesso Rinaldo di </w:t>
      </w:r>
      <w:proofErr w:type="spellStart"/>
      <w:r w:rsidRPr="006935C9">
        <w:rPr>
          <w:rFonts w:ascii="Times New Roman" w:eastAsia="Times New Roman" w:hAnsi="Times New Roman" w:cs="Times New Roman"/>
          <w:sz w:val="24"/>
          <w:szCs w:val="24"/>
          <w:lang w:eastAsia="it-IT"/>
        </w:rPr>
        <w:t>Dassel</w:t>
      </w:r>
      <w:proofErr w:type="spellEnd"/>
      <w:r w:rsidRPr="006935C9">
        <w:rPr>
          <w:rFonts w:ascii="Times New Roman" w:eastAsia="Times New Roman" w:hAnsi="Times New Roman" w:cs="Times New Roman"/>
          <w:sz w:val="24"/>
          <w:szCs w:val="24"/>
          <w:lang w:eastAsia="it-IT"/>
        </w:rPr>
        <w:t>, che magari aveva presentato, una volta tornato in patria, l’appropriamento di una piccola, presunta reliquia come la trionfale appropriazione degli interi corpi dei Magi. È singolare anche il fatto che nessun lamento per il furto sia comparso nella memorialistica milanese fino all’età viscontea. Furono probabilmente gli stessi Visconti –i primi che, dopo molti secoli, riuscirono a tenere in pugno Milano in una forma simile a quella monarchica- a riappropriarsi, in un certo senso, dell’antica leggenda della tomba dei Magi, propagandando soprattutto l’aspetto “regale” degli stessi Magi. È da allora che la memoria della presunta tomba nella chiesa di Sant’Eustorgio comincia a comparire sempre più di frequente nella letteratura milanese. Con anche alcuni episodi singolari, come il carteggio, nel XVI secolo, tra San Carlo Borromeo e l’arcivescovo di Colonia, contenente la richiesta di restituzione, dopo quattro secoli, delle reliquie trafugate. “Restituzione” che arriverà, in forma solo parziale, molto più tardi: nel 1903, grazie ai buoni uffici del cardinal Ferrari.</w:t>
      </w:r>
      <w:r w:rsidRPr="006935C9">
        <w:rPr>
          <w:rFonts w:ascii="Times New Roman" w:eastAsia="Times New Roman" w:hAnsi="Times New Roman" w:cs="Times New Roman"/>
          <w:sz w:val="24"/>
          <w:szCs w:val="24"/>
          <w:lang w:eastAsia="it-IT"/>
        </w:rPr>
        <w:br/>
        <w:t>Per i milanesi, comunque, l’identificazione tradizionale di Sant’Eustorgio con questo culto continua ad esistere, anche per il suo essere meta del tradizionale corteo in costume che si svolge tutti gli anni, all’Epifania, partendo da piazza Duomo.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Milano è anche stata capitale.</w:t>
      </w:r>
      <w:r w:rsidRPr="006935C9">
        <w:rPr>
          <w:rFonts w:ascii="Times New Roman" w:eastAsia="Times New Roman" w:hAnsi="Times New Roman" w:cs="Times New Roman"/>
          <w:sz w:val="24"/>
          <w:szCs w:val="24"/>
          <w:lang w:eastAsia="it-IT"/>
        </w:rPr>
        <w:br/>
        <w:t xml:space="preserve">Già in età preromana Milano è attestata come la città più importante tra quelle abitate dai Celti nelle terre del nord Italia. Lo dice lo storico greco Polibio nelle sue </w:t>
      </w:r>
      <w:r w:rsidRPr="006935C9">
        <w:rPr>
          <w:rFonts w:ascii="Times New Roman" w:eastAsia="Times New Roman" w:hAnsi="Times New Roman" w:cs="Times New Roman"/>
          <w:i/>
          <w:iCs/>
          <w:sz w:val="24"/>
          <w:szCs w:val="24"/>
          <w:lang w:eastAsia="it-IT"/>
        </w:rPr>
        <w:t>Storie</w:t>
      </w:r>
      <w:r w:rsidRPr="006935C9">
        <w:rPr>
          <w:rFonts w:ascii="Times New Roman" w:eastAsia="Times New Roman" w:hAnsi="Times New Roman" w:cs="Times New Roman"/>
          <w:sz w:val="24"/>
          <w:szCs w:val="24"/>
          <w:lang w:eastAsia="it-IT"/>
        </w:rPr>
        <w:t>, ricordandola con il nome grecizzato di “</w:t>
      </w:r>
      <w:proofErr w:type="spellStart"/>
      <w:r w:rsidRPr="006935C9">
        <w:rPr>
          <w:rFonts w:ascii="Times New Roman" w:eastAsia="Times New Roman" w:hAnsi="Times New Roman" w:cs="Times New Roman"/>
          <w:sz w:val="24"/>
          <w:szCs w:val="24"/>
          <w:lang w:eastAsia="it-IT"/>
        </w:rPr>
        <w:t>Mediolanon</w:t>
      </w:r>
      <w:proofErr w:type="spellEnd"/>
      <w:r w:rsidRPr="006935C9">
        <w:rPr>
          <w:rFonts w:ascii="Times New Roman" w:eastAsia="Times New Roman" w:hAnsi="Times New Roman" w:cs="Times New Roman"/>
          <w:sz w:val="24"/>
          <w:szCs w:val="24"/>
          <w:lang w:eastAsia="it-IT"/>
        </w:rPr>
        <w:t>”. Non si trattò, almeno all’inizio, di un ruolo “ufficiale” nel senso moderno del termine, ma si può dire che Milano mostrò fin da subito una sorta di vocazione al predominio sugli altri centri urbani della pianura padana.</w:t>
      </w:r>
      <w:r w:rsidRPr="006935C9">
        <w:rPr>
          <w:rFonts w:ascii="Times New Roman" w:eastAsia="Times New Roman" w:hAnsi="Times New Roman" w:cs="Times New Roman"/>
          <w:sz w:val="24"/>
          <w:szCs w:val="24"/>
          <w:lang w:eastAsia="it-IT"/>
        </w:rPr>
        <w:br/>
        <w:t>Fu nell’ultima fase della storia romana che la città divenne stabilmente sede della corte imperiale. Fu una scelta favorita dalla posizione geografica: l’antica Mediolanum era una munitissima piazzaforte agilmente collegata con tutti i valichi alpini, e, proprio per questo, i sovrani potevano soggiornarvi nelle pause fra le frequenti campagne militari contro le popolazioni germaniche del nord Europa. Quando, con Diocleziano, l’impero, ormai ingovernabile, fu diviso in quattro parti, Milano fu scelta come una delle quattro capitali. In breve tempo, peraltro, essa divenne la città più importante dell’intera area occidentale dell’immenso mondo romano. Fu Massimiano, prescelto dallo stesso Diocleziano, a fare di Mediolanum una città splendida: le basse case in mattoni erano dominate dall’immensa mole del palazzo imperiale, che si affacciava, con una monumentale loggia, sull’ampio spazio del circo. Fuori dalle mura giganteggiava l’anfiteatro ellittico, di dimensioni paragonabili a quelle del Colosseo, mentre dall’altro lato della città svettavano le grandi terme volute dallo stesso Massimiano. Di tutto questo, oggi, non rimane più nulla: tutte le tracce del passato imperiale della città furono scientificamente distrutte, nel 1136, da Federico Barbarossa.</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Solo un millennio più tardi Milano tornò ad essere capitale di uno stato territoriale di una certa importanza, anche se su base solo regionale. Fu sede di un ducato sotto i Visconti e gli Sforza, in anni memorabili per lo splendore della vita di corte; fu in questo periodo che si tornò a costruire edifici di rappresentanza dalle proporzioni monumentali: il </w:t>
      </w:r>
      <w:hyperlink r:id="rId5" w:tgtFrame="_blank" w:history="1">
        <w:r w:rsidRPr="006935C9">
          <w:rPr>
            <w:rFonts w:ascii="Times New Roman" w:eastAsia="Times New Roman" w:hAnsi="Times New Roman" w:cs="Times New Roman"/>
            <w:color w:val="0000FF"/>
            <w:sz w:val="24"/>
            <w:szCs w:val="24"/>
            <w:u w:val="single"/>
            <w:lang w:eastAsia="it-IT"/>
          </w:rPr>
          <w:t>Duomo</w:t>
        </w:r>
      </w:hyperlink>
      <w:r w:rsidRPr="006935C9">
        <w:rPr>
          <w:rFonts w:ascii="Times New Roman" w:eastAsia="Times New Roman" w:hAnsi="Times New Roman" w:cs="Times New Roman"/>
          <w:sz w:val="24"/>
          <w:szCs w:val="24"/>
          <w:lang w:eastAsia="it-IT"/>
        </w:rPr>
        <w:t>, il Castello Sforzesco, l’Ospedale Maggiore. Poi, estintasi la dinastia sforzesca, nei secoli successivi, fino a fine Settecento, la città, pur rimanendo un notevole snodo commerciale, fu ridotta a quella della sede del governatore di una potenza straniera: francese, spagnola, austriaca.</w:t>
      </w:r>
      <w:r w:rsidRPr="006935C9">
        <w:rPr>
          <w:rFonts w:ascii="Times New Roman" w:eastAsia="Times New Roman" w:hAnsi="Times New Roman" w:cs="Times New Roman"/>
          <w:sz w:val="24"/>
          <w:szCs w:val="24"/>
          <w:lang w:eastAsia="it-IT"/>
        </w:rPr>
        <w:br/>
        <w:t xml:space="preserve">Poi, a inizio Ottocento, con l’arrivo di Napoleone, Milano tornò nuovamente ad essere capitale. Fu scelta come sede della Repubblica Cisalpina, poi di quella Italiana e infine del Regno d’Italia, una importante entità statale che comprendeva gran parte dell’area centro-settentrionale della penisola, con la Lombardia, la Liguria, l’Emilia, la Romagna, le Marche e l’Umbria. Fu sotto Napoleone che si inaugurò un vasto programma di opere pubbliche, purtroppo non completate, che prevedevano una serie di strade monumentali e, come nuovo fulcro urbano, un grande spazio di rappresentanza, rimasto solo sulla carta, intorno all’ex castello Sforzesco, il cosiddetto Foro Bonaparte. La città cominciò veramente a pensare in grande, come una vera e propria capitale europea; anche se, in </w:t>
      </w:r>
      <w:r w:rsidRPr="006935C9">
        <w:rPr>
          <w:rFonts w:ascii="Times New Roman" w:eastAsia="Times New Roman" w:hAnsi="Times New Roman" w:cs="Times New Roman"/>
          <w:sz w:val="24"/>
          <w:szCs w:val="24"/>
          <w:lang w:eastAsia="it-IT"/>
        </w:rPr>
        <w:lastRenderedPageBreak/>
        <w:t>generale, l’apparato statale che stava dietro a questi progetti fu probabilmente troppo estemporaneo per poter realmente supportare le idee utopiche degli architetti di Napoleone.</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Cosa si nasconde dietro i progetti ufficiali del Duomo?</w:t>
      </w:r>
      <w:r w:rsidRPr="006935C9">
        <w:rPr>
          <w:rFonts w:ascii="Times New Roman" w:eastAsia="Times New Roman" w:hAnsi="Times New Roman" w:cs="Times New Roman"/>
          <w:sz w:val="24"/>
          <w:szCs w:val="24"/>
          <w:lang w:eastAsia="it-IT"/>
        </w:rPr>
        <w:br/>
        <w:t xml:space="preserve">La vicenda del susseguirsi dei progetti del Duomo è molto complessa ma anche estremamente affascinante. Sembra strano, ma quando si scavarono le fondamenta della cattedrale, gli stessi architetti non avevano un piano definitivo, e molti aspetti anche importanti dell’edificio erano via via discussi al momento, quando uno specifico problema si presentava. L’intera storia del Duomo può essere vista come una successione di </w:t>
      </w:r>
      <w:r w:rsidRPr="006935C9">
        <w:rPr>
          <w:rFonts w:ascii="Times New Roman" w:eastAsia="Times New Roman" w:hAnsi="Times New Roman" w:cs="Times New Roman"/>
          <w:i/>
          <w:iCs/>
          <w:sz w:val="24"/>
          <w:szCs w:val="24"/>
          <w:lang w:eastAsia="it-IT"/>
        </w:rPr>
        <w:t xml:space="preserve">sliding </w:t>
      </w:r>
      <w:proofErr w:type="spellStart"/>
      <w:r w:rsidRPr="006935C9">
        <w:rPr>
          <w:rFonts w:ascii="Times New Roman" w:eastAsia="Times New Roman" w:hAnsi="Times New Roman" w:cs="Times New Roman"/>
          <w:i/>
          <w:iCs/>
          <w:sz w:val="24"/>
          <w:szCs w:val="24"/>
          <w:lang w:eastAsia="it-IT"/>
        </w:rPr>
        <w:t>doors</w:t>
      </w:r>
      <w:proofErr w:type="spellEnd"/>
      <w:r w:rsidRPr="006935C9">
        <w:rPr>
          <w:rFonts w:ascii="Times New Roman" w:eastAsia="Times New Roman" w:hAnsi="Times New Roman" w:cs="Times New Roman"/>
          <w:sz w:val="24"/>
          <w:szCs w:val="24"/>
          <w:lang w:eastAsia="it-IT"/>
        </w:rPr>
        <w:t xml:space="preserve"> che lasciò sulla carta un’infinità di ipotesi alternative scartate, alcune anche di grande fascino. I progetti per la facciata, ad esempio, furono moltissimi e diversissimi tra loro. A fine Cinquecento, architetti come Pellegrino Tibaldi o Martino Bassi avevano proposto di abbandonare lo stile gotico per eseguire una monumentale fronte strutturata secondo il lessico architettonico dell’antichità, o, come si disse allora, «alla romana». Se tali proposte fossero state realizzate l’immagine che oggi avremmo della fronte della cattedrale sarebbe molto diversa: non guglie, pinnacoli e trafori marmorei, ma austere colonne, obelischi e un frontone triangolare a fare da coronamento.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Spesso il dubbio su quale soluzione intraprendere rallentava notevolmente il ritmo del cantiere; a volte, dietro ai dibattiti in favore dell’una o dell’altra scelta formale, si celavano semplici beghe o rivalità fra i vari architetti, oppure, in qualche occasione, a complicare le cose c’erano le ingerenze di qualche facoltoso personaggio che voleva servirsi della cattedrale milanese per lasciare una indelebile traccia di sé nella storia della città. Fu il caso dell’arcivescovo Federico Borromeo, che provò a dotare la fronte del Duomo di dieci colonne monolitiche, ciascuna alta più di 20 metri. L’impresa era tecnicamente impossibile, e naufragò dopo la rottura della prima colonna. Un altro personaggio che provò (questa volta riuscendoci) a lasciare un segno nella vicenda del Duomo fu Napoleone, che volle concludere, per la sua incoronazione a Re d’Italia (prevista per il 1805) il secolare cantiere. Lo fece però coi soldi della Veneranda Fabbrica, che per concludere in fretta i lavori fu costretta a vendere tutti i suoi beni immobili. Il risarcimento promesso non arrivò mai.</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Napoleone soggiornò a Milano a lungo.</w:t>
      </w:r>
      <w:r w:rsidRPr="006935C9">
        <w:rPr>
          <w:rFonts w:ascii="Times New Roman" w:eastAsia="Times New Roman" w:hAnsi="Times New Roman" w:cs="Times New Roman"/>
          <w:sz w:val="24"/>
          <w:szCs w:val="24"/>
          <w:lang w:eastAsia="it-IT"/>
        </w:rPr>
        <w:br/>
        <w:t xml:space="preserve">Napoleone Bonaparte era ancora un giovane generale quando entrò per la prima volta a Milano, il 15 maggio del 1796. Fu il capoluogo lombardo la sua “base” negli anni in cui dirigeva la prima, fulminea campagna d’Italia condotta per conto della repubblica francese; qui trovava il tempo per scrivere lettere segnate da una gelosia quasi puerile alla moglie, la celebre Giuseppina </w:t>
      </w:r>
      <w:proofErr w:type="spellStart"/>
      <w:r w:rsidRPr="006935C9">
        <w:rPr>
          <w:rFonts w:ascii="Times New Roman" w:eastAsia="Times New Roman" w:hAnsi="Times New Roman" w:cs="Times New Roman"/>
          <w:sz w:val="24"/>
          <w:szCs w:val="24"/>
          <w:lang w:eastAsia="it-IT"/>
        </w:rPr>
        <w:t>Beauharnais</w:t>
      </w:r>
      <w:proofErr w:type="spellEnd"/>
      <w:r w:rsidRPr="006935C9">
        <w:rPr>
          <w:rFonts w:ascii="Times New Roman" w:eastAsia="Times New Roman" w:hAnsi="Times New Roman" w:cs="Times New Roman"/>
          <w:sz w:val="24"/>
          <w:szCs w:val="24"/>
          <w:lang w:eastAsia="it-IT"/>
        </w:rPr>
        <w:t xml:space="preserve">, che a Parigi conduceva una vita piuttosto allegra. Ad ogni modo, tra una battaglia e l’altra, riusciva a trovare anche il tempo per riposarsi nelle splendide sale del palazzo di Galeazzo </w:t>
      </w:r>
      <w:proofErr w:type="spellStart"/>
      <w:r w:rsidRPr="006935C9">
        <w:rPr>
          <w:rFonts w:ascii="Times New Roman" w:eastAsia="Times New Roman" w:hAnsi="Times New Roman" w:cs="Times New Roman"/>
          <w:sz w:val="24"/>
          <w:szCs w:val="24"/>
          <w:lang w:eastAsia="it-IT"/>
        </w:rPr>
        <w:t>Serbelloni</w:t>
      </w:r>
      <w:proofErr w:type="spellEnd"/>
      <w:r w:rsidRPr="006935C9">
        <w:rPr>
          <w:rFonts w:ascii="Times New Roman" w:eastAsia="Times New Roman" w:hAnsi="Times New Roman" w:cs="Times New Roman"/>
          <w:sz w:val="24"/>
          <w:szCs w:val="24"/>
          <w:lang w:eastAsia="it-IT"/>
        </w:rPr>
        <w:t>, un nobile “trasformista” che aveva abbracciato la causa giacobina.</w:t>
      </w:r>
      <w:r w:rsidRPr="006935C9">
        <w:rPr>
          <w:rFonts w:ascii="Times New Roman" w:eastAsia="Times New Roman" w:hAnsi="Times New Roman" w:cs="Times New Roman"/>
          <w:sz w:val="24"/>
          <w:szCs w:val="24"/>
          <w:lang w:eastAsia="it-IT"/>
        </w:rPr>
        <w:br/>
        <w:t xml:space="preserve">Non molti anni più tardi, la municipalità milanese volle dedicare a Napoleone, che in Francia era stato eletto nel frattempo Primo Console, una gigantesca piazza. Si trattava dell’immenso Foro Bonaparte, che, nelle intenzioni dei progettisti, </w:t>
      </w:r>
      <w:proofErr w:type="gramStart"/>
      <w:r w:rsidRPr="006935C9">
        <w:rPr>
          <w:rFonts w:ascii="Times New Roman" w:eastAsia="Times New Roman" w:hAnsi="Times New Roman" w:cs="Times New Roman"/>
          <w:sz w:val="24"/>
          <w:szCs w:val="24"/>
          <w:lang w:eastAsia="it-IT"/>
        </w:rPr>
        <w:t>sarebbe</w:t>
      </w:r>
      <w:proofErr w:type="gramEnd"/>
      <w:r w:rsidRPr="006935C9">
        <w:rPr>
          <w:rFonts w:ascii="Times New Roman" w:eastAsia="Times New Roman" w:hAnsi="Times New Roman" w:cs="Times New Roman"/>
          <w:sz w:val="24"/>
          <w:szCs w:val="24"/>
          <w:lang w:eastAsia="it-IT"/>
        </w:rPr>
        <w:t xml:space="preserve"> dovuto essere uno degli spazi urbani più grandi del mondo, un grandiosa area lastricata a pianta circolare ornata, nel suo perimetro, da edifici all’antica pensati per accogliere teatri, musei, terme, sale per assemblee, una dogana e il parlamento. Il progetto era però troppo costoso; se ne pose in opera una versione molto semplificata, con un grande spazio quadrangolare verde affiancato da uno stadio per spettacoli ginnici (quella che è l’attuale Arena) e chiuso, da un lato, dalla scenografica visione di un arco di trionfo, completato solo alcuni anni più tardi e chiamato poi Arco della Pace.</w:t>
      </w:r>
      <w:r w:rsidRPr="006935C9">
        <w:rPr>
          <w:rFonts w:ascii="Times New Roman" w:eastAsia="Times New Roman" w:hAnsi="Times New Roman" w:cs="Times New Roman"/>
          <w:sz w:val="24"/>
          <w:szCs w:val="24"/>
          <w:lang w:eastAsia="it-IT"/>
        </w:rPr>
        <w:br/>
        <w:t>A Milano, il 26 maggio 1805, ebbe luogo anche la fastosa cerimonia con cui il Bonaparte, divenuto ormai Imperatore dei Francesi, si autoincoronò Re d’Italia, cingendo l’antico diadema noto come Corona Ferrea, che, prima di lui, era stato portato da Carlo Magno e da Carlo V. Lo spazio interno del Duomo fu, per l’occasione, addobbato con uno sfarzo mai visto prima, e, in men che non si dica, la cattedrale ebbe, come detto, una nuovissima facciata.</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Quali altri personaggi storici legarono il proprio nome alla città ambrosiana? </w:t>
      </w:r>
      <w:r w:rsidRPr="006935C9">
        <w:rPr>
          <w:rFonts w:ascii="Times New Roman" w:eastAsia="Times New Roman" w:hAnsi="Times New Roman" w:cs="Times New Roman"/>
          <w:sz w:val="24"/>
          <w:szCs w:val="24"/>
          <w:lang w:eastAsia="it-IT"/>
        </w:rPr>
        <w:br/>
        <w:t xml:space="preserve">I nomi famosi sono moltissimi; si potrebbe cominciare con Giulio Cesare, che soggiornò spesso nell’antica Mediolanum durante le pause invernali delle sue campagne in Gallia; fu forse lui a dare </w:t>
      </w:r>
      <w:r w:rsidRPr="006935C9">
        <w:rPr>
          <w:rFonts w:ascii="Times New Roman" w:eastAsia="Times New Roman" w:hAnsi="Times New Roman" w:cs="Times New Roman"/>
          <w:sz w:val="24"/>
          <w:szCs w:val="24"/>
          <w:lang w:eastAsia="it-IT"/>
        </w:rPr>
        <w:lastRenderedPageBreak/>
        <w:t xml:space="preserve">alla città, per la prima volta, un’urbanistica connotata in senso monumentale. È possibile che sia stato Cesare a far edificare l’antico foro, di cui è conservato qualche resto nei sotterranei degli edifici che compongono l’odierna </w:t>
      </w:r>
      <w:hyperlink r:id="rId6" w:tgtFrame="_blank" w:history="1">
        <w:r w:rsidRPr="006935C9">
          <w:rPr>
            <w:rFonts w:ascii="Times New Roman" w:eastAsia="Times New Roman" w:hAnsi="Times New Roman" w:cs="Times New Roman"/>
            <w:color w:val="0000FF"/>
            <w:sz w:val="24"/>
            <w:szCs w:val="24"/>
            <w:u w:val="single"/>
            <w:lang w:eastAsia="it-IT"/>
          </w:rPr>
          <w:t>Biblioteca Ambrosiana</w:t>
        </w:r>
      </w:hyperlink>
      <w:r w:rsidRPr="006935C9">
        <w:rPr>
          <w:rFonts w:ascii="Times New Roman" w:eastAsia="Times New Roman" w:hAnsi="Times New Roman" w:cs="Times New Roman"/>
          <w:sz w:val="24"/>
          <w:szCs w:val="24"/>
          <w:lang w:eastAsia="it-IT"/>
        </w:rPr>
        <w:t>, e la prima cinta muraria della città. Tra gli altri personaggi si possono poi ricordare Ottaviano Augusto, primo imperatore; ma anche Diocleziano e Costantino il Grande (fu lui che, nell’anno 313, promulgò una serie di leggi fra cui il cosiddetto “</w:t>
      </w:r>
      <w:hyperlink r:id="rId7" w:tgtFrame="_blank" w:history="1">
        <w:r w:rsidRPr="006935C9">
          <w:rPr>
            <w:rFonts w:ascii="Times New Roman" w:eastAsia="Times New Roman" w:hAnsi="Times New Roman" w:cs="Times New Roman"/>
            <w:color w:val="0000FF"/>
            <w:sz w:val="24"/>
            <w:szCs w:val="24"/>
            <w:u w:val="single"/>
            <w:lang w:eastAsia="it-IT"/>
          </w:rPr>
          <w:t>Editto di Milano</w:t>
        </w:r>
      </w:hyperlink>
      <w:r w:rsidRPr="006935C9">
        <w:rPr>
          <w:rFonts w:ascii="Times New Roman" w:eastAsia="Times New Roman" w:hAnsi="Times New Roman" w:cs="Times New Roman"/>
          <w:sz w:val="24"/>
          <w:szCs w:val="24"/>
          <w:lang w:eastAsia="it-IT"/>
        </w:rPr>
        <w:t xml:space="preserve">”, che consentiva libertà di culto ai cristiani). Nel medioevo, non si può non ricordare la frequentazione milanese di Carlo Magno, uno dei personaggi nodali della storia del mondo occidentale, che a Milano battezzò anche una sua figlia, la principessa Gisela. Spostandoci nella cosiddetta età del Rinascimento, un personaggio celeberrimo che legò il proprio nome a Milano fu Leonardo da Vinci, uno dei più grandi artisti di tutti i tempi. Qui dipinse, oltre al </w:t>
      </w:r>
      <w:r w:rsidRPr="006935C9">
        <w:rPr>
          <w:rFonts w:ascii="Times New Roman" w:eastAsia="Times New Roman" w:hAnsi="Times New Roman" w:cs="Times New Roman"/>
          <w:i/>
          <w:iCs/>
          <w:sz w:val="24"/>
          <w:szCs w:val="24"/>
          <w:lang w:eastAsia="it-IT"/>
        </w:rPr>
        <w:t xml:space="preserve">Cenacolo </w:t>
      </w:r>
      <w:r w:rsidRPr="006935C9">
        <w:rPr>
          <w:rFonts w:ascii="Times New Roman" w:eastAsia="Times New Roman" w:hAnsi="Times New Roman" w:cs="Times New Roman"/>
          <w:sz w:val="24"/>
          <w:szCs w:val="24"/>
          <w:lang w:eastAsia="it-IT"/>
        </w:rPr>
        <w:t xml:space="preserve">(rovinatissimo ma ancora miracolosamente conservato nel suo luogo d’origine), molti dei suoi più celebri capolavori, dalle due versioni della </w:t>
      </w:r>
      <w:r w:rsidRPr="006935C9">
        <w:rPr>
          <w:rFonts w:ascii="Times New Roman" w:eastAsia="Times New Roman" w:hAnsi="Times New Roman" w:cs="Times New Roman"/>
          <w:i/>
          <w:iCs/>
          <w:sz w:val="24"/>
          <w:szCs w:val="24"/>
          <w:lang w:eastAsia="it-IT"/>
        </w:rPr>
        <w:t>Vergine delle rocce</w:t>
      </w:r>
      <w:r w:rsidRPr="006935C9">
        <w:rPr>
          <w:rFonts w:ascii="Times New Roman" w:eastAsia="Times New Roman" w:hAnsi="Times New Roman" w:cs="Times New Roman"/>
          <w:sz w:val="24"/>
          <w:szCs w:val="24"/>
          <w:lang w:eastAsia="it-IT"/>
        </w:rPr>
        <w:t xml:space="preserve"> alla </w:t>
      </w:r>
      <w:r w:rsidRPr="006935C9">
        <w:rPr>
          <w:rFonts w:ascii="Times New Roman" w:eastAsia="Times New Roman" w:hAnsi="Times New Roman" w:cs="Times New Roman"/>
          <w:i/>
          <w:iCs/>
          <w:sz w:val="24"/>
          <w:szCs w:val="24"/>
          <w:lang w:eastAsia="it-IT"/>
        </w:rPr>
        <w:t>Dama con l’ermellino</w:t>
      </w:r>
      <w:r w:rsidRPr="006935C9">
        <w:rPr>
          <w:rFonts w:ascii="Times New Roman" w:eastAsia="Times New Roman" w:hAnsi="Times New Roman" w:cs="Times New Roman"/>
          <w:sz w:val="24"/>
          <w:szCs w:val="24"/>
          <w:lang w:eastAsia="it-IT"/>
        </w:rPr>
        <w:t xml:space="preserve">, all’affascinante </w:t>
      </w:r>
      <w:r w:rsidRPr="006935C9">
        <w:rPr>
          <w:rFonts w:ascii="Times New Roman" w:eastAsia="Times New Roman" w:hAnsi="Times New Roman" w:cs="Times New Roman"/>
          <w:i/>
          <w:iCs/>
          <w:sz w:val="24"/>
          <w:szCs w:val="24"/>
          <w:lang w:eastAsia="it-IT"/>
        </w:rPr>
        <w:t xml:space="preserve">Ritratto di musico </w:t>
      </w:r>
      <w:r w:rsidRPr="006935C9">
        <w:rPr>
          <w:rFonts w:ascii="Times New Roman" w:eastAsia="Times New Roman" w:hAnsi="Times New Roman" w:cs="Times New Roman"/>
          <w:sz w:val="24"/>
          <w:szCs w:val="24"/>
          <w:lang w:eastAsia="it-IT"/>
        </w:rPr>
        <w:t>che ancora oggi fa bella mostra di sé tra le sale della Pinacoteca Ambrosiana.</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Tra le storie da Lei raccontate, quali l’hanno colpita di più?</w:t>
      </w:r>
      <w:r w:rsidRPr="006935C9">
        <w:rPr>
          <w:rFonts w:ascii="Times New Roman" w:eastAsia="Times New Roman" w:hAnsi="Times New Roman" w:cs="Times New Roman"/>
          <w:sz w:val="24"/>
          <w:szCs w:val="24"/>
          <w:lang w:eastAsia="it-IT"/>
        </w:rPr>
        <w:br/>
        <w:t>Alcune di queste vicende sono davvero singolari. Tra le più interessanti sono quelle legate agli assalti di lupi a persone, che ci raccontano di un mondo in cui l’uomo era nel pieno del confitto con un mondo naturale che non era ancora pienamente riuscito ad assoggettare.</w:t>
      </w:r>
      <w:r w:rsidRPr="006935C9">
        <w:rPr>
          <w:rFonts w:ascii="Times New Roman" w:eastAsia="Times New Roman" w:hAnsi="Times New Roman" w:cs="Times New Roman"/>
          <w:sz w:val="24"/>
          <w:szCs w:val="24"/>
          <w:lang w:eastAsia="it-IT"/>
        </w:rPr>
        <w:br/>
        <w:t xml:space="preserve">Se si pensa invece agli episodi legati ai grandi personaggi della “Storia” con la S maiuscola, non si può non rimanere stupefatti davanti ai racconti di Pier Candido </w:t>
      </w:r>
      <w:proofErr w:type="spellStart"/>
      <w:r w:rsidRPr="006935C9">
        <w:rPr>
          <w:rFonts w:ascii="Times New Roman" w:eastAsia="Times New Roman" w:hAnsi="Times New Roman" w:cs="Times New Roman"/>
          <w:sz w:val="24"/>
          <w:szCs w:val="24"/>
          <w:lang w:eastAsia="it-IT"/>
        </w:rPr>
        <w:t>Decembrio</w:t>
      </w:r>
      <w:proofErr w:type="spellEnd"/>
      <w:r w:rsidRPr="006935C9">
        <w:rPr>
          <w:rFonts w:ascii="Times New Roman" w:eastAsia="Times New Roman" w:hAnsi="Times New Roman" w:cs="Times New Roman"/>
          <w:sz w:val="24"/>
          <w:szCs w:val="24"/>
          <w:lang w:eastAsia="it-IT"/>
        </w:rPr>
        <w:t xml:space="preserve"> a proposito delle manie segrete del duca Filippo Maria Visconti, ultimo della sua famiglia, tormentato dai tortuosi e repentini rivolgimenti di un temperamento che oggi definiremmo bipolare; rivolgimenti che ebbero anche conseguenze significative nelle vicende italiane dell’epoca. Ma anche alcuni episodi delle vite dei suoi successori, come Galeazzo Maria Sforza o Ludovico il Moro -anch’essi tra i più illustri “inquilini” della rocca sforzesca- sembrano fatti apposta per imprimersi nella memoria.</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Sono senz’altro meno note sono le storie di alcuni oscuri prigionieri negli anni in cui il Castello, da sede di una corte fra le più splendide dell’intera Italia rinascimentale, divenne una inespugnabile piazzaforte militare spagnola e una prigione per pericolosi detenuti politici. Tra questi ultimi ci fu, nel XVII secolo, anche un personaggio di stirpe reale, il fratello del re di Portogallo, morto in circostanze misteriose, forse per veleno. Era un importante comandante militare delle armate austriache, catturato e recluso nelle segrete della rocca di Milano per aver appoggiato la causa della ribellione portoghese contro la Spagna. La sua vicenda è testimoniata dai brani di qualche memorialista e da una lapide, che quasi nessuno guarda, nel cortile della Rocchetta, uno degli spazi del Castello.</w:t>
      </w:r>
    </w:p>
    <w:p w:rsidR="006935C9" w:rsidRPr="006935C9" w:rsidRDefault="006935C9" w:rsidP="006935C9">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Ma la vicenda emotivamente più “forte” è senza dubbio quella della distruzione della scuola elementare di Gorla in seguito a un tragico errore dei bombardieri alleati, la mattina del 20 ottobre 1944. In quella drammatica giornata morirono 184 piccoli alunni innocenti. I racconti dei sopravvissuti, pochi bambini di allora scampati per puro caso a quella illogica strage (raccolti nell’interessantissimo volume di Achille Rastelli), fanno veramente venire la pelle d’oca; quelli che ho scelto per il mio volume non sono neppure i più strazianti.</w:t>
      </w:r>
    </w:p>
    <w:p w:rsidR="005219CA" w:rsidRDefault="005219CA" w:rsidP="006935C9">
      <w:pPr>
        <w:spacing w:before="100" w:beforeAutospacing="1" w:after="100" w:afterAutospacing="1" w:line="240" w:lineRule="auto"/>
        <w:rPr>
          <w:rFonts w:ascii="Times New Roman" w:eastAsia="Times New Roman" w:hAnsi="Times New Roman" w:cs="Times New Roman"/>
          <w:sz w:val="24"/>
          <w:szCs w:val="24"/>
          <w:lang w:eastAsia="it-IT"/>
        </w:rPr>
      </w:pP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Tra </w:t>
      </w:r>
      <w:r w:rsidRPr="006935C9">
        <w:rPr>
          <w:rFonts w:ascii="Times New Roman" w:eastAsia="Times New Roman" w:hAnsi="Times New Roman" w:cs="Times New Roman"/>
          <w:b/>
          <w:bCs/>
          <w:sz w:val="24"/>
          <w:szCs w:val="24"/>
          <w:lang w:eastAsia="it-IT"/>
        </w:rPr>
        <w:t>leggenda</w:t>
      </w:r>
      <w:r w:rsidRPr="006935C9">
        <w:rPr>
          <w:rFonts w:ascii="Times New Roman" w:eastAsia="Times New Roman" w:hAnsi="Times New Roman" w:cs="Times New Roman"/>
          <w:sz w:val="24"/>
          <w:szCs w:val="24"/>
          <w:lang w:eastAsia="it-IT"/>
        </w:rPr>
        <w:t xml:space="preserve"> e </w:t>
      </w:r>
      <w:r w:rsidRPr="006935C9">
        <w:rPr>
          <w:rFonts w:ascii="Times New Roman" w:eastAsia="Times New Roman" w:hAnsi="Times New Roman" w:cs="Times New Roman"/>
          <w:b/>
          <w:bCs/>
          <w:sz w:val="24"/>
          <w:szCs w:val="24"/>
          <w:lang w:eastAsia="it-IT"/>
        </w:rPr>
        <w:t>mistero</w:t>
      </w:r>
      <w:r w:rsidRPr="006935C9">
        <w:rPr>
          <w:rFonts w:ascii="Times New Roman" w:eastAsia="Times New Roman" w:hAnsi="Times New Roman" w:cs="Times New Roman"/>
          <w:sz w:val="24"/>
          <w:szCs w:val="24"/>
          <w:lang w:eastAsia="it-IT"/>
        </w:rPr>
        <w:t>. Una città ben diversa da quell’immagine di metropoli europea e  centro nevralgico degli affari e del business che negli anni si è conquistata.</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Il </w:t>
      </w:r>
      <w:r w:rsidRPr="006935C9">
        <w:rPr>
          <w:rFonts w:ascii="Times New Roman" w:eastAsia="Times New Roman" w:hAnsi="Times New Roman" w:cs="Times New Roman"/>
          <w:i/>
          <w:iCs/>
          <w:sz w:val="24"/>
          <w:szCs w:val="24"/>
          <w:lang w:eastAsia="it-IT"/>
        </w:rPr>
        <w:t>secondo volto di Milano</w:t>
      </w:r>
      <w:r w:rsidRPr="006935C9">
        <w:rPr>
          <w:rFonts w:ascii="Times New Roman" w:eastAsia="Times New Roman" w:hAnsi="Times New Roman" w:cs="Times New Roman"/>
          <w:sz w:val="24"/>
          <w:szCs w:val="24"/>
          <w:lang w:eastAsia="it-IT"/>
        </w:rPr>
        <w:t xml:space="preserve"> è sotto gli occhi di tutti, almeno di quel pubblico particolarmente attento ai dettagli che, difficilmente, possono sfuggire ai turisti distratti, attenti solo alla magnificenza dei suoi monumenti più famosi.</w:t>
      </w:r>
      <w:r w:rsidRPr="006935C9">
        <w:rPr>
          <w:rFonts w:ascii="Times New Roman" w:eastAsia="Times New Roman" w:hAnsi="Times New Roman" w:cs="Times New Roman"/>
          <w:sz w:val="24"/>
          <w:szCs w:val="24"/>
          <w:lang w:eastAsia="it-IT"/>
        </w:rPr>
        <w:br/>
        <w:t xml:space="preserve">Ben lontana dalla fama di città esoterica per eccellenza attribuita alla sua “cugina” del Nord Torino, Milano è in grado di offrire </w:t>
      </w:r>
      <w:r w:rsidRPr="006935C9">
        <w:rPr>
          <w:rFonts w:ascii="Times New Roman" w:eastAsia="Times New Roman" w:hAnsi="Times New Roman" w:cs="Times New Roman"/>
          <w:b/>
          <w:bCs/>
          <w:sz w:val="24"/>
          <w:szCs w:val="24"/>
          <w:lang w:eastAsia="it-IT"/>
        </w:rPr>
        <w:t>numerose curiosità</w:t>
      </w:r>
      <w:r w:rsidRPr="006935C9">
        <w:rPr>
          <w:rFonts w:ascii="Times New Roman" w:eastAsia="Times New Roman" w:hAnsi="Times New Roman" w:cs="Times New Roman"/>
          <w:sz w:val="24"/>
          <w:szCs w:val="24"/>
          <w:lang w:eastAsia="it-IT"/>
        </w:rPr>
        <w:t xml:space="preserve"> che, spesso e volentieri, sfociano nell’insolito e nell’arcano.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lastRenderedPageBreak/>
        <w:t xml:space="preserve">Iniziamo dalle vie del centro e, in particolar modo, dalla ben nota </w:t>
      </w:r>
      <w:r w:rsidRPr="006935C9">
        <w:rPr>
          <w:rFonts w:ascii="Times New Roman" w:eastAsia="Times New Roman" w:hAnsi="Times New Roman" w:cs="Times New Roman"/>
          <w:i/>
          <w:iCs/>
          <w:sz w:val="24"/>
          <w:szCs w:val="24"/>
          <w:lang w:eastAsia="it-IT"/>
        </w:rPr>
        <w:t>Basilica di San Ambrogio</w:t>
      </w:r>
      <w:r w:rsidRPr="006935C9">
        <w:rPr>
          <w:rFonts w:ascii="Times New Roman" w:eastAsia="Times New Roman" w:hAnsi="Times New Roman" w:cs="Times New Roman"/>
          <w:sz w:val="24"/>
          <w:szCs w:val="24"/>
          <w:lang w:eastAsia="it-IT"/>
        </w:rPr>
        <w:t>, luogo assai caro non solo ai milanesi doc ma a tutti coloro che hanno nel cuore la storia della cristianità intera, di cui Milano occupa una porzione di tutto riguardo.</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Ebbene, non molti sanno che, proprio sul lato sinistro della parte antistante alla cattedrale di epoca romana, esiste una colonna corinzia denominata </w:t>
      </w:r>
      <w:r w:rsidRPr="006935C9">
        <w:rPr>
          <w:rFonts w:ascii="Times New Roman" w:eastAsia="Times New Roman" w:hAnsi="Times New Roman" w:cs="Times New Roman"/>
          <w:i/>
          <w:iCs/>
          <w:sz w:val="24"/>
          <w:szCs w:val="24"/>
          <w:lang w:eastAsia="it-IT"/>
        </w:rPr>
        <w:t>“Colonna del Diavolo”</w:t>
      </w:r>
      <w:r w:rsidRPr="006935C9">
        <w:rPr>
          <w:rFonts w:ascii="Times New Roman" w:eastAsia="Times New Roman" w:hAnsi="Times New Roman" w:cs="Times New Roman"/>
          <w:sz w:val="24"/>
          <w:szCs w:val="24"/>
          <w:lang w:eastAsia="it-IT"/>
        </w:rPr>
        <w:t xml:space="preserve">: la colonna è caratterizzata dalla presenza di due piccoli fori che, stando alla leggenda, non sarebbero altro che il risultato dello scontro tra Sant’Ambrogio e il demonio in persona. La tradizione vuole che infilando le proprie dita in quei fori si venga purificati da eventuali maledizioni e malocchi. Ma non solo. Oltre a un evidente odore di zolfo, dai due fori scaturirebbero anche grida e lamenti provenienti direttamente dagli inferi. Sempre rimanendo nella basilica del Santo patrono del capoluogo lombardo, un’altra curiosità balza agli occhi dei visitatori più attenti: sulla parte destra della facciata appare infatti una </w:t>
      </w:r>
      <w:r w:rsidRPr="006935C9">
        <w:rPr>
          <w:rFonts w:ascii="Times New Roman" w:eastAsia="Times New Roman" w:hAnsi="Times New Roman" w:cs="Times New Roman"/>
          <w:i/>
          <w:iCs/>
          <w:sz w:val="24"/>
          <w:szCs w:val="24"/>
          <w:lang w:eastAsia="it-IT"/>
        </w:rPr>
        <w:t>misteriosa scacchiera</w:t>
      </w:r>
      <w:r w:rsidRPr="006935C9">
        <w:rPr>
          <w:rFonts w:ascii="Times New Roman" w:eastAsia="Times New Roman" w:hAnsi="Times New Roman" w:cs="Times New Roman"/>
          <w:sz w:val="24"/>
          <w:szCs w:val="24"/>
          <w:lang w:eastAsia="it-IT"/>
        </w:rPr>
        <w:t>, composta da sette caselle per lato, con al di sotto tre strane sottolineature bianche. Un elemento oltre che insolito anche unico per una chiesa, la cui interpretazione lascia adito alle più fantasiose spiegazioni.</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Continuando per le vie del centro cittadino, non dopo aver fatto una tappa nella bellissima </w:t>
      </w:r>
      <w:hyperlink r:id="rId8" w:tgtFrame="_blank" w:history="1">
        <w:r w:rsidRPr="006935C9">
          <w:rPr>
            <w:rFonts w:ascii="Times New Roman" w:eastAsia="Times New Roman" w:hAnsi="Times New Roman" w:cs="Times New Roman"/>
            <w:i/>
            <w:iCs/>
            <w:color w:val="0000FF"/>
            <w:sz w:val="24"/>
            <w:szCs w:val="24"/>
            <w:u w:val="single"/>
            <w:lang w:eastAsia="it-IT"/>
          </w:rPr>
          <w:t>cattedrale di Sant’Eustorgio</w:t>
        </w:r>
      </w:hyperlink>
      <w:r w:rsidRPr="006935C9">
        <w:rPr>
          <w:rFonts w:ascii="Times New Roman" w:eastAsia="Times New Roman" w:hAnsi="Times New Roman" w:cs="Times New Roman"/>
          <w:sz w:val="24"/>
          <w:szCs w:val="24"/>
          <w:lang w:eastAsia="it-IT"/>
        </w:rPr>
        <w:t xml:space="preserve"> dove la tradizione vuole siano state conservate</w:t>
      </w:r>
      <w:r w:rsidRPr="006935C9">
        <w:rPr>
          <w:rFonts w:ascii="Times New Roman" w:eastAsia="Times New Roman" w:hAnsi="Times New Roman" w:cs="Times New Roman"/>
          <w:i/>
          <w:iCs/>
          <w:sz w:val="24"/>
          <w:szCs w:val="24"/>
          <w:lang w:eastAsia="it-IT"/>
        </w:rPr>
        <w:t xml:space="preserve"> le reliquie dei tre Re Magi</w:t>
      </w:r>
      <w:r w:rsidRPr="006935C9">
        <w:rPr>
          <w:rFonts w:ascii="Times New Roman" w:eastAsia="Times New Roman" w:hAnsi="Times New Roman" w:cs="Times New Roman"/>
          <w:sz w:val="24"/>
          <w:szCs w:val="24"/>
          <w:lang w:eastAsia="it-IT"/>
        </w:rPr>
        <w:t xml:space="preserve"> poi traslate nel Duomo di Colonia dal Barbarossa nel 1164, ci si imbatte nella grande </w:t>
      </w:r>
      <w:r w:rsidRPr="006935C9">
        <w:rPr>
          <w:rFonts w:ascii="Times New Roman" w:eastAsia="Times New Roman" w:hAnsi="Times New Roman" w:cs="Times New Roman"/>
          <w:i/>
          <w:iCs/>
          <w:sz w:val="24"/>
          <w:szCs w:val="24"/>
          <w:lang w:eastAsia="it-IT"/>
        </w:rPr>
        <w:t xml:space="preserve">piazza </w:t>
      </w:r>
      <w:proofErr w:type="spellStart"/>
      <w:r w:rsidRPr="006935C9">
        <w:rPr>
          <w:rFonts w:ascii="Times New Roman" w:eastAsia="Times New Roman" w:hAnsi="Times New Roman" w:cs="Times New Roman"/>
          <w:i/>
          <w:iCs/>
          <w:sz w:val="24"/>
          <w:szCs w:val="24"/>
          <w:lang w:eastAsia="it-IT"/>
        </w:rPr>
        <w:t>Vetra</w:t>
      </w:r>
      <w:proofErr w:type="spellEnd"/>
      <w:r w:rsidRPr="006935C9">
        <w:rPr>
          <w:rFonts w:ascii="Times New Roman" w:eastAsia="Times New Roman" w:hAnsi="Times New Roman" w:cs="Times New Roman"/>
          <w:sz w:val="24"/>
          <w:szCs w:val="24"/>
          <w:lang w:eastAsia="it-IT"/>
        </w:rPr>
        <w:t xml:space="preserve">; piazza in cui vennero arse sul rogo diverse streghe, tra cui la più nota </w:t>
      </w:r>
      <w:r w:rsidRPr="006935C9">
        <w:rPr>
          <w:rFonts w:ascii="Times New Roman" w:eastAsia="Times New Roman" w:hAnsi="Times New Roman" w:cs="Times New Roman"/>
          <w:i/>
          <w:iCs/>
          <w:sz w:val="24"/>
          <w:szCs w:val="24"/>
          <w:lang w:eastAsia="it-IT"/>
        </w:rPr>
        <w:t>Caterina de Medici</w:t>
      </w:r>
      <w:r w:rsidRPr="006935C9">
        <w:rPr>
          <w:rFonts w:ascii="Times New Roman" w:eastAsia="Times New Roman" w:hAnsi="Times New Roman" w:cs="Times New Roman"/>
          <w:sz w:val="24"/>
          <w:szCs w:val="24"/>
          <w:lang w:eastAsia="it-IT"/>
        </w:rPr>
        <w:t xml:space="preserve">. Una curiosità: il tribunale dell’inquisizione che si occupò di condannare le sventurate aveva sede all’interno della </w:t>
      </w:r>
      <w:r w:rsidRPr="006935C9">
        <w:rPr>
          <w:rFonts w:ascii="Times New Roman" w:eastAsia="Times New Roman" w:hAnsi="Times New Roman" w:cs="Times New Roman"/>
          <w:i/>
          <w:iCs/>
          <w:sz w:val="24"/>
          <w:szCs w:val="24"/>
          <w:lang w:eastAsia="it-IT"/>
        </w:rPr>
        <w:t>cattedrale di Santa Maria delle Grazie</w:t>
      </w:r>
      <w:r w:rsidRPr="006935C9">
        <w:rPr>
          <w:rFonts w:ascii="Times New Roman" w:eastAsia="Times New Roman" w:hAnsi="Times New Roman" w:cs="Times New Roman"/>
          <w:sz w:val="24"/>
          <w:szCs w:val="24"/>
          <w:lang w:eastAsia="it-IT"/>
        </w:rPr>
        <w:t xml:space="preserve">, famosa in tutto il mondo per custodire il meraviglioso </w:t>
      </w:r>
      <w:r w:rsidRPr="006935C9">
        <w:rPr>
          <w:rFonts w:ascii="Times New Roman" w:eastAsia="Times New Roman" w:hAnsi="Times New Roman" w:cs="Times New Roman"/>
          <w:i/>
          <w:iCs/>
          <w:sz w:val="24"/>
          <w:szCs w:val="24"/>
          <w:lang w:eastAsia="it-IT"/>
        </w:rPr>
        <w:t>Cenacolo di Leonardo Da Vinci</w:t>
      </w:r>
      <w:r w:rsidRPr="006935C9">
        <w:rPr>
          <w:rFonts w:ascii="Times New Roman" w:eastAsia="Times New Roman" w:hAnsi="Times New Roman" w:cs="Times New Roman"/>
          <w:sz w:val="24"/>
          <w:szCs w:val="24"/>
          <w:lang w:eastAsia="it-IT"/>
        </w:rPr>
        <w:t xml:space="preserve">. Leonardo Da Vinci la cui presenza è ben sentita in molte parti della città: dal suo </w:t>
      </w:r>
      <w:hyperlink r:id="rId9" w:tgtFrame="_blank" w:history="1">
        <w:proofErr w:type="spellStart"/>
        <w:r w:rsidRPr="006935C9">
          <w:rPr>
            <w:rFonts w:ascii="Times New Roman" w:eastAsia="Times New Roman" w:hAnsi="Times New Roman" w:cs="Times New Roman"/>
            <w:i/>
            <w:iCs/>
            <w:color w:val="0000FF"/>
            <w:sz w:val="24"/>
            <w:szCs w:val="24"/>
            <w:u w:val="single"/>
            <w:lang w:eastAsia="it-IT"/>
          </w:rPr>
          <w:t>Codex</w:t>
        </w:r>
        <w:proofErr w:type="spellEnd"/>
        <w:r w:rsidRPr="006935C9">
          <w:rPr>
            <w:rFonts w:ascii="Times New Roman" w:eastAsia="Times New Roman" w:hAnsi="Times New Roman" w:cs="Times New Roman"/>
            <w:i/>
            <w:iCs/>
            <w:color w:val="0000FF"/>
            <w:sz w:val="24"/>
            <w:szCs w:val="24"/>
            <w:u w:val="single"/>
            <w:lang w:eastAsia="it-IT"/>
          </w:rPr>
          <w:t xml:space="preserve"> </w:t>
        </w:r>
        <w:proofErr w:type="spellStart"/>
        <w:r w:rsidRPr="006935C9">
          <w:rPr>
            <w:rFonts w:ascii="Times New Roman" w:eastAsia="Times New Roman" w:hAnsi="Times New Roman" w:cs="Times New Roman"/>
            <w:i/>
            <w:iCs/>
            <w:color w:val="0000FF"/>
            <w:sz w:val="24"/>
            <w:szCs w:val="24"/>
            <w:u w:val="single"/>
            <w:lang w:eastAsia="it-IT"/>
          </w:rPr>
          <w:t>Antlanticus</w:t>
        </w:r>
        <w:proofErr w:type="spellEnd"/>
      </w:hyperlink>
      <w:r w:rsidRPr="006935C9">
        <w:rPr>
          <w:rFonts w:ascii="Times New Roman" w:eastAsia="Times New Roman" w:hAnsi="Times New Roman" w:cs="Times New Roman"/>
          <w:sz w:val="24"/>
          <w:szCs w:val="24"/>
          <w:lang w:eastAsia="it-IT"/>
        </w:rPr>
        <w:t xml:space="preserve"> custodito nella </w:t>
      </w:r>
      <w:hyperlink r:id="rId10" w:tgtFrame="_blank" w:history="1">
        <w:r w:rsidRPr="006935C9">
          <w:rPr>
            <w:rFonts w:ascii="Times New Roman" w:eastAsia="Times New Roman" w:hAnsi="Times New Roman" w:cs="Times New Roman"/>
            <w:i/>
            <w:iCs/>
            <w:color w:val="0000FF"/>
            <w:sz w:val="24"/>
            <w:szCs w:val="24"/>
            <w:u w:val="single"/>
            <w:lang w:eastAsia="it-IT"/>
          </w:rPr>
          <w:t>Biblioteca Ambrosiana</w:t>
        </w:r>
      </w:hyperlink>
      <w:r w:rsidRPr="006935C9">
        <w:rPr>
          <w:rFonts w:ascii="Times New Roman" w:eastAsia="Times New Roman" w:hAnsi="Times New Roman" w:cs="Times New Roman"/>
          <w:sz w:val="24"/>
          <w:szCs w:val="24"/>
          <w:lang w:eastAsia="it-IT"/>
        </w:rPr>
        <w:t xml:space="preserve"> fino alle chiuse del Naviglio Grande. Anche qui una curiosità: nella grande Sala degli Affreschi custodita nell’attuale sede della Società Umanitaria, vi è un grande affresco attribuito a un allievo del grande genio fiorentino in cui nella scena della Crocifissione compare il </w:t>
      </w:r>
      <w:r w:rsidRPr="006935C9">
        <w:rPr>
          <w:rFonts w:ascii="Times New Roman" w:eastAsia="Times New Roman" w:hAnsi="Times New Roman" w:cs="Times New Roman"/>
          <w:i/>
          <w:iCs/>
          <w:sz w:val="24"/>
          <w:szCs w:val="24"/>
          <w:lang w:eastAsia="it-IT"/>
        </w:rPr>
        <w:t>Santo Graal</w:t>
      </w:r>
      <w:r w:rsidRPr="006935C9">
        <w:rPr>
          <w:rFonts w:ascii="Times New Roman" w:eastAsia="Times New Roman" w:hAnsi="Times New Roman" w:cs="Times New Roman"/>
          <w:sz w:val="24"/>
          <w:szCs w:val="24"/>
          <w:lang w:eastAsia="it-IT"/>
        </w:rPr>
        <w:t xml:space="preserve"> trattenuto nelle mani di un angelo mentre la lancia di Longino trafigge il costato di Gesù. E non è poi forse un caso che, proprio di fianco ai chiostri dell’Umanitaria, sia situata una </w:t>
      </w:r>
      <w:r w:rsidRPr="006935C9">
        <w:rPr>
          <w:rFonts w:ascii="Times New Roman" w:eastAsia="Times New Roman" w:hAnsi="Times New Roman" w:cs="Times New Roman"/>
          <w:i/>
          <w:iCs/>
          <w:sz w:val="24"/>
          <w:szCs w:val="24"/>
          <w:lang w:eastAsia="it-IT"/>
        </w:rPr>
        <w:t>chiesa di chiare origini templari</w:t>
      </w:r>
      <w:r w:rsidRPr="006935C9">
        <w:rPr>
          <w:rFonts w:ascii="Times New Roman" w:eastAsia="Times New Roman" w:hAnsi="Times New Roman" w:cs="Times New Roman"/>
          <w:sz w:val="24"/>
          <w:szCs w:val="24"/>
          <w:lang w:eastAsia="it-IT"/>
        </w:rPr>
        <w:t>.</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Continuando a passeggiare per il centro, si arriva poi ovviamente alla grande </w:t>
      </w:r>
      <w:r w:rsidRPr="006935C9">
        <w:rPr>
          <w:rFonts w:ascii="Times New Roman" w:eastAsia="Times New Roman" w:hAnsi="Times New Roman" w:cs="Times New Roman"/>
          <w:i/>
          <w:iCs/>
          <w:sz w:val="24"/>
          <w:szCs w:val="24"/>
          <w:lang w:eastAsia="it-IT"/>
        </w:rPr>
        <w:t>piazza Duomo</w:t>
      </w:r>
      <w:r w:rsidRPr="006935C9">
        <w:rPr>
          <w:rFonts w:ascii="Times New Roman" w:eastAsia="Times New Roman" w:hAnsi="Times New Roman" w:cs="Times New Roman"/>
          <w:sz w:val="24"/>
          <w:szCs w:val="24"/>
          <w:lang w:eastAsia="it-IT"/>
        </w:rPr>
        <w:t xml:space="preserve"> sovrastata dalla grande cattedrale di </w:t>
      </w:r>
      <w:r w:rsidRPr="006935C9">
        <w:rPr>
          <w:rFonts w:ascii="Times New Roman" w:eastAsia="Times New Roman" w:hAnsi="Times New Roman" w:cs="Times New Roman"/>
          <w:i/>
          <w:iCs/>
          <w:sz w:val="24"/>
          <w:szCs w:val="24"/>
          <w:lang w:eastAsia="it-IT"/>
        </w:rPr>
        <w:t>Santa Maria Nascente</w:t>
      </w:r>
      <w:r w:rsidRPr="006935C9">
        <w:rPr>
          <w:rFonts w:ascii="Times New Roman" w:eastAsia="Times New Roman" w:hAnsi="Times New Roman" w:cs="Times New Roman"/>
          <w:sz w:val="24"/>
          <w:szCs w:val="24"/>
          <w:lang w:eastAsia="it-IT"/>
        </w:rPr>
        <w:t xml:space="preserve">: il </w:t>
      </w:r>
      <w:r w:rsidRPr="006935C9">
        <w:rPr>
          <w:rFonts w:ascii="Times New Roman" w:eastAsia="Times New Roman" w:hAnsi="Times New Roman" w:cs="Times New Roman"/>
          <w:i/>
          <w:iCs/>
          <w:sz w:val="24"/>
          <w:szCs w:val="24"/>
          <w:lang w:eastAsia="it-IT"/>
        </w:rPr>
        <w:t>Duomo di Milano</w:t>
      </w:r>
      <w:r w:rsidRPr="006935C9">
        <w:rPr>
          <w:rFonts w:ascii="Times New Roman" w:eastAsia="Times New Roman" w:hAnsi="Times New Roman" w:cs="Times New Roman"/>
          <w:sz w:val="24"/>
          <w:szCs w:val="24"/>
          <w:lang w:eastAsia="it-IT"/>
        </w:rPr>
        <w:t>, pullula davvero di misteri e stranezze, tra cui un’antica leggenda per cui, proprio al di sotto della chiesa madre, sia custodito un grande tesoro nascosto in epoca medioevale proprio dai cavalieri templari.</w:t>
      </w:r>
      <w:r w:rsidRPr="006935C9">
        <w:rPr>
          <w:rFonts w:ascii="Times New Roman" w:eastAsia="Times New Roman" w:hAnsi="Times New Roman" w:cs="Times New Roman"/>
          <w:sz w:val="24"/>
          <w:szCs w:val="24"/>
          <w:lang w:eastAsia="it-IT"/>
        </w:rPr>
        <w:br/>
        <w:t xml:space="preserve">Tra i tanti </w:t>
      </w:r>
      <w:r w:rsidRPr="006935C9">
        <w:rPr>
          <w:rFonts w:ascii="Times New Roman" w:eastAsia="Times New Roman" w:hAnsi="Times New Roman" w:cs="Times New Roman"/>
          <w:b/>
          <w:bCs/>
          <w:sz w:val="24"/>
          <w:szCs w:val="24"/>
          <w:lang w:eastAsia="it-IT"/>
        </w:rPr>
        <w:t>simboli esoterici</w:t>
      </w:r>
      <w:r w:rsidRPr="006935C9">
        <w:rPr>
          <w:rFonts w:ascii="Times New Roman" w:eastAsia="Times New Roman" w:hAnsi="Times New Roman" w:cs="Times New Roman"/>
          <w:sz w:val="24"/>
          <w:szCs w:val="24"/>
          <w:lang w:eastAsia="it-IT"/>
        </w:rPr>
        <w:t xml:space="preserve"> presenti all’interno della grande cattedrale di Milano, ve n’è uno in particolare che merita di essere ricordato: </w:t>
      </w:r>
      <w:r w:rsidRPr="006935C9">
        <w:rPr>
          <w:rFonts w:ascii="Times New Roman" w:eastAsia="Times New Roman" w:hAnsi="Times New Roman" w:cs="Times New Roman"/>
          <w:b/>
          <w:bCs/>
          <w:sz w:val="24"/>
          <w:szCs w:val="24"/>
          <w:lang w:eastAsia="it-IT"/>
        </w:rPr>
        <w:t>una striscia</w:t>
      </w:r>
      <w:r w:rsidRPr="006935C9">
        <w:rPr>
          <w:rFonts w:ascii="Times New Roman" w:eastAsia="Times New Roman" w:hAnsi="Times New Roman" w:cs="Times New Roman"/>
          <w:sz w:val="24"/>
          <w:szCs w:val="24"/>
          <w:lang w:eastAsia="it-IT"/>
        </w:rPr>
        <w:t xml:space="preserve"> che, illuminata dalla luce del sole che penetra attraverso un apposito foro praticato nella volta del Duomo, </w:t>
      </w:r>
      <w:r w:rsidRPr="006935C9">
        <w:rPr>
          <w:rFonts w:ascii="Times New Roman" w:eastAsia="Times New Roman" w:hAnsi="Times New Roman" w:cs="Times New Roman"/>
          <w:i/>
          <w:iCs/>
          <w:sz w:val="24"/>
          <w:szCs w:val="24"/>
          <w:lang w:eastAsia="it-IT"/>
        </w:rPr>
        <w:t>indicherebbe i due solstizi d’estate e d’inverno e la posizione del Sole durante tutto l’anno</w:t>
      </w:r>
      <w:r w:rsidRPr="006935C9">
        <w:rPr>
          <w:rFonts w:ascii="Times New Roman" w:eastAsia="Times New Roman" w:hAnsi="Times New Roman" w:cs="Times New Roman"/>
          <w:sz w:val="24"/>
          <w:szCs w:val="24"/>
          <w:lang w:eastAsia="it-IT"/>
        </w:rPr>
        <w:t>.</w:t>
      </w:r>
    </w:p>
    <w:p w:rsidR="006935C9" w:rsidRP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Il fascino del Duomo continua poi nei suoi </w:t>
      </w:r>
      <w:r w:rsidRPr="006935C9">
        <w:rPr>
          <w:rFonts w:ascii="Times New Roman" w:eastAsia="Times New Roman" w:hAnsi="Times New Roman" w:cs="Times New Roman"/>
          <w:i/>
          <w:iCs/>
          <w:sz w:val="24"/>
          <w:szCs w:val="24"/>
          <w:lang w:eastAsia="it-IT"/>
        </w:rPr>
        <w:t>sotterranei</w:t>
      </w:r>
      <w:r w:rsidRPr="006935C9">
        <w:rPr>
          <w:rFonts w:ascii="Times New Roman" w:eastAsia="Times New Roman" w:hAnsi="Times New Roman" w:cs="Times New Roman"/>
          <w:sz w:val="24"/>
          <w:szCs w:val="24"/>
          <w:lang w:eastAsia="it-IT"/>
        </w:rPr>
        <w:t>, ricchi di storia e cultura ma, soprattutto, di mistero: un fascino che sembra quasi non finire, estendendosi per metri e metri, tanti quanti la lunghezza dei tunnel e dei cunicoli che caratterizzano il sottosuolo meneghino.</w:t>
      </w:r>
    </w:p>
    <w:p w:rsidR="006935C9" w:rsidRDefault="006935C9" w:rsidP="006935C9">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Un’ultimissima curiosità che più ci avvicina ai giorni nostri: chi si trova a transitare nella grande piazza della Repubblica non può fare a meno di notare degli </w:t>
      </w:r>
      <w:r w:rsidRPr="006935C9">
        <w:rPr>
          <w:rFonts w:ascii="Times New Roman" w:eastAsia="Times New Roman" w:hAnsi="Times New Roman" w:cs="Times New Roman"/>
          <w:i/>
          <w:iCs/>
          <w:sz w:val="24"/>
          <w:szCs w:val="24"/>
          <w:lang w:eastAsia="it-IT"/>
        </w:rPr>
        <w:t>strani fori presenti nei lampioni</w:t>
      </w:r>
      <w:r w:rsidRPr="006935C9">
        <w:rPr>
          <w:rFonts w:ascii="Times New Roman" w:eastAsia="Times New Roman" w:hAnsi="Times New Roman" w:cs="Times New Roman"/>
          <w:sz w:val="24"/>
          <w:szCs w:val="24"/>
          <w:lang w:eastAsia="it-IT"/>
        </w:rPr>
        <w:t xml:space="preserve"> posti al centro delle carreggiate. Si tratta dei fori provocati dalle schegge delle bombe cha hanno distrutto Milano nel tragico bombardamento dell’estate del 1943: fori che non sono il frutto di una dimenticanza, ma un segno voluto per ricordare ai milanesi la disperazione di quei giorni.</w:t>
      </w:r>
    </w:p>
    <w:p w:rsidR="005219CA" w:rsidRDefault="005219CA" w:rsidP="006935C9">
      <w:pPr>
        <w:spacing w:before="100" w:beforeAutospacing="1" w:after="100" w:afterAutospacing="1" w:line="240" w:lineRule="auto"/>
        <w:rPr>
          <w:rFonts w:ascii="Times New Roman" w:eastAsia="Times New Roman" w:hAnsi="Times New Roman" w:cs="Times New Roman"/>
          <w:sz w:val="24"/>
          <w:szCs w:val="24"/>
          <w:lang w:eastAsia="it-IT"/>
        </w:rPr>
      </w:pP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È sempre stata considerata una città tutta moda e business, ma da Expo in poi </w:t>
      </w:r>
      <w:r w:rsidRPr="006935C9">
        <w:rPr>
          <w:rFonts w:ascii="Times New Roman" w:eastAsia="Times New Roman" w:hAnsi="Times New Roman" w:cs="Times New Roman"/>
          <w:b/>
          <w:bCs/>
          <w:sz w:val="24"/>
          <w:szCs w:val="24"/>
          <w:lang w:eastAsia="it-IT"/>
        </w:rPr>
        <w:t>Milano</w:t>
      </w:r>
      <w:r w:rsidRPr="006935C9">
        <w:rPr>
          <w:rFonts w:ascii="Times New Roman" w:eastAsia="Times New Roman" w:hAnsi="Times New Roman" w:cs="Times New Roman"/>
          <w:sz w:val="24"/>
          <w:szCs w:val="24"/>
          <w:lang w:eastAsia="it-IT"/>
        </w:rPr>
        <w:t xml:space="preserve"> è diventata una fucina di eventi, mostre e grandi festival che attirano turisti da tutto il mondo. </w:t>
      </w:r>
      <w:r w:rsidRPr="006935C9">
        <w:rPr>
          <w:rFonts w:ascii="Times New Roman" w:eastAsia="Times New Roman" w:hAnsi="Times New Roman" w:cs="Times New Roman"/>
          <w:b/>
          <w:bCs/>
          <w:sz w:val="24"/>
          <w:szCs w:val="24"/>
          <w:lang w:eastAsia="it-IT"/>
        </w:rPr>
        <w:t>Eppure quanti conoscono il suo lato misterioso?</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lastRenderedPageBreak/>
        <w:t>Streghe, fantasmi, spettri</w:t>
      </w:r>
      <w:r w:rsidRPr="006935C9">
        <w:rPr>
          <w:rFonts w:ascii="Times New Roman" w:eastAsia="Times New Roman" w:hAnsi="Times New Roman" w:cs="Times New Roman"/>
          <w:sz w:val="24"/>
          <w:szCs w:val="24"/>
          <w:lang w:eastAsia="it-IT"/>
        </w:rPr>
        <w:t xml:space="preserve">: Milano pullula di </w:t>
      </w:r>
      <w:r w:rsidRPr="006935C9">
        <w:rPr>
          <w:rFonts w:ascii="Times New Roman" w:eastAsia="Times New Roman" w:hAnsi="Times New Roman" w:cs="Times New Roman"/>
          <w:b/>
          <w:bCs/>
          <w:sz w:val="24"/>
          <w:szCs w:val="24"/>
          <w:lang w:eastAsia="it-IT"/>
        </w:rPr>
        <w:t>antiche leggende</w:t>
      </w:r>
      <w:r w:rsidRPr="006935C9">
        <w:rPr>
          <w:rFonts w:ascii="Times New Roman" w:eastAsia="Times New Roman" w:hAnsi="Times New Roman" w:cs="Times New Roman"/>
          <w:sz w:val="24"/>
          <w:szCs w:val="24"/>
          <w:lang w:eastAsia="it-IT"/>
        </w:rPr>
        <w:t>, storie nere che pochi ricordano e percorsi  che si snodano tra santi, serial killer, inquisitori e donne affascinanti.</w:t>
      </w:r>
    </w:p>
    <w:p w:rsidR="005219CA" w:rsidRPr="006935C9" w:rsidRDefault="005219CA" w:rsidP="005219CA">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6935C9">
        <w:rPr>
          <w:rFonts w:ascii="Times New Roman" w:eastAsia="Times New Roman" w:hAnsi="Times New Roman" w:cs="Times New Roman"/>
          <w:b/>
          <w:bCs/>
          <w:sz w:val="27"/>
          <w:szCs w:val="27"/>
          <w:lang w:eastAsia="it-IT"/>
        </w:rPr>
        <w:t>La maledizione di Palazzo Marino</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Chi conosce la storia di Palazzo Marino? Quando e da chi fu costruito? A proposito dell’attuale sede del Comune di Milano, </w:t>
      </w:r>
      <w:r w:rsidRPr="006935C9">
        <w:rPr>
          <w:rFonts w:ascii="Times New Roman" w:eastAsia="Times New Roman" w:hAnsi="Times New Roman" w:cs="Times New Roman"/>
          <w:b/>
          <w:bCs/>
          <w:sz w:val="24"/>
          <w:szCs w:val="24"/>
          <w:lang w:eastAsia="it-IT"/>
        </w:rPr>
        <w:t>c’è una filastrocca</w:t>
      </w:r>
      <w:r w:rsidRPr="006935C9">
        <w:rPr>
          <w:rFonts w:ascii="Times New Roman" w:eastAsia="Times New Roman" w:hAnsi="Times New Roman" w:cs="Times New Roman"/>
          <w:sz w:val="24"/>
          <w:szCs w:val="24"/>
          <w:lang w:eastAsia="it-IT"/>
        </w:rPr>
        <w:t xml:space="preserve"> che si tramanda e recita come segue:</w:t>
      </w:r>
    </w:p>
    <w:p w:rsidR="005219CA" w:rsidRPr="006935C9" w:rsidRDefault="005219CA" w:rsidP="005219CA">
      <w:pPr>
        <w:spacing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i/>
          <w:iCs/>
          <w:sz w:val="24"/>
          <w:szCs w:val="24"/>
          <w:lang w:eastAsia="it-IT"/>
        </w:rPr>
        <w:t xml:space="preserve">Ara, bell’Ara discesa </w:t>
      </w:r>
      <w:proofErr w:type="spellStart"/>
      <w:r w:rsidRPr="006935C9">
        <w:rPr>
          <w:rFonts w:ascii="Times New Roman" w:eastAsia="Times New Roman" w:hAnsi="Times New Roman" w:cs="Times New Roman"/>
          <w:i/>
          <w:iCs/>
          <w:sz w:val="24"/>
          <w:szCs w:val="24"/>
          <w:lang w:eastAsia="it-IT"/>
        </w:rPr>
        <w:t>Cornara</w:t>
      </w:r>
      <w:proofErr w:type="spellEnd"/>
      <w:r w:rsidRPr="006935C9">
        <w:rPr>
          <w:rFonts w:ascii="Times New Roman" w:eastAsia="Times New Roman" w:hAnsi="Times New Roman" w:cs="Times New Roman"/>
          <w:i/>
          <w:iCs/>
          <w:sz w:val="24"/>
          <w:szCs w:val="24"/>
          <w:lang w:eastAsia="it-IT"/>
        </w:rPr>
        <w:t xml:space="preserve">, </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i/>
          <w:iCs/>
          <w:sz w:val="24"/>
          <w:szCs w:val="24"/>
          <w:lang w:eastAsia="it-IT"/>
        </w:rPr>
        <w:t xml:space="preserve">de l’or fin, del </w:t>
      </w:r>
      <w:proofErr w:type="spellStart"/>
      <w:r w:rsidRPr="006935C9">
        <w:rPr>
          <w:rFonts w:ascii="Times New Roman" w:eastAsia="Times New Roman" w:hAnsi="Times New Roman" w:cs="Times New Roman"/>
          <w:i/>
          <w:iCs/>
          <w:sz w:val="24"/>
          <w:szCs w:val="24"/>
          <w:lang w:eastAsia="it-IT"/>
        </w:rPr>
        <w:t>cont</w:t>
      </w:r>
      <w:proofErr w:type="spellEnd"/>
      <w:r w:rsidRPr="006935C9">
        <w:rPr>
          <w:rFonts w:ascii="Times New Roman" w:eastAsia="Times New Roman" w:hAnsi="Times New Roman" w:cs="Times New Roman"/>
          <w:i/>
          <w:iCs/>
          <w:sz w:val="24"/>
          <w:szCs w:val="24"/>
          <w:lang w:eastAsia="it-IT"/>
        </w:rPr>
        <w:t xml:space="preserve"> Marin </w:t>
      </w:r>
      <w:r w:rsidRPr="006935C9">
        <w:rPr>
          <w:rFonts w:ascii="Times New Roman" w:eastAsia="Times New Roman" w:hAnsi="Times New Roman" w:cs="Times New Roman"/>
          <w:sz w:val="24"/>
          <w:szCs w:val="24"/>
          <w:lang w:eastAsia="it-IT"/>
        </w:rPr>
        <w:br/>
      </w:r>
      <w:r w:rsidRPr="006935C9">
        <w:rPr>
          <w:rFonts w:ascii="Times New Roman" w:eastAsia="Times New Roman" w:hAnsi="Times New Roman" w:cs="Times New Roman"/>
          <w:i/>
          <w:iCs/>
          <w:sz w:val="24"/>
          <w:szCs w:val="24"/>
          <w:lang w:eastAsia="it-IT"/>
        </w:rPr>
        <w:t xml:space="preserve">strapazza </w:t>
      </w:r>
      <w:proofErr w:type="spellStart"/>
      <w:r w:rsidRPr="006935C9">
        <w:rPr>
          <w:rFonts w:ascii="Times New Roman" w:eastAsia="Times New Roman" w:hAnsi="Times New Roman" w:cs="Times New Roman"/>
          <w:i/>
          <w:iCs/>
          <w:sz w:val="24"/>
          <w:szCs w:val="24"/>
          <w:lang w:eastAsia="it-IT"/>
        </w:rPr>
        <w:t>bardocch</w:t>
      </w:r>
      <w:proofErr w:type="spellEnd"/>
      <w:r w:rsidRPr="006935C9">
        <w:rPr>
          <w:rFonts w:ascii="Times New Roman" w:eastAsia="Times New Roman" w:hAnsi="Times New Roman" w:cs="Times New Roman"/>
          <w:i/>
          <w:iCs/>
          <w:sz w:val="24"/>
          <w:szCs w:val="24"/>
          <w:lang w:eastAsia="it-IT"/>
        </w:rPr>
        <w:t xml:space="preserve">, </w:t>
      </w:r>
      <w:r w:rsidRPr="006935C9">
        <w:rPr>
          <w:rFonts w:ascii="Times New Roman" w:eastAsia="Times New Roman" w:hAnsi="Times New Roman" w:cs="Times New Roman"/>
          <w:sz w:val="24"/>
          <w:szCs w:val="24"/>
          <w:lang w:eastAsia="it-IT"/>
        </w:rPr>
        <w:br/>
      </w:r>
      <w:proofErr w:type="spellStart"/>
      <w:r w:rsidRPr="006935C9">
        <w:rPr>
          <w:rFonts w:ascii="Times New Roman" w:eastAsia="Times New Roman" w:hAnsi="Times New Roman" w:cs="Times New Roman"/>
          <w:i/>
          <w:iCs/>
          <w:sz w:val="24"/>
          <w:szCs w:val="24"/>
          <w:lang w:eastAsia="it-IT"/>
        </w:rPr>
        <w:t>dent</w:t>
      </w:r>
      <w:proofErr w:type="spellEnd"/>
      <w:r w:rsidRPr="006935C9">
        <w:rPr>
          <w:rFonts w:ascii="Times New Roman" w:eastAsia="Times New Roman" w:hAnsi="Times New Roman" w:cs="Times New Roman"/>
          <w:i/>
          <w:iCs/>
          <w:sz w:val="24"/>
          <w:szCs w:val="24"/>
          <w:lang w:eastAsia="it-IT"/>
        </w:rPr>
        <w:t xml:space="preserve"> e </w:t>
      </w:r>
      <w:proofErr w:type="spellStart"/>
      <w:r w:rsidRPr="006935C9">
        <w:rPr>
          <w:rFonts w:ascii="Times New Roman" w:eastAsia="Times New Roman" w:hAnsi="Times New Roman" w:cs="Times New Roman"/>
          <w:i/>
          <w:iCs/>
          <w:sz w:val="24"/>
          <w:szCs w:val="24"/>
          <w:lang w:eastAsia="it-IT"/>
        </w:rPr>
        <w:t>foeura</w:t>
      </w:r>
      <w:proofErr w:type="spellEnd"/>
      <w:r w:rsidRPr="006935C9">
        <w:rPr>
          <w:rFonts w:ascii="Times New Roman" w:eastAsia="Times New Roman" w:hAnsi="Times New Roman" w:cs="Times New Roman"/>
          <w:i/>
          <w:iCs/>
          <w:sz w:val="24"/>
          <w:szCs w:val="24"/>
          <w:lang w:eastAsia="it-IT"/>
        </w:rPr>
        <w:t xml:space="preserve"> trii </w:t>
      </w:r>
      <w:proofErr w:type="spellStart"/>
      <w:r w:rsidRPr="006935C9">
        <w:rPr>
          <w:rFonts w:ascii="Times New Roman" w:eastAsia="Times New Roman" w:hAnsi="Times New Roman" w:cs="Times New Roman"/>
          <w:i/>
          <w:iCs/>
          <w:sz w:val="24"/>
          <w:szCs w:val="24"/>
          <w:lang w:eastAsia="it-IT"/>
        </w:rPr>
        <w:t>pitocch</w:t>
      </w:r>
      <w:proofErr w:type="spellEnd"/>
      <w:r w:rsidRPr="006935C9">
        <w:rPr>
          <w:rFonts w:ascii="Times New Roman" w:eastAsia="Times New Roman" w:hAnsi="Times New Roman" w:cs="Times New Roman"/>
          <w:i/>
          <w:iCs/>
          <w:sz w:val="24"/>
          <w:szCs w:val="24"/>
          <w:lang w:eastAsia="it-IT"/>
        </w:rPr>
        <w:t xml:space="preserve">, </w:t>
      </w:r>
      <w:r w:rsidRPr="006935C9">
        <w:rPr>
          <w:rFonts w:ascii="Times New Roman" w:eastAsia="Times New Roman" w:hAnsi="Times New Roman" w:cs="Times New Roman"/>
          <w:sz w:val="24"/>
          <w:szCs w:val="24"/>
          <w:lang w:eastAsia="it-IT"/>
        </w:rPr>
        <w:br/>
      </w:r>
      <w:r w:rsidRPr="006935C9">
        <w:rPr>
          <w:rFonts w:ascii="Times New Roman" w:eastAsia="Times New Roman" w:hAnsi="Times New Roman" w:cs="Times New Roman"/>
          <w:i/>
          <w:iCs/>
          <w:sz w:val="24"/>
          <w:szCs w:val="24"/>
          <w:lang w:eastAsia="it-IT"/>
        </w:rPr>
        <w:t xml:space="preserve">trii </w:t>
      </w:r>
      <w:proofErr w:type="spellStart"/>
      <w:r w:rsidRPr="006935C9">
        <w:rPr>
          <w:rFonts w:ascii="Times New Roman" w:eastAsia="Times New Roman" w:hAnsi="Times New Roman" w:cs="Times New Roman"/>
          <w:i/>
          <w:iCs/>
          <w:sz w:val="24"/>
          <w:szCs w:val="24"/>
          <w:lang w:eastAsia="it-IT"/>
        </w:rPr>
        <w:t>pessitt</w:t>
      </w:r>
      <w:proofErr w:type="spellEnd"/>
      <w:r w:rsidRPr="006935C9">
        <w:rPr>
          <w:rFonts w:ascii="Times New Roman" w:eastAsia="Times New Roman" w:hAnsi="Times New Roman" w:cs="Times New Roman"/>
          <w:i/>
          <w:iCs/>
          <w:sz w:val="24"/>
          <w:szCs w:val="24"/>
          <w:lang w:eastAsia="it-IT"/>
        </w:rPr>
        <w:t xml:space="preserve"> e ona </w:t>
      </w:r>
      <w:proofErr w:type="spellStart"/>
      <w:r w:rsidRPr="006935C9">
        <w:rPr>
          <w:rFonts w:ascii="Times New Roman" w:eastAsia="Times New Roman" w:hAnsi="Times New Roman" w:cs="Times New Roman"/>
          <w:i/>
          <w:iCs/>
          <w:sz w:val="24"/>
          <w:szCs w:val="24"/>
          <w:lang w:eastAsia="it-IT"/>
        </w:rPr>
        <w:t>massoeura</w:t>
      </w:r>
      <w:proofErr w:type="spellEnd"/>
      <w:r w:rsidRPr="006935C9">
        <w:rPr>
          <w:rFonts w:ascii="Times New Roman" w:eastAsia="Times New Roman" w:hAnsi="Times New Roman" w:cs="Times New Roman"/>
          <w:i/>
          <w:iCs/>
          <w:sz w:val="24"/>
          <w:szCs w:val="24"/>
          <w:lang w:eastAsia="it-IT"/>
        </w:rPr>
        <w:t xml:space="preserve">, </w:t>
      </w:r>
      <w:r w:rsidRPr="006935C9">
        <w:rPr>
          <w:rFonts w:ascii="Times New Roman" w:eastAsia="Times New Roman" w:hAnsi="Times New Roman" w:cs="Times New Roman"/>
          <w:sz w:val="24"/>
          <w:szCs w:val="24"/>
          <w:lang w:eastAsia="it-IT"/>
        </w:rPr>
        <w:br/>
      </w:r>
      <w:proofErr w:type="spellStart"/>
      <w:r w:rsidRPr="006935C9">
        <w:rPr>
          <w:rFonts w:ascii="Times New Roman" w:eastAsia="Times New Roman" w:hAnsi="Times New Roman" w:cs="Times New Roman"/>
          <w:i/>
          <w:iCs/>
          <w:sz w:val="24"/>
          <w:szCs w:val="24"/>
          <w:lang w:eastAsia="it-IT"/>
        </w:rPr>
        <w:t>quest</w:t>
      </w:r>
      <w:proofErr w:type="spellEnd"/>
      <w:r w:rsidRPr="006935C9">
        <w:rPr>
          <w:rFonts w:ascii="Times New Roman" w:eastAsia="Times New Roman" w:hAnsi="Times New Roman" w:cs="Times New Roman"/>
          <w:i/>
          <w:iCs/>
          <w:sz w:val="24"/>
          <w:szCs w:val="24"/>
          <w:lang w:eastAsia="it-IT"/>
        </w:rPr>
        <w:t xml:space="preserve"> l’è </w:t>
      </w:r>
      <w:proofErr w:type="spellStart"/>
      <w:r w:rsidRPr="006935C9">
        <w:rPr>
          <w:rFonts w:ascii="Times New Roman" w:eastAsia="Times New Roman" w:hAnsi="Times New Roman" w:cs="Times New Roman"/>
          <w:i/>
          <w:iCs/>
          <w:sz w:val="24"/>
          <w:szCs w:val="24"/>
          <w:lang w:eastAsia="it-IT"/>
        </w:rPr>
        <w:t>dent</w:t>
      </w:r>
      <w:proofErr w:type="spellEnd"/>
      <w:r w:rsidRPr="006935C9">
        <w:rPr>
          <w:rFonts w:ascii="Times New Roman" w:eastAsia="Times New Roman" w:hAnsi="Times New Roman" w:cs="Times New Roman"/>
          <w:i/>
          <w:iCs/>
          <w:sz w:val="24"/>
          <w:szCs w:val="24"/>
          <w:lang w:eastAsia="it-IT"/>
        </w:rPr>
        <w:t xml:space="preserve"> e </w:t>
      </w:r>
      <w:proofErr w:type="spellStart"/>
      <w:r w:rsidRPr="006935C9">
        <w:rPr>
          <w:rFonts w:ascii="Times New Roman" w:eastAsia="Times New Roman" w:hAnsi="Times New Roman" w:cs="Times New Roman"/>
          <w:i/>
          <w:iCs/>
          <w:sz w:val="24"/>
          <w:szCs w:val="24"/>
          <w:lang w:eastAsia="it-IT"/>
        </w:rPr>
        <w:t>quest</w:t>
      </w:r>
      <w:proofErr w:type="spellEnd"/>
      <w:r w:rsidRPr="006935C9">
        <w:rPr>
          <w:rFonts w:ascii="Times New Roman" w:eastAsia="Times New Roman" w:hAnsi="Times New Roman" w:cs="Times New Roman"/>
          <w:i/>
          <w:iCs/>
          <w:sz w:val="24"/>
          <w:szCs w:val="24"/>
          <w:lang w:eastAsia="it-IT"/>
        </w:rPr>
        <w:t xml:space="preserve"> l’è </w:t>
      </w:r>
      <w:proofErr w:type="spellStart"/>
      <w:r w:rsidRPr="006935C9">
        <w:rPr>
          <w:rFonts w:ascii="Times New Roman" w:eastAsia="Times New Roman" w:hAnsi="Times New Roman" w:cs="Times New Roman"/>
          <w:i/>
          <w:iCs/>
          <w:sz w:val="24"/>
          <w:szCs w:val="24"/>
          <w:lang w:eastAsia="it-IT"/>
        </w:rPr>
        <w:t>foeura</w:t>
      </w:r>
      <w:proofErr w:type="spellEnd"/>
      <w:r w:rsidRPr="006935C9">
        <w:rPr>
          <w:rFonts w:ascii="Times New Roman" w:eastAsia="Times New Roman" w:hAnsi="Times New Roman" w:cs="Times New Roman"/>
          <w:i/>
          <w:iCs/>
          <w:sz w:val="24"/>
          <w:szCs w:val="24"/>
          <w:lang w:eastAsia="it-IT"/>
        </w:rPr>
        <w:t xml:space="preserve"> </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(Ara, bell’Ara della famiglia Cornaro, dai capelli di oro fino, appartieni al conte Marino strapazza preti, dentro e fuori di casa ci sono tre bravi, con la mazza e i tre pesciolini, questo e dentro e questo e fuor)</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La costruzione di palazzo Marino fu infatti avviata nel 1558 dal banchiere genovese </w:t>
      </w:r>
      <w:r w:rsidRPr="006935C9">
        <w:rPr>
          <w:rFonts w:ascii="Times New Roman" w:eastAsia="Times New Roman" w:hAnsi="Times New Roman" w:cs="Times New Roman"/>
          <w:b/>
          <w:bCs/>
          <w:sz w:val="24"/>
          <w:szCs w:val="24"/>
          <w:lang w:eastAsia="it-IT"/>
        </w:rPr>
        <w:t>Tommaso Marino</w:t>
      </w:r>
      <w:r w:rsidRPr="006935C9">
        <w:rPr>
          <w:rFonts w:ascii="Times New Roman" w:eastAsia="Times New Roman" w:hAnsi="Times New Roman" w:cs="Times New Roman"/>
          <w:sz w:val="24"/>
          <w:szCs w:val="24"/>
          <w:lang w:eastAsia="it-IT"/>
        </w:rPr>
        <w:t xml:space="preserve">, </w:t>
      </w:r>
      <w:r w:rsidRPr="006935C9">
        <w:rPr>
          <w:rFonts w:ascii="Times New Roman" w:eastAsia="Times New Roman" w:hAnsi="Times New Roman" w:cs="Times New Roman"/>
          <w:b/>
          <w:bCs/>
          <w:sz w:val="24"/>
          <w:szCs w:val="24"/>
          <w:lang w:eastAsia="it-IT"/>
        </w:rPr>
        <w:t>uomo senza scrupoli</w:t>
      </w:r>
      <w:r w:rsidRPr="006935C9">
        <w:rPr>
          <w:rFonts w:ascii="Times New Roman" w:eastAsia="Times New Roman" w:hAnsi="Times New Roman" w:cs="Times New Roman"/>
          <w:sz w:val="24"/>
          <w:szCs w:val="24"/>
          <w:lang w:eastAsia="it-IT"/>
        </w:rPr>
        <w:t xml:space="preserve"> che aveva al soldo un </w:t>
      </w:r>
      <w:r w:rsidRPr="006935C9">
        <w:rPr>
          <w:rFonts w:ascii="Times New Roman" w:eastAsia="Times New Roman" w:hAnsi="Times New Roman" w:cs="Times New Roman"/>
          <w:b/>
          <w:bCs/>
          <w:sz w:val="24"/>
          <w:szCs w:val="24"/>
          <w:lang w:eastAsia="it-IT"/>
        </w:rPr>
        <w:t>esercito di bravi</w:t>
      </w:r>
      <w:r w:rsidRPr="006935C9">
        <w:rPr>
          <w:rFonts w:ascii="Times New Roman" w:eastAsia="Times New Roman" w:hAnsi="Times New Roman" w:cs="Times New Roman"/>
          <w:sz w:val="24"/>
          <w:szCs w:val="24"/>
          <w:lang w:eastAsia="it-IT"/>
        </w:rPr>
        <w:t xml:space="preserve"> (la cui condotta era esattamente quella descritta da Manzoni </w:t>
      </w:r>
      <w:proofErr w:type="spellStart"/>
      <w:r w:rsidRPr="006935C9">
        <w:rPr>
          <w:rFonts w:ascii="Times New Roman" w:eastAsia="Times New Roman" w:hAnsi="Times New Roman" w:cs="Times New Roman"/>
          <w:sz w:val="24"/>
          <w:szCs w:val="24"/>
          <w:lang w:eastAsia="it-IT"/>
        </w:rPr>
        <w:t>ne</w:t>
      </w:r>
      <w:proofErr w:type="spellEnd"/>
      <w:r w:rsidRPr="006935C9">
        <w:rPr>
          <w:rFonts w:ascii="Times New Roman" w:eastAsia="Times New Roman" w:hAnsi="Times New Roman" w:cs="Times New Roman"/>
          <w:sz w:val="24"/>
          <w:szCs w:val="24"/>
          <w:lang w:eastAsia="it-IT"/>
        </w:rPr>
        <w:t xml:space="preserve"> I promessi sposi). Invaghitosi di </w:t>
      </w:r>
      <w:r w:rsidRPr="006935C9">
        <w:rPr>
          <w:rFonts w:ascii="Times New Roman" w:eastAsia="Times New Roman" w:hAnsi="Times New Roman" w:cs="Times New Roman"/>
          <w:b/>
          <w:bCs/>
          <w:sz w:val="24"/>
          <w:szCs w:val="24"/>
          <w:lang w:eastAsia="it-IT"/>
        </w:rPr>
        <w:t>Arabella Cornaro,</w:t>
      </w:r>
      <w:r w:rsidRPr="006935C9">
        <w:rPr>
          <w:rFonts w:ascii="Times New Roman" w:eastAsia="Times New Roman" w:hAnsi="Times New Roman" w:cs="Times New Roman"/>
          <w:sz w:val="24"/>
          <w:szCs w:val="24"/>
          <w:lang w:eastAsia="it-IT"/>
        </w:rPr>
        <w:t xml:space="preserve"> figlia di un nobile veneziano, la chiese in sposa ricevendo, come risposta dal padre, l’ingiunzione a costruire un palazzo bello come quelli veneziani dove ospitare la figlia.</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Detto fatto, Marino inizia i lavori per il palazzo che ancora oggi porta il suo nome, espropriando e radendo al suolo tutte le case che sorgevano all’epoca sull’area. </w:t>
      </w:r>
      <w:r w:rsidRPr="006935C9">
        <w:rPr>
          <w:rFonts w:ascii="Times New Roman" w:eastAsia="Times New Roman" w:hAnsi="Times New Roman" w:cs="Times New Roman"/>
          <w:b/>
          <w:bCs/>
          <w:sz w:val="24"/>
          <w:szCs w:val="24"/>
          <w:lang w:eastAsia="it-IT"/>
        </w:rPr>
        <w:t>I milanesi lo odiavano e lanciarono una maledizione</w:t>
      </w:r>
      <w:r w:rsidRPr="006935C9">
        <w:rPr>
          <w:rFonts w:ascii="Times New Roman" w:eastAsia="Times New Roman" w:hAnsi="Times New Roman" w:cs="Times New Roman"/>
          <w:sz w:val="24"/>
          <w:szCs w:val="24"/>
          <w:lang w:eastAsia="it-IT"/>
        </w:rPr>
        <w:t xml:space="preserve"> sul cantiere:</w:t>
      </w:r>
    </w:p>
    <w:p w:rsidR="005219CA" w:rsidRPr="006935C9" w:rsidRDefault="005219CA" w:rsidP="005219CA">
      <w:pPr>
        <w:spacing w:beforeAutospacing="1" w:after="100" w:afterAutospacing="1" w:line="240" w:lineRule="auto"/>
        <w:rPr>
          <w:rFonts w:ascii="Times New Roman" w:eastAsia="Times New Roman" w:hAnsi="Times New Roman" w:cs="Times New Roman"/>
          <w:sz w:val="24"/>
          <w:szCs w:val="24"/>
          <w:lang w:eastAsia="it-IT"/>
        </w:rPr>
      </w:pPr>
      <w:proofErr w:type="spellStart"/>
      <w:r w:rsidRPr="006935C9">
        <w:rPr>
          <w:rFonts w:ascii="Times New Roman" w:eastAsia="Times New Roman" w:hAnsi="Times New Roman" w:cs="Times New Roman"/>
          <w:i/>
          <w:iCs/>
          <w:sz w:val="24"/>
          <w:szCs w:val="24"/>
          <w:lang w:eastAsia="it-IT"/>
        </w:rPr>
        <w:t>Congeries</w:t>
      </w:r>
      <w:proofErr w:type="spellEnd"/>
      <w:r w:rsidRPr="006935C9">
        <w:rPr>
          <w:rFonts w:ascii="Times New Roman" w:eastAsia="Times New Roman" w:hAnsi="Times New Roman" w:cs="Times New Roman"/>
          <w:i/>
          <w:iCs/>
          <w:sz w:val="24"/>
          <w:szCs w:val="24"/>
          <w:lang w:eastAsia="it-IT"/>
        </w:rPr>
        <w:t xml:space="preserve"> </w:t>
      </w:r>
      <w:proofErr w:type="spellStart"/>
      <w:r w:rsidRPr="006935C9">
        <w:rPr>
          <w:rFonts w:ascii="Times New Roman" w:eastAsia="Times New Roman" w:hAnsi="Times New Roman" w:cs="Times New Roman"/>
          <w:i/>
          <w:iCs/>
          <w:sz w:val="24"/>
          <w:szCs w:val="24"/>
          <w:lang w:eastAsia="it-IT"/>
        </w:rPr>
        <w:t>lapidum</w:t>
      </w:r>
      <w:proofErr w:type="spellEnd"/>
      <w:r w:rsidRPr="006935C9">
        <w:rPr>
          <w:rFonts w:ascii="Times New Roman" w:eastAsia="Times New Roman" w:hAnsi="Times New Roman" w:cs="Times New Roman"/>
          <w:sz w:val="24"/>
          <w:szCs w:val="24"/>
          <w:lang w:eastAsia="it-IT"/>
        </w:rPr>
        <w:br/>
      </w:r>
      <w:proofErr w:type="spellStart"/>
      <w:r w:rsidRPr="006935C9">
        <w:rPr>
          <w:rFonts w:ascii="Times New Roman" w:eastAsia="Times New Roman" w:hAnsi="Times New Roman" w:cs="Times New Roman"/>
          <w:i/>
          <w:iCs/>
          <w:sz w:val="24"/>
          <w:szCs w:val="24"/>
          <w:lang w:eastAsia="it-IT"/>
        </w:rPr>
        <w:t>multis</w:t>
      </w:r>
      <w:proofErr w:type="spellEnd"/>
      <w:r w:rsidRPr="006935C9">
        <w:rPr>
          <w:rFonts w:ascii="Times New Roman" w:eastAsia="Times New Roman" w:hAnsi="Times New Roman" w:cs="Times New Roman"/>
          <w:i/>
          <w:iCs/>
          <w:sz w:val="24"/>
          <w:szCs w:val="24"/>
          <w:lang w:eastAsia="it-IT"/>
        </w:rPr>
        <w:t xml:space="preserve"> </w:t>
      </w:r>
      <w:proofErr w:type="spellStart"/>
      <w:r w:rsidRPr="006935C9">
        <w:rPr>
          <w:rFonts w:ascii="Times New Roman" w:eastAsia="Times New Roman" w:hAnsi="Times New Roman" w:cs="Times New Roman"/>
          <w:i/>
          <w:iCs/>
          <w:sz w:val="24"/>
          <w:szCs w:val="24"/>
          <w:lang w:eastAsia="it-IT"/>
        </w:rPr>
        <w:t>constructa</w:t>
      </w:r>
      <w:proofErr w:type="spellEnd"/>
      <w:r w:rsidRPr="006935C9">
        <w:rPr>
          <w:rFonts w:ascii="Times New Roman" w:eastAsia="Times New Roman" w:hAnsi="Times New Roman" w:cs="Times New Roman"/>
          <w:i/>
          <w:iCs/>
          <w:sz w:val="24"/>
          <w:szCs w:val="24"/>
          <w:lang w:eastAsia="it-IT"/>
        </w:rPr>
        <w:t xml:space="preserve"> </w:t>
      </w:r>
      <w:proofErr w:type="spellStart"/>
      <w:r w:rsidRPr="006935C9">
        <w:rPr>
          <w:rFonts w:ascii="Times New Roman" w:eastAsia="Times New Roman" w:hAnsi="Times New Roman" w:cs="Times New Roman"/>
          <w:i/>
          <w:iCs/>
          <w:sz w:val="24"/>
          <w:szCs w:val="24"/>
          <w:lang w:eastAsia="it-IT"/>
        </w:rPr>
        <w:t>rapinis</w:t>
      </w:r>
      <w:proofErr w:type="spellEnd"/>
      <w:r w:rsidRPr="006935C9">
        <w:rPr>
          <w:rFonts w:ascii="Times New Roman" w:eastAsia="Times New Roman" w:hAnsi="Times New Roman" w:cs="Times New Roman"/>
          <w:sz w:val="24"/>
          <w:szCs w:val="24"/>
          <w:lang w:eastAsia="it-IT"/>
        </w:rPr>
        <w:br/>
      </w:r>
      <w:r w:rsidRPr="006935C9">
        <w:rPr>
          <w:rFonts w:ascii="Times New Roman" w:eastAsia="Times New Roman" w:hAnsi="Times New Roman" w:cs="Times New Roman"/>
          <w:i/>
          <w:iCs/>
          <w:sz w:val="24"/>
          <w:szCs w:val="24"/>
          <w:lang w:eastAsia="it-IT"/>
        </w:rPr>
        <w:t xml:space="preserve">aut </w:t>
      </w:r>
      <w:proofErr w:type="spellStart"/>
      <w:r w:rsidRPr="006935C9">
        <w:rPr>
          <w:rFonts w:ascii="Times New Roman" w:eastAsia="Times New Roman" w:hAnsi="Times New Roman" w:cs="Times New Roman"/>
          <w:i/>
          <w:iCs/>
          <w:sz w:val="24"/>
          <w:szCs w:val="24"/>
          <w:lang w:eastAsia="it-IT"/>
        </w:rPr>
        <w:t>uret</w:t>
      </w:r>
      <w:proofErr w:type="spellEnd"/>
      <w:r w:rsidRPr="006935C9">
        <w:rPr>
          <w:rFonts w:ascii="Times New Roman" w:eastAsia="Times New Roman" w:hAnsi="Times New Roman" w:cs="Times New Roman"/>
          <w:i/>
          <w:iCs/>
          <w:sz w:val="24"/>
          <w:szCs w:val="24"/>
          <w:lang w:eastAsia="it-IT"/>
        </w:rPr>
        <w:t xml:space="preserve">, aut </w:t>
      </w:r>
      <w:proofErr w:type="spellStart"/>
      <w:r w:rsidRPr="006935C9">
        <w:rPr>
          <w:rFonts w:ascii="Times New Roman" w:eastAsia="Times New Roman" w:hAnsi="Times New Roman" w:cs="Times New Roman"/>
          <w:i/>
          <w:iCs/>
          <w:sz w:val="24"/>
          <w:szCs w:val="24"/>
          <w:lang w:eastAsia="it-IT"/>
        </w:rPr>
        <w:t>ruet</w:t>
      </w:r>
      <w:proofErr w:type="spellEnd"/>
      <w:r w:rsidRPr="006935C9">
        <w:rPr>
          <w:rFonts w:ascii="Times New Roman" w:eastAsia="Times New Roman" w:hAnsi="Times New Roman" w:cs="Times New Roman"/>
          <w:i/>
          <w:iCs/>
          <w:sz w:val="24"/>
          <w:szCs w:val="24"/>
          <w:lang w:eastAsia="it-IT"/>
        </w:rPr>
        <w:t xml:space="preserve">, aut alter </w:t>
      </w:r>
      <w:proofErr w:type="spellStart"/>
      <w:r w:rsidRPr="006935C9">
        <w:rPr>
          <w:rFonts w:ascii="Times New Roman" w:eastAsia="Times New Roman" w:hAnsi="Times New Roman" w:cs="Times New Roman"/>
          <w:i/>
          <w:iCs/>
          <w:sz w:val="24"/>
          <w:szCs w:val="24"/>
          <w:lang w:eastAsia="it-IT"/>
        </w:rPr>
        <w:t>raptor</w:t>
      </w:r>
      <w:proofErr w:type="spellEnd"/>
      <w:r w:rsidRPr="006935C9">
        <w:rPr>
          <w:rFonts w:ascii="Times New Roman" w:eastAsia="Times New Roman" w:hAnsi="Times New Roman" w:cs="Times New Roman"/>
          <w:i/>
          <w:iCs/>
          <w:sz w:val="24"/>
          <w:szCs w:val="24"/>
          <w:lang w:eastAsia="it-IT"/>
        </w:rPr>
        <w:t xml:space="preserve"> </w:t>
      </w:r>
      <w:proofErr w:type="spellStart"/>
      <w:r w:rsidRPr="006935C9">
        <w:rPr>
          <w:rFonts w:ascii="Times New Roman" w:eastAsia="Times New Roman" w:hAnsi="Times New Roman" w:cs="Times New Roman"/>
          <w:i/>
          <w:iCs/>
          <w:sz w:val="24"/>
          <w:szCs w:val="24"/>
          <w:lang w:eastAsia="it-IT"/>
        </w:rPr>
        <w:t>rapiet</w:t>
      </w:r>
      <w:proofErr w:type="spellEnd"/>
      <w:r w:rsidRPr="006935C9">
        <w:rPr>
          <w:rFonts w:ascii="Times New Roman" w:eastAsia="Times New Roman" w:hAnsi="Times New Roman" w:cs="Times New Roman"/>
          <w:b/>
          <w:bCs/>
          <w:i/>
          <w:iCs/>
          <w:sz w:val="24"/>
          <w:szCs w:val="24"/>
          <w:lang w:eastAsia="it-IT"/>
        </w:rPr>
        <w:br/>
      </w:r>
      <w:r w:rsidRPr="006935C9">
        <w:rPr>
          <w:rFonts w:ascii="Times New Roman" w:eastAsia="Times New Roman" w:hAnsi="Times New Roman" w:cs="Times New Roman"/>
          <w:sz w:val="24"/>
          <w:szCs w:val="24"/>
          <w:lang w:eastAsia="it-IT"/>
        </w:rPr>
        <w:t>(Accozzaglia di pietre, costruita grazie a molte ruberie, o brucerà, o crollerà, o sarà rubata da qualche altro ladro).</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In effetti, la bella Ara, costretta a sposare Marino, fu trovata impiccata nel baldacchino del letto di una casa di campagna e Marino morì coperto dai debiti, lasciando incompiuta la costruzione del palazzo.</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Ma c’è un’altra notizia che forse non sapete: dice la leggenda che </w:t>
      </w:r>
      <w:r w:rsidRPr="006935C9">
        <w:rPr>
          <w:rFonts w:ascii="Times New Roman" w:eastAsia="Times New Roman" w:hAnsi="Times New Roman" w:cs="Times New Roman"/>
          <w:b/>
          <w:bCs/>
          <w:sz w:val="24"/>
          <w:szCs w:val="24"/>
          <w:lang w:eastAsia="it-IT"/>
        </w:rPr>
        <w:t>a Palazzo Marino venne alla luce Marianna</w:t>
      </w:r>
      <w:r w:rsidRPr="006935C9">
        <w:rPr>
          <w:rFonts w:ascii="Times New Roman" w:eastAsia="Times New Roman" w:hAnsi="Times New Roman" w:cs="Times New Roman"/>
          <w:sz w:val="24"/>
          <w:szCs w:val="24"/>
          <w:lang w:eastAsia="it-IT"/>
        </w:rPr>
        <w:t xml:space="preserve">, nipote di Tommaso Marino e futura </w:t>
      </w:r>
      <w:r w:rsidRPr="006935C9">
        <w:rPr>
          <w:rFonts w:ascii="Times New Roman" w:eastAsia="Times New Roman" w:hAnsi="Times New Roman" w:cs="Times New Roman"/>
          <w:b/>
          <w:bCs/>
          <w:sz w:val="24"/>
          <w:szCs w:val="24"/>
          <w:lang w:eastAsia="it-IT"/>
        </w:rPr>
        <w:t>Monaca di Monza.</w:t>
      </w:r>
    </w:p>
    <w:p w:rsidR="005219CA" w:rsidRPr="006935C9" w:rsidRDefault="005219CA" w:rsidP="005219CA">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6935C9">
        <w:rPr>
          <w:rFonts w:ascii="Times New Roman" w:eastAsia="Times New Roman" w:hAnsi="Times New Roman" w:cs="Times New Roman"/>
          <w:b/>
          <w:bCs/>
          <w:sz w:val="27"/>
          <w:szCs w:val="27"/>
          <w:lang w:eastAsia="it-IT"/>
        </w:rPr>
        <w:t>I fantasmi di Milano</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noProof/>
          <w:sz w:val="24"/>
          <w:szCs w:val="24"/>
          <w:lang w:eastAsia="it-IT"/>
        </w:rPr>
        <w:lastRenderedPageBreak/>
        <w:drawing>
          <wp:inline distT="0" distB="0" distL="0" distR="0" wp14:anchorId="543B0073" wp14:editId="768D1EC1">
            <wp:extent cx="3875793" cy="2179457"/>
            <wp:effectExtent l="0" t="0" r="0" b="0"/>
            <wp:docPr id="4" name="Immagine 4" descr="cosa fare a Milano nel wee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sa fare a Milano nel weeke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7072" cy="2185800"/>
                    </a:xfrm>
                    <a:prstGeom prst="rect">
                      <a:avLst/>
                    </a:prstGeom>
                    <a:noFill/>
                    <a:ln>
                      <a:noFill/>
                    </a:ln>
                  </pic:spPr>
                </pic:pic>
              </a:graphicData>
            </a:graphic>
          </wp:inline>
        </w:drawing>
      </w:r>
    </w:p>
    <w:p w:rsidR="005219CA" w:rsidRPr="006935C9" w:rsidRDefault="005219CA" w:rsidP="005219CA">
      <w:pPr>
        <w:spacing w:before="100" w:beforeAutospacing="1" w:after="100" w:afterAutospacing="1" w:line="240" w:lineRule="auto"/>
        <w:outlineLvl w:val="3"/>
        <w:rPr>
          <w:rFonts w:ascii="Times New Roman" w:eastAsia="Times New Roman" w:hAnsi="Times New Roman" w:cs="Times New Roman"/>
          <w:b/>
          <w:bCs/>
          <w:sz w:val="24"/>
          <w:szCs w:val="24"/>
          <w:lang w:eastAsia="it-IT"/>
        </w:rPr>
      </w:pPr>
      <w:r w:rsidRPr="006935C9">
        <w:rPr>
          <w:rFonts w:ascii="Times New Roman" w:eastAsia="Times New Roman" w:hAnsi="Times New Roman" w:cs="Times New Roman"/>
          <w:b/>
          <w:bCs/>
          <w:sz w:val="24"/>
          <w:szCs w:val="24"/>
          <w:lang w:eastAsia="it-IT"/>
        </w:rPr>
        <w:t>Carlina, il fantasma del Duomo</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Anche </w:t>
      </w:r>
      <w:r w:rsidRPr="006935C9">
        <w:rPr>
          <w:rFonts w:ascii="Times New Roman" w:eastAsia="Times New Roman" w:hAnsi="Times New Roman" w:cs="Times New Roman"/>
          <w:b/>
          <w:bCs/>
          <w:sz w:val="24"/>
          <w:szCs w:val="24"/>
          <w:lang w:eastAsia="it-IT"/>
        </w:rPr>
        <w:t>il Duomo di Milano ha il suo bravo fantasma</w:t>
      </w:r>
      <w:r w:rsidRPr="006935C9">
        <w:rPr>
          <w:rFonts w:ascii="Times New Roman" w:eastAsia="Times New Roman" w:hAnsi="Times New Roman" w:cs="Times New Roman"/>
          <w:sz w:val="24"/>
          <w:szCs w:val="24"/>
          <w:lang w:eastAsia="it-IT"/>
        </w:rPr>
        <w:t>: si chiama Carlina e, dicono le voci, appare nelle foto delle coppie di sposi che si fanno ritrarre sulla porta della cattedrale.</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Carlina abitava a Schignano</w:t>
      </w:r>
      <w:r w:rsidRPr="006935C9">
        <w:rPr>
          <w:rFonts w:ascii="Times New Roman" w:eastAsia="Times New Roman" w:hAnsi="Times New Roman" w:cs="Times New Roman"/>
          <w:sz w:val="24"/>
          <w:szCs w:val="24"/>
          <w:lang w:eastAsia="it-IT"/>
        </w:rPr>
        <w:t xml:space="preserve">, paese nei pressi di Como dove l’usanza imponeva </w:t>
      </w:r>
      <w:r w:rsidRPr="006935C9">
        <w:rPr>
          <w:rFonts w:ascii="Times New Roman" w:eastAsia="Times New Roman" w:hAnsi="Times New Roman" w:cs="Times New Roman"/>
          <w:b/>
          <w:bCs/>
          <w:sz w:val="24"/>
          <w:szCs w:val="24"/>
          <w:lang w:eastAsia="it-IT"/>
        </w:rPr>
        <w:t>alle giovani spose di vestirsi di nero</w:t>
      </w:r>
      <w:r w:rsidRPr="006935C9">
        <w:rPr>
          <w:rFonts w:ascii="Times New Roman" w:eastAsia="Times New Roman" w:hAnsi="Times New Roman" w:cs="Times New Roman"/>
          <w:sz w:val="24"/>
          <w:szCs w:val="24"/>
          <w:lang w:eastAsia="it-IT"/>
        </w:rPr>
        <w:t xml:space="preserve"> per evitare che i feudatari del luogo, riconoscendole come tali, pretendessero lo </w:t>
      </w:r>
      <w:proofErr w:type="spellStart"/>
      <w:r w:rsidRPr="006935C9">
        <w:rPr>
          <w:rFonts w:ascii="Times New Roman" w:eastAsia="Times New Roman" w:hAnsi="Times New Roman" w:cs="Times New Roman"/>
          <w:i/>
          <w:iCs/>
          <w:sz w:val="24"/>
          <w:szCs w:val="24"/>
          <w:lang w:eastAsia="it-IT"/>
        </w:rPr>
        <w:t>ius</w:t>
      </w:r>
      <w:proofErr w:type="spellEnd"/>
      <w:r w:rsidRPr="006935C9">
        <w:rPr>
          <w:rFonts w:ascii="Times New Roman" w:eastAsia="Times New Roman" w:hAnsi="Times New Roman" w:cs="Times New Roman"/>
          <w:i/>
          <w:iCs/>
          <w:sz w:val="24"/>
          <w:szCs w:val="24"/>
          <w:lang w:eastAsia="it-IT"/>
        </w:rPr>
        <w:t xml:space="preserve"> </w:t>
      </w:r>
      <w:proofErr w:type="spellStart"/>
      <w:r w:rsidRPr="006935C9">
        <w:rPr>
          <w:rFonts w:ascii="Times New Roman" w:eastAsia="Times New Roman" w:hAnsi="Times New Roman" w:cs="Times New Roman"/>
          <w:i/>
          <w:iCs/>
          <w:sz w:val="24"/>
          <w:szCs w:val="24"/>
          <w:lang w:eastAsia="it-IT"/>
        </w:rPr>
        <w:t>primae</w:t>
      </w:r>
      <w:proofErr w:type="spellEnd"/>
      <w:r w:rsidRPr="006935C9">
        <w:rPr>
          <w:rFonts w:ascii="Times New Roman" w:eastAsia="Times New Roman" w:hAnsi="Times New Roman" w:cs="Times New Roman"/>
          <w:i/>
          <w:iCs/>
          <w:sz w:val="24"/>
          <w:szCs w:val="24"/>
          <w:lang w:eastAsia="it-IT"/>
        </w:rPr>
        <w:t xml:space="preserve"> noctis</w:t>
      </w:r>
      <w:r w:rsidRPr="006935C9">
        <w:rPr>
          <w:rFonts w:ascii="Times New Roman" w:eastAsia="Times New Roman" w:hAnsi="Times New Roman" w:cs="Times New Roman"/>
          <w:sz w:val="24"/>
          <w:szCs w:val="24"/>
          <w:lang w:eastAsia="it-IT"/>
        </w:rPr>
        <w:t>.</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A lei non accadde: si sposò con Renzo e in viaggio di nozze decisero di visitare il Duomo di Milano salendo sul tetto. Era ottobre, un giorno di nebbia, e Carlina, che prima di sposarsi si era concessa a un giovane straniero rimanendo incinta, si lanciò verso la Madonnina per inginocchiarsi ai suoi piedi e chiedere perdono per il suo tradimento.</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Ma la scarsa visibilità tradì la ragazza, che cadde invece nel vuoto. </w:t>
      </w:r>
      <w:r w:rsidRPr="006935C9">
        <w:rPr>
          <w:rFonts w:ascii="Times New Roman" w:eastAsia="Times New Roman" w:hAnsi="Times New Roman" w:cs="Times New Roman"/>
          <w:b/>
          <w:bCs/>
          <w:sz w:val="24"/>
          <w:szCs w:val="24"/>
          <w:lang w:eastAsia="it-IT"/>
        </w:rPr>
        <w:t>Il suo corpo, però, non fu mai ritrovato.</w:t>
      </w:r>
    </w:p>
    <w:p w:rsidR="005219CA" w:rsidRPr="006935C9" w:rsidRDefault="005219CA" w:rsidP="005219CA">
      <w:pPr>
        <w:spacing w:before="100" w:beforeAutospacing="1" w:after="100" w:afterAutospacing="1" w:line="240" w:lineRule="auto"/>
        <w:outlineLvl w:val="3"/>
        <w:rPr>
          <w:rFonts w:ascii="Times New Roman" w:eastAsia="Times New Roman" w:hAnsi="Times New Roman" w:cs="Times New Roman"/>
          <w:b/>
          <w:bCs/>
          <w:sz w:val="24"/>
          <w:szCs w:val="24"/>
          <w:lang w:eastAsia="it-IT"/>
        </w:rPr>
      </w:pPr>
      <w:r w:rsidRPr="006935C9">
        <w:rPr>
          <w:rFonts w:ascii="Times New Roman" w:eastAsia="Times New Roman" w:hAnsi="Times New Roman" w:cs="Times New Roman"/>
          <w:b/>
          <w:bCs/>
          <w:sz w:val="24"/>
          <w:szCs w:val="24"/>
          <w:lang w:eastAsia="it-IT"/>
        </w:rPr>
        <w:t>La Dama Velata del Parco Sempione</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Il Castello Sforzesco pullula di fantasmi: le sue sale e i suoi chiostri ospitano gli spettri delle tante dame che qui hanno vissuto e sono morte, come </w:t>
      </w:r>
      <w:r w:rsidRPr="006935C9">
        <w:rPr>
          <w:rFonts w:ascii="Times New Roman" w:eastAsia="Times New Roman" w:hAnsi="Times New Roman" w:cs="Times New Roman"/>
          <w:b/>
          <w:bCs/>
          <w:sz w:val="24"/>
          <w:szCs w:val="24"/>
          <w:lang w:eastAsia="it-IT"/>
        </w:rPr>
        <w:t xml:space="preserve">Isabella d’Aragona, Biancamaria </w:t>
      </w:r>
      <w:proofErr w:type="spellStart"/>
      <w:r w:rsidRPr="006935C9">
        <w:rPr>
          <w:rFonts w:ascii="Times New Roman" w:eastAsia="Times New Roman" w:hAnsi="Times New Roman" w:cs="Times New Roman"/>
          <w:b/>
          <w:bCs/>
          <w:sz w:val="24"/>
          <w:szCs w:val="24"/>
          <w:lang w:eastAsia="it-IT"/>
        </w:rPr>
        <w:t>Scapardone</w:t>
      </w:r>
      <w:proofErr w:type="spellEnd"/>
      <w:r w:rsidRPr="006935C9">
        <w:rPr>
          <w:rFonts w:ascii="Times New Roman" w:eastAsia="Times New Roman" w:hAnsi="Times New Roman" w:cs="Times New Roman"/>
          <w:b/>
          <w:bCs/>
          <w:sz w:val="24"/>
          <w:szCs w:val="24"/>
          <w:lang w:eastAsia="it-IT"/>
        </w:rPr>
        <w:t xml:space="preserve">, Bona di Savoia, Bianca Sforza e la strega Isabella da </w:t>
      </w:r>
      <w:proofErr w:type="spellStart"/>
      <w:r w:rsidRPr="006935C9">
        <w:rPr>
          <w:rFonts w:ascii="Times New Roman" w:eastAsia="Times New Roman" w:hAnsi="Times New Roman" w:cs="Times New Roman"/>
          <w:b/>
          <w:bCs/>
          <w:sz w:val="24"/>
          <w:szCs w:val="24"/>
          <w:lang w:eastAsia="it-IT"/>
        </w:rPr>
        <w:t>Lampugnano</w:t>
      </w:r>
      <w:proofErr w:type="spellEnd"/>
      <w:r w:rsidRPr="006935C9">
        <w:rPr>
          <w:rFonts w:ascii="Times New Roman" w:eastAsia="Times New Roman" w:hAnsi="Times New Roman" w:cs="Times New Roman"/>
          <w:sz w:val="24"/>
          <w:szCs w:val="24"/>
          <w:lang w:eastAsia="it-IT"/>
        </w:rPr>
        <w:t>.</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Ma se all’improvviso sentite un profumo di violetta, allora vicino a voi potrebbe trovarsi la </w:t>
      </w:r>
      <w:r w:rsidRPr="006935C9">
        <w:rPr>
          <w:rFonts w:ascii="Times New Roman" w:eastAsia="Times New Roman" w:hAnsi="Times New Roman" w:cs="Times New Roman"/>
          <w:b/>
          <w:bCs/>
          <w:sz w:val="24"/>
          <w:szCs w:val="24"/>
          <w:lang w:eastAsia="it-IT"/>
        </w:rPr>
        <w:t>Dama velata</w:t>
      </w:r>
      <w:r w:rsidRPr="006935C9">
        <w:rPr>
          <w:rFonts w:ascii="Times New Roman" w:eastAsia="Times New Roman" w:hAnsi="Times New Roman" w:cs="Times New Roman"/>
          <w:sz w:val="24"/>
          <w:szCs w:val="24"/>
          <w:lang w:eastAsia="it-IT"/>
        </w:rPr>
        <w:t>, ovvero il fantasma di una bellissima donna vestita di nero e col volto appunto velato, che irretisce gli uomini, portandoli con sé nelle zone più nascoste del Parco Sempione. Il risultato? I prescelti si innamorano perdutamente di lei, perdendo il senno e passando il resto della vita a cercarla.</w:t>
      </w:r>
    </w:p>
    <w:p w:rsidR="005219CA" w:rsidRPr="006935C9" w:rsidRDefault="005219CA" w:rsidP="005219CA">
      <w:pPr>
        <w:spacing w:before="100" w:beforeAutospacing="1" w:after="100" w:afterAutospacing="1" w:line="240" w:lineRule="auto"/>
        <w:outlineLvl w:val="3"/>
        <w:rPr>
          <w:rFonts w:ascii="Times New Roman" w:eastAsia="Times New Roman" w:hAnsi="Times New Roman" w:cs="Times New Roman"/>
          <w:b/>
          <w:bCs/>
          <w:sz w:val="24"/>
          <w:szCs w:val="24"/>
          <w:lang w:eastAsia="it-IT"/>
        </w:rPr>
      </w:pPr>
      <w:r w:rsidRPr="006935C9">
        <w:rPr>
          <w:rFonts w:ascii="Times New Roman" w:eastAsia="Times New Roman" w:hAnsi="Times New Roman" w:cs="Times New Roman"/>
          <w:b/>
          <w:bCs/>
          <w:sz w:val="24"/>
          <w:szCs w:val="24"/>
          <w:lang w:eastAsia="it-IT"/>
        </w:rPr>
        <w:t>Il fantasma della Scala</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E la Scala? Sembra che all’interno del teatro più prestigioso nel mondo appaia il</w:t>
      </w:r>
      <w:r w:rsidRPr="006935C9">
        <w:rPr>
          <w:rFonts w:ascii="Times New Roman" w:eastAsia="Times New Roman" w:hAnsi="Times New Roman" w:cs="Times New Roman"/>
          <w:b/>
          <w:bCs/>
          <w:sz w:val="24"/>
          <w:szCs w:val="24"/>
          <w:lang w:eastAsia="it-IT"/>
        </w:rPr>
        <w:t xml:space="preserve"> fantasma del celebre soprano Maria Callas</w:t>
      </w:r>
      <w:r w:rsidRPr="006935C9">
        <w:rPr>
          <w:rFonts w:ascii="Times New Roman" w:eastAsia="Times New Roman" w:hAnsi="Times New Roman" w:cs="Times New Roman"/>
          <w:sz w:val="24"/>
          <w:szCs w:val="24"/>
          <w:lang w:eastAsia="it-IT"/>
        </w:rPr>
        <w:t xml:space="preserve">. Dal momento che </w:t>
      </w:r>
      <w:r w:rsidRPr="006935C9">
        <w:rPr>
          <w:rFonts w:ascii="Times New Roman" w:eastAsia="Times New Roman" w:hAnsi="Times New Roman" w:cs="Times New Roman"/>
          <w:b/>
          <w:bCs/>
          <w:sz w:val="24"/>
          <w:szCs w:val="24"/>
          <w:lang w:eastAsia="it-IT"/>
        </w:rPr>
        <w:t>appare per lo più vicino al loggione</w:t>
      </w:r>
      <w:r w:rsidRPr="006935C9">
        <w:rPr>
          <w:rFonts w:ascii="Times New Roman" w:eastAsia="Times New Roman" w:hAnsi="Times New Roman" w:cs="Times New Roman"/>
          <w:sz w:val="24"/>
          <w:szCs w:val="24"/>
          <w:lang w:eastAsia="it-IT"/>
        </w:rPr>
        <w:t>, sembra che la Callas si diverta a spaventare i loggionisti per vendicarsi di quando la fischiarono per aver steccato durante un’opera.</w:t>
      </w:r>
    </w:p>
    <w:p w:rsidR="005219CA" w:rsidRPr="006935C9" w:rsidRDefault="005219CA" w:rsidP="005219CA">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6935C9">
        <w:rPr>
          <w:rFonts w:ascii="Times New Roman" w:eastAsia="Times New Roman" w:hAnsi="Times New Roman" w:cs="Times New Roman"/>
          <w:b/>
          <w:bCs/>
          <w:sz w:val="27"/>
          <w:szCs w:val="27"/>
          <w:lang w:eastAsia="it-IT"/>
        </w:rPr>
        <w:t xml:space="preserve">Le streghe di Piazza della </w:t>
      </w:r>
      <w:proofErr w:type="spellStart"/>
      <w:r w:rsidRPr="006935C9">
        <w:rPr>
          <w:rFonts w:ascii="Times New Roman" w:eastAsia="Times New Roman" w:hAnsi="Times New Roman" w:cs="Times New Roman"/>
          <w:b/>
          <w:bCs/>
          <w:sz w:val="27"/>
          <w:szCs w:val="27"/>
          <w:lang w:eastAsia="it-IT"/>
        </w:rPr>
        <w:t>Vetra</w:t>
      </w:r>
      <w:proofErr w:type="spellEnd"/>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Oggi è una piazza popolata da turisti e studenti in cerca di sole e relax dietro le Colonne di San Lorenzo, eppure Piazza della </w:t>
      </w:r>
      <w:proofErr w:type="spellStart"/>
      <w:r w:rsidRPr="006935C9">
        <w:rPr>
          <w:rFonts w:ascii="Times New Roman" w:eastAsia="Times New Roman" w:hAnsi="Times New Roman" w:cs="Times New Roman"/>
          <w:sz w:val="24"/>
          <w:szCs w:val="24"/>
          <w:lang w:eastAsia="it-IT"/>
        </w:rPr>
        <w:t>Vetra</w:t>
      </w:r>
      <w:proofErr w:type="spellEnd"/>
      <w:r w:rsidRPr="006935C9">
        <w:rPr>
          <w:rFonts w:ascii="Times New Roman" w:eastAsia="Times New Roman" w:hAnsi="Times New Roman" w:cs="Times New Roman"/>
          <w:sz w:val="24"/>
          <w:szCs w:val="24"/>
          <w:lang w:eastAsia="it-IT"/>
        </w:rPr>
        <w:t xml:space="preserve"> nasconde  una storia di </w:t>
      </w:r>
      <w:r w:rsidRPr="006935C9">
        <w:rPr>
          <w:rFonts w:ascii="Times New Roman" w:eastAsia="Times New Roman" w:hAnsi="Times New Roman" w:cs="Times New Roman"/>
          <w:b/>
          <w:bCs/>
          <w:sz w:val="24"/>
          <w:szCs w:val="24"/>
          <w:lang w:eastAsia="it-IT"/>
        </w:rPr>
        <w:t>streghe, roghi e inquisizione.</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lastRenderedPageBreak/>
        <w:t xml:space="preserve">Fino a metà dell’800, infatti, </w:t>
      </w:r>
      <w:r w:rsidRPr="006935C9">
        <w:rPr>
          <w:rFonts w:ascii="Times New Roman" w:eastAsia="Times New Roman" w:hAnsi="Times New Roman" w:cs="Times New Roman"/>
          <w:b/>
          <w:bCs/>
          <w:sz w:val="24"/>
          <w:szCs w:val="24"/>
          <w:lang w:eastAsia="it-IT"/>
        </w:rPr>
        <w:t xml:space="preserve">in Piazza </w:t>
      </w:r>
      <w:proofErr w:type="spellStart"/>
      <w:r w:rsidRPr="006935C9">
        <w:rPr>
          <w:rFonts w:ascii="Times New Roman" w:eastAsia="Times New Roman" w:hAnsi="Times New Roman" w:cs="Times New Roman"/>
          <w:b/>
          <w:bCs/>
          <w:sz w:val="24"/>
          <w:szCs w:val="24"/>
          <w:lang w:eastAsia="it-IT"/>
        </w:rPr>
        <w:t>Vetra</w:t>
      </w:r>
      <w:proofErr w:type="spellEnd"/>
      <w:r w:rsidRPr="006935C9">
        <w:rPr>
          <w:rFonts w:ascii="Times New Roman" w:eastAsia="Times New Roman" w:hAnsi="Times New Roman" w:cs="Times New Roman"/>
          <w:b/>
          <w:bCs/>
          <w:sz w:val="24"/>
          <w:szCs w:val="24"/>
          <w:lang w:eastAsia="it-IT"/>
        </w:rPr>
        <w:t xml:space="preserve"> si tenevano le esecuzioni</w:t>
      </w:r>
      <w:r w:rsidRPr="006935C9">
        <w:rPr>
          <w:rFonts w:ascii="Times New Roman" w:eastAsia="Times New Roman" w:hAnsi="Times New Roman" w:cs="Times New Roman"/>
          <w:sz w:val="24"/>
          <w:szCs w:val="24"/>
          <w:lang w:eastAsia="it-IT"/>
        </w:rPr>
        <w:t xml:space="preserve"> dei cittadini condannati per vari reati, tra cui la stregoneria: il quartiere era uno dei più miseri di Milano e per accedervi provenendo dal centro si doveva passare sul cosiddetto </w:t>
      </w:r>
      <w:r w:rsidRPr="006935C9">
        <w:rPr>
          <w:rFonts w:ascii="Times New Roman" w:eastAsia="Times New Roman" w:hAnsi="Times New Roman" w:cs="Times New Roman"/>
          <w:b/>
          <w:bCs/>
          <w:sz w:val="24"/>
          <w:szCs w:val="24"/>
          <w:lang w:eastAsia="it-IT"/>
        </w:rPr>
        <w:t>Ponte della Morte</w:t>
      </w:r>
      <w:r w:rsidRPr="006935C9">
        <w:rPr>
          <w:rFonts w:ascii="Times New Roman" w:eastAsia="Times New Roman" w:hAnsi="Times New Roman" w:cs="Times New Roman"/>
          <w:sz w:val="24"/>
          <w:szCs w:val="24"/>
          <w:lang w:eastAsia="it-IT"/>
        </w:rPr>
        <w:t xml:space="preserve">, che scavalcava il canale della </w:t>
      </w:r>
      <w:proofErr w:type="spellStart"/>
      <w:r w:rsidRPr="006935C9">
        <w:rPr>
          <w:rFonts w:ascii="Times New Roman" w:eastAsia="Times New Roman" w:hAnsi="Times New Roman" w:cs="Times New Roman"/>
          <w:sz w:val="24"/>
          <w:szCs w:val="24"/>
          <w:lang w:eastAsia="it-IT"/>
        </w:rPr>
        <w:t>Vetra</w:t>
      </w:r>
      <w:proofErr w:type="spellEnd"/>
      <w:r w:rsidRPr="006935C9">
        <w:rPr>
          <w:rFonts w:ascii="Times New Roman" w:eastAsia="Times New Roman" w:hAnsi="Times New Roman" w:cs="Times New Roman"/>
          <w:sz w:val="24"/>
          <w:szCs w:val="24"/>
          <w:lang w:eastAsia="it-IT"/>
        </w:rPr>
        <w:t xml:space="preserve"> (oggi sotterrato).</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Nel 1387 la Bolla </w:t>
      </w:r>
      <w:r w:rsidRPr="006935C9">
        <w:rPr>
          <w:rFonts w:ascii="Times New Roman" w:eastAsia="Times New Roman" w:hAnsi="Times New Roman" w:cs="Times New Roman"/>
          <w:i/>
          <w:iCs/>
          <w:sz w:val="24"/>
          <w:szCs w:val="24"/>
          <w:lang w:eastAsia="it-IT"/>
        </w:rPr>
        <w:t xml:space="preserve">Super </w:t>
      </w:r>
      <w:proofErr w:type="spellStart"/>
      <w:r w:rsidRPr="006935C9">
        <w:rPr>
          <w:rFonts w:ascii="Times New Roman" w:eastAsia="Times New Roman" w:hAnsi="Times New Roman" w:cs="Times New Roman"/>
          <w:i/>
          <w:iCs/>
          <w:sz w:val="24"/>
          <w:szCs w:val="24"/>
          <w:lang w:eastAsia="it-IT"/>
        </w:rPr>
        <w:t>illius</w:t>
      </w:r>
      <w:proofErr w:type="spellEnd"/>
      <w:r w:rsidRPr="006935C9">
        <w:rPr>
          <w:rFonts w:ascii="Times New Roman" w:eastAsia="Times New Roman" w:hAnsi="Times New Roman" w:cs="Times New Roman"/>
          <w:i/>
          <w:iCs/>
          <w:sz w:val="24"/>
          <w:szCs w:val="24"/>
          <w:lang w:eastAsia="it-IT"/>
        </w:rPr>
        <w:t xml:space="preserve"> specula</w:t>
      </w:r>
      <w:r w:rsidRPr="006935C9">
        <w:rPr>
          <w:rFonts w:ascii="Times New Roman" w:eastAsia="Times New Roman" w:hAnsi="Times New Roman" w:cs="Times New Roman"/>
          <w:sz w:val="24"/>
          <w:szCs w:val="24"/>
          <w:lang w:eastAsia="it-IT"/>
        </w:rPr>
        <w:t xml:space="preserve"> di Papa Giovanni XXII dà ufficialmente il via alla </w:t>
      </w:r>
      <w:r w:rsidRPr="006935C9">
        <w:rPr>
          <w:rFonts w:ascii="Times New Roman" w:eastAsia="Times New Roman" w:hAnsi="Times New Roman" w:cs="Times New Roman"/>
          <w:b/>
          <w:bCs/>
          <w:sz w:val="24"/>
          <w:szCs w:val="24"/>
          <w:lang w:eastAsia="it-IT"/>
        </w:rPr>
        <w:t>caccia alle streghe:</w:t>
      </w:r>
      <w:r w:rsidRPr="006935C9">
        <w:rPr>
          <w:rFonts w:ascii="Times New Roman" w:eastAsia="Times New Roman" w:hAnsi="Times New Roman" w:cs="Times New Roman"/>
          <w:sz w:val="24"/>
          <w:szCs w:val="24"/>
          <w:lang w:eastAsia="it-IT"/>
        </w:rPr>
        <w:t xml:space="preserve"> nel 1390 in piazza </w:t>
      </w:r>
      <w:proofErr w:type="spellStart"/>
      <w:r w:rsidRPr="006935C9">
        <w:rPr>
          <w:rFonts w:ascii="Times New Roman" w:eastAsia="Times New Roman" w:hAnsi="Times New Roman" w:cs="Times New Roman"/>
          <w:sz w:val="24"/>
          <w:szCs w:val="24"/>
          <w:lang w:eastAsia="it-IT"/>
        </w:rPr>
        <w:t>Vetra</w:t>
      </w:r>
      <w:proofErr w:type="spellEnd"/>
      <w:r w:rsidRPr="006935C9">
        <w:rPr>
          <w:rFonts w:ascii="Times New Roman" w:eastAsia="Times New Roman" w:hAnsi="Times New Roman" w:cs="Times New Roman"/>
          <w:sz w:val="24"/>
          <w:szCs w:val="24"/>
          <w:lang w:eastAsia="it-IT"/>
        </w:rPr>
        <w:t xml:space="preserve"> viene bruciata </w:t>
      </w:r>
      <w:proofErr w:type="spellStart"/>
      <w:r w:rsidRPr="006935C9">
        <w:rPr>
          <w:rFonts w:ascii="Times New Roman" w:eastAsia="Times New Roman" w:hAnsi="Times New Roman" w:cs="Times New Roman"/>
          <w:b/>
          <w:bCs/>
          <w:sz w:val="24"/>
          <w:szCs w:val="24"/>
          <w:lang w:eastAsia="it-IT"/>
        </w:rPr>
        <w:t>Sibillia</w:t>
      </w:r>
      <w:proofErr w:type="spellEnd"/>
      <w:r w:rsidRPr="006935C9">
        <w:rPr>
          <w:rFonts w:ascii="Times New Roman" w:eastAsia="Times New Roman" w:hAnsi="Times New Roman" w:cs="Times New Roman"/>
          <w:b/>
          <w:bCs/>
          <w:sz w:val="24"/>
          <w:szCs w:val="24"/>
          <w:lang w:eastAsia="it-IT"/>
        </w:rPr>
        <w:t xml:space="preserve"> Zanni</w:t>
      </w:r>
      <w:r w:rsidRPr="006935C9">
        <w:rPr>
          <w:rFonts w:ascii="Times New Roman" w:eastAsia="Times New Roman" w:hAnsi="Times New Roman" w:cs="Times New Roman"/>
          <w:sz w:val="24"/>
          <w:szCs w:val="24"/>
          <w:lang w:eastAsia="it-IT"/>
        </w:rPr>
        <w:t xml:space="preserve">, accusata di stregoneria dall’inquisitore di Sant’Eustorgio fra </w:t>
      </w:r>
      <w:proofErr w:type="spellStart"/>
      <w:r w:rsidRPr="006935C9">
        <w:rPr>
          <w:rFonts w:ascii="Times New Roman" w:eastAsia="Times New Roman" w:hAnsi="Times New Roman" w:cs="Times New Roman"/>
          <w:sz w:val="24"/>
          <w:szCs w:val="24"/>
          <w:lang w:eastAsia="it-IT"/>
        </w:rPr>
        <w:t>Beltramino</w:t>
      </w:r>
      <w:proofErr w:type="spellEnd"/>
      <w:r w:rsidRPr="006935C9">
        <w:rPr>
          <w:rFonts w:ascii="Times New Roman" w:eastAsia="Times New Roman" w:hAnsi="Times New Roman" w:cs="Times New Roman"/>
          <w:sz w:val="24"/>
          <w:szCs w:val="24"/>
          <w:lang w:eastAsia="it-IT"/>
        </w:rPr>
        <w:t xml:space="preserve"> di </w:t>
      </w:r>
      <w:proofErr w:type="spellStart"/>
      <w:r w:rsidRPr="006935C9">
        <w:rPr>
          <w:rFonts w:ascii="Times New Roman" w:eastAsia="Times New Roman" w:hAnsi="Times New Roman" w:cs="Times New Roman"/>
          <w:sz w:val="24"/>
          <w:szCs w:val="24"/>
          <w:lang w:eastAsia="it-IT"/>
        </w:rPr>
        <w:t>Cernuscullo</w:t>
      </w:r>
      <w:proofErr w:type="spellEnd"/>
      <w:r w:rsidRPr="006935C9">
        <w:rPr>
          <w:rFonts w:ascii="Times New Roman" w:eastAsia="Times New Roman" w:hAnsi="Times New Roman" w:cs="Times New Roman"/>
          <w:sz w:val="24"/>
          <w:szCs w:val="24"/>
          <w:lang w:eastAsia="it-IT"/>
        </w:rPr>
        <w:t xml:space="preserve">. Da lì in poi in Lombardia bruciano i roghi e centinaia di donne vengono condannate per stregoneria: anche </w:t>
      </w:r>
      <w:r w:rsidRPr="006935C9">
        <w:rPr>
          <w:rFonts w:ascii="Times New Roman" w:eastAsia="Times New Roman" w:hAnsi="Times New Roman" w:cs="Times New Roman"/>
          <w:b/>
          <w:bCs/>
          <w:sz w:val="24"/>
          <w:szCs w:val="24"/>
          <w:lang w:eastAsia="it-IT"/>
        </w:rPr>
        <w:t>Carlo Borromeo</w:t>
      </w:r>
      <w:r w:rsidRPr="006935C9">
        <w:rPr>
          <w:rFonts w:ascii="Times New Roman" w:eastAsia="Times New Roman" w:hAnsi="Times New Roman" w:cs="Times New Roman"/>
          <w:sz w:val="24"/>
          <w:szCs w:val="24"/>
          <w:lang w:eastAsia="it-IT"/>
        </w:rPr>
        <w:t>, diventato arcivescovo di Milano nel 1563, dà il suo contributo mandando al rogo tantissime donne.</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Nel 1617 in piazza </w:t>
      </w:r>
      <w:proofErr w:type="spellStart"/>
      <w:r w:rsidRPr="006935C9">
        <w:rPr>
          <w:rFonts w:ascii="Times New Roman" w:eastAsia="Times New Roman" w:hAnsi="Times New Roman" w:cs="Times New Roman"/>
          <w:sz w:val="24"/>
          <w:szCs w:val="24"/>
          <w:lang w:eastAsia="it-IT"/>
        </w:rPr>
        <w:t>Vetra</w:t>
      </w:r>
      <w:proofErr w:type="spellEnd"/>
      <w:r w:rsidRPr="006935C9">
        <w:rPr>
          <w:rFonts w:ascii="Times New Roman" w:eastAsia="Times New Roman" w:hAnsi="Times New Roman" w:cs="Times New Roman"/>
          <w:sz w:val="24"/>
          <w:szCs w:val="24"/>
          <w:lang w:eastAsia="it-IT"/>
        </w:rPr>
        <w:t xml:space="preserve"> viene arsa viva una certa Caterina dei Medici con l’accusa di aver cercato di avvelenare il senatore </w:t>
      </w:r>
      <w:r w:rsidRPr="006935C9">
        <w:rPr>
          <w:rFonts w:ascii="Times New Roman" w:eastAsia="Times New Roman" w:hAnsi="Times New Roman" w:cs="Times New Roman"/>
          <w:b/>
          <w:bCs/>
          <w:sz w:val="24"/>
          <w:szCs w:val="24"/>
          <w:lang w:eastAsia="it-IT"/>
        </w:rPr>
        <w:t xml:space="preserve">Luigi </w:t>
      </w:r>
      <w:proofErr w:type="spellStart"/>
      <w:r w:rsidRPr="006935C9">
        <w:rPr>
          <w:rFonts w:ascii="Times New Roman" w:eastAsia="Times New Roman" w:hAnsi="Times New Roman" w:cs="Times New Roman"/>
          <w:b/>
          <w:bCs/>
          <w:sz w:val="24"/>
          <w:szCs w:val="24"/>
          <w:lang w:eastAsia="it-IT"/>
        </w:rPr>
        <w:t>Melzi</w:t>
      </w:r>
      <w:proofErr w:type="spellEnd"/>
      <w:r w:rsidRPr="006935C9">
        <w:rPr>
          <w:rFonts w:ascii="Times New Roman" w:eastAsia="Times New Roman" w:hAnsi="Times New Roman" w:cs="Times New Roman"/>
          <w:b/>
          <w:bCs/>
          <w:sz w:val="24"/>
          <w:szCs w:val="24"/>
          <w:lang w:eastAsia="it-IT"/>
        </w:rPr>
        <w:t xml:space="preserve"> D’</w:t>
      </w:r>
      <w:proofErr w:type="spellStart"/>
      <w:r w:rsidRPr="006935C9">
        <w:rPr>
          <w:rFonts w:ascii="Times New Roman" w:eastAsia="Times New Roman" w:hAnsi="Times New Roman" w:cs="Times New Roman"/>
          <w:b/>
          <w:bCs/>
          <w:sz w:val="24"/>
          <w:szCs w:val="24"/>
          <w:lang w:eastAsia="it-IT"/>
        </w:rPr>
        <w:t>Eril</w:t>
      </w:r>
      <w:proofErr w:type="spellEnd"/>
      <w:r w:rsidRPr="006935C9">
        <w:rPr>
          <w:rFonts w:ascii="Times New Roman" w:eastAsia="Times New Roman" w:hAnsi="Times New Roman" w:cs="Times New Roman"/>
          <w:sz w:val="24"/>
          <w:szCs w:val="24"/>
          <w:lang w:eastAsia="it-IT"/>
        </w:rPr>
        <w:t xml:space="preserve">. A lei seguono lo stregone (presunto) </w:t>
      </w:r>
      <w:r w:rsidRPr="006935C9">
        <w:rPr>
          <w:rFonts w:ascii="Times New Roman" w:eastAsia="Times New Roman" w:hAnsi="Times New Roman" w:cs="Times New Roman"/>
          <w:b/>
          <w:bCs/>
          <w:sz w:val="24"/>
          <w:szCs w:val="24"/>
          <w:lang w:eastAsia="it-IT"/>
        </w:rPr>
        <w:t xml:space="preserve">Giacomo </w:t>
      </w:r>
      <w:proofErr w:type="spellStart"/>
      <w:r w:rsidRPr="006935C9">
        <w:rPr>
          <w:rFonts w:ascii="Times New Roman" w:eastAsia="Times New Roman" w:hAnsi="Times New Roman" w:cs="Times New Roman"/>
          <w:b/>
          <w:bCs/>
          <w:sz w:val="24"/>
          <w:szCs w:val="24"/>
          <w:lang w:eastAsia="it-IT"/>
        </w:rPr>
        <w:t>Guglielmotto</w:t>
      </w:r>
      <w:proofErr w:type="spellEnd"/>
      <w:r w:rsidRPr="006935C9">
        <w:rPr>
          <w:rFonts w:ascii="Times New Roman" w:eastAsia="Times New Roman" w:hAnsi="Times New Roman" w:cs="Times New Roman"/>
          <w:b/>
          <w:bCs/>
          <w:sz w:val="24"/>
          <w:szCs w:val="24"/>
          <w:lang w:eastAsia="it-IT"/>
        </w:rPr>
        <w:t>, Angela Dell’Acqua, Maria de’ Restelli e poi Gian Giacomo Mora</w:t>
      </w:r>
      <w:r w:rsidRPr="006935C9">
        <w:rPr>
          <w:rFonts w:ascii="Times New Roman" w:eastAsia="Times New Roman" w:hAnsi="Times New Roman" w:cs="Times New Roman"/>
          <w:sz w:val="24"/>
          <w:szCs w:val="24"/>
          <w:lang w:eastAsia="it-IT"/>
        </w:rPr>
        <w:t xml:space="preserve"> – che lavorava come barbiere nel quartiere San Lorenzo – e il suo amico </w:t>
      </w:r>
      <w:r w:rsidRPr="006935C9">
        <w:rPr>
          <w:rFonts w:ascii="Times New Roman" w:eastAsia="Times New Roman" w:hAnsi="Times New Roman" w:cs="Times New Roman"/>
          <w:b/>
          <w:bCs/>
          <w:sz w:val="24"/>
          <w:szCs w:val="24"/>
          <w:lang w:eastAsia="it-IT"/>
        </w:rPr>
        <w:t>Guglielmo Piazza</w:t>
      </w:r>
      <w:r w:rsidRPr="006935C9">
        <w:rPr>
          <w:rFonts w:ascii="Times New Roman" w:eastAsia="Times New Roman" w:hAnsi="Times New Roman" w:cs="Times New Roman"/>
          <w:sz w:val="24"/>
          <w:szCs w:val="24"/>
          <w:lang w:eastAsia="it-IT"/>
        </w:rPr>
        <w:t xml:space="preserve">, entrambi accusati di essere untori e diffondere la peste. Di loro si può leggere quanto ha scritto </w:t>
      </w:r>
      <w:r w:rsidRPr="006935C9">
        <w:rPr>
          <w:rFonts w:ascii="Times New Roman" w:eastAsia="Times New Roman" w:hAnsi="Times New Roman" w:cs="Times New Roman"/>
          <w:b/>
          <w:bCs/>
          <w:sz w:val="24"/>
          <w:szCs w:val="24"/>
          <w:lang w:eastAsia="it-IT"/>
        </w:rPr>
        <w:t>Alessandro Manzoni</w:t>
      </w:r>
      <w:r w:rsidRPr="006935C9">
        <w:rPr>
          <w:rFonts w:ascii="Times New Roman" w:eastAsia="Times New Roman" w:hAnsi="Times New Roman" w:cs="Times New Roman"/>
          <w:sz w:val="24"/>
          <w:szCs w:val="24"/>
          <w:lang w:eastAsia="it-IT"/>
        </w:rPr>
        <w:t xml:space="preserve"> nel saggio S</w:t>
      </w:r>
      <w:r w:rsidRPr="006935C9">
        <w:rPr>
          <w:rFonts w:ascii="Times New Roman" w:eastAsia="Times New Roman" w:hAnsi="Times New Roman" w:cs="Times New Roman"/>
          <w:i/>
          <w:iCs/>
          <w:sz w:val="24"/>
          <w:szCs w:val="24"/>
          <w:lang w:eastAsia="it-IT"/>
        </w:rPr>
        <w:t>toria della colonna infame </w:t>
      </w:r>
      <w:r w:rsidRPr="006935C9">
        <w:rPr>
          <w:rFonts w:ascii="Times New Roman" w:eastAsia="Times New Roman" w:hAnsi="Times New Roman" w:cs="Times New Roman"/>
          <w:sz w:val="24"/>
          <w:szCs w:val="24"/>
          <w:lang w:eastAsia="it-IT"/>
        </w:rPr>
        <w:t>(la colonna in questione fu eretta nel luogo dove sorgeva la bottega del barbiere, rasa al suolo dopo la sua condanna).</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L’ultimo rogo di streghe in piazza </w:t>
      </w:r>
      <w:proofErr w:type="spellStart"/>
      <w:r w:rsidRPr="006935C9">
        <w:rPr>
          <w:rFonts w:ascii="Times New Roman" w:eastAsia="Times New Roman" w:hAnsi="Times New Roman" w:cs="Times New Roman"/>
          <w:sz w:val="24"/>
          <w:szCs w:val="24"/>
          <w:lang w:eastAsia="it-IT"/>
        </w:rPr>
        <w:t>Vetra</w:t>
      </w:r>
      <w:proofErr w:type="spellEnd"/>
      <w:r w:rsidRPr="006935C9">
        <w:rPr>
          <w:rFonts w:ascii="Times New Roman" w:eastAsia="Times New Roman" w:hAnsi="Times New Roman" w:cs="Times New Roman"/>
          <w:sz w:val="24"/>
          <w:szCs w:val="24"/>
          <w:lang w:eastAsia="it-IT"/>
        </w:rPr>
        <w:t xml:space="preserve"> risale al 12 novembre 1641, quando vengono bruciate </w:t>
      </w:r>
      <w:r w:rsidRPr="006935C9">
        <w:rPr>
          <w:rFonts w:ascii="Times New Roman" w:eastAsia="Times New Roman" w:hAnsi="Times New Roman" w:cs="Times New Roman"/>
          <w:b/>
          <w:bCs/>
          <w:sz w:val="24"/>
          <w:szCs w:val="24"/>
          <w:lang w:eastAsia="it-IT"/>
        </w:rPr>
        <w:t xml:space="preserve">Anna Maria </w:t>
      </w:r>
      <w:proofErr w:type="spellStart"/>
      <w:r w:rsidRPr="006935C9">
        <w:rPr>
          <w:rFonts w:ascii="Times New Roman" w:eastAsia="Times New Roman" w:hAnsi="Times New Roman" w:cs="Times New Roman"/>
          <w:b/>
          <w:bCs/>
          <w:sz w:val="24"/>
          <w:szCs w:val="24"/>
          <w:lang w:eastAsia="it-IT"/>
        </w:rPr>
        <w:t>Pamolea</w:t>
      </w:r>
      <w:proofErr w:type="spellEnd"/>
      <w:r w:rsidRPr="006935C9">
        <w:rPr>
          <w:rFonts w:ascii="Times New Roman" w:eastAsia="Times New Roman" w:hAnsi="Times New Roman" w:cs="Times New Roman"/>
          <w:sz w:val="24"/>
          <w:szCs w:val="24"/>
          <w:lang w:eastAsia="it-IT"/>
        </w:rPr>
        <w:t xml:space="preserve"> e sua serva </w:t>
      </w:r>
      <w:r w:rsidRPr="006935C9">
        <w:rPr>
          <w:rFonts w:ascii="Times New Roman" w:eastAsia="Times New Roman" w:hAnsi="Times New Roman" w:cs="Times New Roman"/>
          <w:b/>
          <w:bCs/>
          <w:sz w:val="24"/>
          <w:szCs w:val="24"/>
          <w:lang w:eastAsia="it-IT"/>
        </w:rPr>
        <w:t xml:space="preserve">Margarita </w:t>
      </w:r>
      <w:proofErr w:type="spellStart"/>
      <w:r w:rsidRPr="006935C9">
        <w:rPr>
          <w:rFonts w:ascii="Times New Roman" w:eastAsia="Times New Roman" w:hAnsi="Times New Roman" w:cs="Times New Roman"/>
          <w:b/>
          <w:bCs/>
          <w:sz w:val="24"/>
          <w:szCs w:val="24"/>
          <w:lang w:eastAsia="it-IT"/>
        </w:rPr>
        <w:t>Martigonona</w:t>
      </w:r>
      <w:proofErr w:type="spellEnd"/>
      <w:r w:rsidRPr="006935C9">
        <w:rPr>
          <w:rFonts w:ascii="Times New Roman" w:eastAsia="Times New Roman" w:hAnsi="Times New Roman" w:cs="Times New Roman"/>
          <w:sz w:val="24"/>
          <w:szCs w:val="24"/>
          <w:lang w:eastAsia="it-IT"/>
        </w:rPr>
        <w:t>.</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Nel 1788, nel chiostro di Santa Maria delle Grazie, vengono </w:t>
      </w:r>
      <w:r w:rsidRPr="006935C9">
        <w:rPr>
          <w:rFonts w:ascii="Times New Roman" w:eastAsia="Times New Roman" w:hAnsi="Times New Roman" w:cs="Times New Roman"/>
          <w:b/>
          <w:bCs/>
          <w:sz w:val="24"/>
          <w:szCs w:val="24"/>
          <w:lang w:eastAsia="it-IT"/>
        </w:rPr>
        <w:t>bruciati tutti i documenti relativi all’Inquisizione di Milano</w:t>
      </w:r>
      <w:r w:rsidRPr="006935C9">
        <w:rPr>
          <w:rFonts w:ascii="Times New Roman" w:eastAsia="Times New Roman" w:hAnsi="Times New Roman" w:cs="Times New Roman"/>
          <w:sz w:val="24"/>
          <w:szCs w:val="24"/>
          <w:lang w:eastAsia="it-IT"/>
        </w:rPr>
        <w:t>, mettendo fine (e celando le prove) di un periodo molto buio della chiesa ambrosiana.</w:t>
      </w:r>
    </w:p>
    <w:p w:rsidR="005219CA" w:rsidRPr="006935C9" w:rsidRDefault="005219CA" w:rsidP="005219CA">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6935C9">
        <w:rPr>
          <w:rFonts w:ascii="Times New Roman" w:eastAsia="Times New Roman" w:hAnsi="Times New Roman" w:cs="Times New Roman"/>
          <w:b/>
          <w:bCs/>
          <w:sz w:val="27"/>
          <w:szCs w:val="27"/>
          <w:lang w:eastAsia="it-IT"/>
        </w:rPr>
        <w:t xml:space="preserve">Il mostro di Stretta </w:t>
      </w:r>
      <w:proofErr w:type="spellStart"/>
      <w:r w:rsidRPr="006935C9">
        <w:rPr>
          <w:rFonts w:ascii="Times New Roman" w:eastAsia="Times New Roman" w:hAnsi="Times New Roman" w:cs="Times New Roman"/>
          <w:b/>
          <w:bCs/>
          <w:sz w:val="27"/>
          <w:szCs w:val="27"/>
          <w:lang w:eastAsia="it-IT"/>
        </w:rPr>
        <w:t>Bagnera</w:t>
      </w:r>
      <w:proofErr w:type="spellEnd"/>
      <w:r w:rsidRPr="006935C9">
        <w:rPr>
          <w:rFonts w:ascii="Times New Roman" w:eastAsia="Times New Roman" w:hAnsi="Times New Roman" w:cs="Times New Roman"/>
          <w:b/>
          <w:bCs/>
          <w:sz w:val="27"/>
          <w:szCs w:val="27"/>
          <w:lang w:eastAsia="it-IT"/>
        </w:rPr>
        <w:t>: il primo serial killer di Milano</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Se passando per via </w:t>
      </w:r>
      <w:proofErr w:type="spellStart"/>
      <w:r w:rsidRPr="006935C9">
        <w:rPr>
          <w:rFonts w:ascii="Times New Roman" w:eastAsia="Times New Roman" w:hAnsi="Times New Roman" w:cs="Times New Roman"/>
          <w:sz w:val="24"/>
          <w:szCs w:val="24"/>
          <w:lang w:eastAsia="it-IT"/>
        </w:rPr>
        <w:t>Bagnera</w:t>
      </w:r>
      <w:proofErr w:type="spellEnd"/>
      <w:r w:rsidRPr="006935C9">
        <w:rPr>
          <w:rFonts w:ascii="Times New Roman" w:eastAsia="Times New Roman" w:hAnsi="Times New Roman" w:cs="Times New Roman"/>
          <w:sz w:val="24"/>
          <w:szCs w:val="24"/>
          <w:lang w:eastAsia="it-IT"/>
        </w:rPr>
        <w:t xml:space="preserve">, una traversa di via Torino, sentite all’improvviso un soffio di aria gelida, allora sappiate che potrebbe essere il fantasma di </w:t>
      </w:r>
      <w:r w:rsidRPr="006935C9">
        <w:rPr>
          <w:rFonts w:ascii="Times New Roman" w:eastAsia="Times New Roman" w:hAnsi="Times New Roman" w:cs="Times New Roman"/>
          <w:b/>
          <w:bCs/>
          <w:sz w:val="24"/>
          <w:szCs w:val="24"/>
          <w:lang w:eastAsia="it-IT"/>
        </w:rPr>
        <w:t xml:space="preserve">Antonio </w:t>
      </w:r>
      <w:proofErr w:type="spellStart"/>
      <w:r w:rsidRPr="006935C9">
        <w:rPr>
          <w:rFonts w:ascii="Times New Roman" w:eastAsia="Times New Roman" w:hAnsi="Times New Roman" w:cs="Times New Roman"/>
          <w:b/>
          <w:bCs/>
          <w:sz w:val="24"/>
          <w:szCs w:val="24"/>
          <w:lang w:eastAsia="it-IT"/>
        </w:rPr>
        <w:t>Boggia</w:t>
      </w:r>
      <w:proofErr w:type="spellEnd"/>
      <w:r w:rsidRPr="006935C9">
        <w:rPr>
          <w:rFonts w:ascii="Times New Roman" w:eastAsia="Times New Roman" w:hAnsi="Times New Roman" w:cs="Times New Roman"/>
          <w:sz w:val="24"/>
          <w:szCs w:val="24"/>
          <w:lang w:eastAsia="it-IT"/>
        </w:rPr>
        <w:t>, che qui visse e soprattutto uccise.</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Fu il </w:t>
      </w:r>
      <w:r w:rsidRPr="006935C9">
        <w:rPr>
          <w:rFonts w:ascii="Times New Roman" w:eastAsia="Times New Roman" w:hAnsi="Times New Roman" w:cs="Times New Roman"/>
          <w:b/>
          <w:bCs/>
          <w:sz w:val="24"/>
          <w:szCs w:val="24"/>
          <w:lang w:eastAsia="it-IT"/>
        </w:rPr>
        <w:t>primo serial killer di Milano</w:t>
      </w:r>
      <w:r w:rsidRPr="006935C9">
        <w:rPr>
          <w:rFonts w:ascii="Times New Roman" w:eastAsia="Times New Roman" w:hAnsi="Times New Roman" w:cs="Times New Roman"/>
          <w:sz w:val="24"/>
          <w:szCs w:val="24"/>
          <w:lang w:eastAsia="it-IT"/>
        </w:rPr>
        <w:t xml:space="preserve">: tra il 1849 e 1862, anno della sua condanna a morte, uccise diverse persone, occultandone i cadaveri proprio in via </w:t>
      </w:r>
      <w:proofErr w:type="spellStart"/>
      <w:r w:rsidRPr="006935C9">
        <w:rPr>
          <w:rFonts w:ascii="Times New Roman" w:eastAsia="Times New Roman" w:hAnsi="Times New Roman" w:cs="Times New Roman"/>
          <w:sz w:val="24"/>
          <w:szCs w:val="24"/>
          <w:lang w:eastAsia="it-IT"/>
        </w:rPr>
        <w:t>Bagnera</w:t>
      </w:r>
      <w:proofErr w:type="spellEnd"/>
      <w:r w:rsidRPr="006935C9">
        <w:rPr>
          <w:rFonts w:ascii="Times New Roman" w:eastAsia="Times New Roman" w:hAnsi="Times New Roman" w:cs="Times New Roman"/>
          <w:sz w:val="24"/>
          <w:szCs w:val="24"/>
          <w:lang w:eastAsia="it-IT"/>
        </w:rPr>
        <w:t>.</w:t>
      </w:r>
    </w:p>
    <w:p w:rsidR="005219CA" w:rsidRPr="006935C9" w:rsidRDefault="005219CA" w:rsidP="005219CA">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6935C9">
        <w:rPr>
          <w:rFonts w:ascii="Times New Roman" w:eastAsia="Times New Roman" w:hAnsi="Times New Roman" w:cs="Times New Roman"/>
          <w:b/>
          <w:bCs/>
          <w:sz w:val="27"/>
          <w:szCs w:val="27"/>
          <w:lang w:eastAsia="it-IT"/>
        </w:rPr>
        <w:t>La chiesa di San Bernardino alle Ossa</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noProof/>
          <w:sz w:val="24"/>
          <w:szCs w:val="24"/>
          <w:lang w:eastAsia="it-IT"/>
        </w:rPr>
        <w:drawing>
          <wp:inline distT="0" distB="0" distL="0" distR="0" wp14:anchorId="1EE1D04B" wp14:editId="5800A297">
            <wp:extent cx="4148654" cy="2206620"/>
            <wp:effectExtent l="0" t="0" r="4445" b="3810"/>
            <wp:docPr id="3" name="Immagine 3" descr="San Bernardino alle ossa Mil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an Bernardino alle ossa Milan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66832" cy="2216289"/>
                    </a:xfrm>
                    <a:prstGeom prst="rect">
                      <a:avLst/>
                    </a:prstGeom>
                    <a:noFill/>
                    <a:ln>
                      <a:noFill/>
                    </a:ln>
                  </pic:spPr>
                </pic:pic>
              </a:graphicData>
            </a:graphic>
          </wp:inline>
        </w:drawing>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Se non siete impressionabili, fate un giro nella chiesa di </w:t>
      </w:r>
      <w:r w:rsidRPr="006935C9">
        <w:rPr>
          <w:rFonts w:ascii="Times New Roman" w:eastAsia="Times New Roman" w:hAnsi="Times New Roman" w:cs="Times New Roman"/>
          <w:b/>
          <w:bCs/>
          <w:sz w:val="24"/>
          <w:szCs w:val="24"/>
          <w:lang w:eastAsia="it-IT"/>
        </w:rPr>
        <w:t>San Bernardino alle Ossa</w:t>
      </w:r>
      <w:r w:rsidRPr="006935C9">
        <w:rPr>
          <w:rFonts w:ascii="Times New Roman" w:eastAsia="Times New Roman" w:hAnsi="Times New Roman" w:cs="Times New Roman"/>
          <w:sz w:val="24"/>
          <w:szCs w:val="24"/>
          <w:lang w:eastAsia="it-IT"/>
        </w:rPr>
        <w:t xml:space="preserve"> in piazza Santo Stefano, a due passi dal Duomo. E preparatevi a un tour tra ossa, tibie e teschi.</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lastRenderedPageBreak/>
        <w:t xml:space="preserve">Perché? E cosa nasconde questa piccola chiesa? Trovate tutte le risposte nel nostro approfondimento su </w:t>
      </w:r>
      <w:hyperlink r:id="rId13" w:history="1">
        <w:r w:rsidRPr="006935C9">
          <w:rPr>
            <w:rFonts w:ascii="Times New Roman" w:eastAsia="Times New Roman" w:hAnsi="Times New Roman" w:cs="Times New Roman"/>
            <w:color w:val="0000FF"/>
            <w:sz w:val="24"/>
            <w:szCs w:val="24"/>
            <w:u w:val="single"/>
            <w:lang w:eastAsia="it-IT"/>
          </w:rPr>
          <w:t>San Bernardino alle Ossa</w:t>
        </w:r>
      </w:hyperlink>
      <w:r w:rsidRPr="006935C9">
        <w:rPr>
          <w:rFonts w:ascii="Times New Roman" w:eastAsia="Times New Roman" w:hAnsi="Times New Roman" w:cs="Times New Roman"/>
          <w:sz w:val="24"/>
          <w:szCs w:val="24"/>
          <w:lang w:eastAsia="it-IT"/>
        </w:rPr>
        <w:t>.</w:t>
      </w:r>
    </w:p>
    <w:p w:rsidR="005219CA" w:rsidRPr="005219CA" w:rsidRDefault="005219CA" w:rsidP="005219CA">
      <w:pPr>
        <w:rPr>
          <w:b/>
        </w:rPr>
      </w:pPr>
      <w:proofErr w:type="spellStart"/>
      <w:r w:rsidRPr="005219CA">
        <w:rPr>
          <w:b/>
        </w:rPr>
        <w:t>Belloveso</w:t>
      </w:r>
      <w:proofErr w:type="spellEnd"/>
      <w:r w:rsidRPr="005219CA">
        <w:rPr>
          <w:b/>
        </w:rPr>
        <w:t xml:space="preserve"> </w:t>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Gli antichi racconti narrano, di un giovane guerriero di nome </w:t>
      </w:r>
      <w:proofErr w:type="spellStart"/>
      <w:r w:rsidRPr="006935C9">
        <w:rPr>
          <w:rFonts w:ascii="Times New Roman" w:eastAsia="Times New Roman" w:hAnsi="Times New Roman" w:cs="Times New Roman"/>
          <w:sz w:val="24"/>
          <w:szCs w:val="24"/>
          <w:lang w:eastAsia="it-IT"/>
        </w:rPr>
        <w:t>Belloveso</w:t>
      </w:r>
      <w:proofErr w:type="spellEnd"/>
      <w:r w:rsidRPr="006935C9">
        <w:rPr>
          <w:rFonts w:ascii="Times New Roman" w:eastAsia="Times New Roman" w:hAnsi="Times New Roman" w:cs="Times New Roman"/>
          <w:sz w:val="24"/>
          <w:szCs w:val="24"/>
          <w:lang w:eastAsia="it-IT"/>
        </w:rPr>
        <w:t xml:space="preserve">; il quale dopo aver sconfitto le tribù etrusche, intorno al VI secolo </w:t>
      </w:r>
      <w:proofErr w:type="spellStart"/>
      <w:r w:rsidRPr="006935C9">
        <w:rPr>
          <w:rFonts w:ascii="Times New Roman" w:eastAsia="Times New Roman" w:hAnsi="Times New Roman" w:cs="Times New Roman"/>
          <w:sz w:val="24"/>
          <w:szCs w:val="24"/>
          <w:lang w:eastAsia="it-IT"/>
        </w:rPr>
        <w:t>a.c.</w:t>
      </w:r>
      <w:proofErr w:type="spellEnd"/>
      <w:r w:rsidRPr="006935C9">
        <w:rPr>
          <w:rFonts w:ascii="Times New Roman" w:eastAsia="Times New Roman" w:hAnsi="Times New Roman" w:cs="Times New Roman"/>
          <w:sz w:val="24"/>
          <w:szCs w:val="24"/>
          <w:lang w:eastAsia="it-IT"/>
        </w:rPr>
        <w:t xml:space="preserve"> si sarebbe fermato nella grande pianura in una terra detta </w:t>
      </w:r>
      <w:proofErr w:type="spellStart"/>
      <w:r w:rsidRPr="006935C9">
        <w:rPr>
          <w:rFonts w:ascii="Times New Roman" w:eastAsia="Times New Roman" w:hAnsi="Times New Roman" w:cs="Times New Roman"/>
          <w:sz w:val="24"/>
          <w:szCs w:val="24"/>
          <w:lang w:eastAsia="it-IT"/>
        </w:rPr>
        <w:t>insubria</w:t>
      </w:r>
      <w:proofErr w:type="spellEnd"/>
      <w:r w:rsidRPr="006935C9">
        <w:rPr>
          <w:rFonts w:ascii="Times New Roman" w:eastAsia="Times New Roman" w:hAnsi="Times New Roman" w:cs="Times New Roman"/>
          <w:sz w:val="24"/>
          <w:szCs w:val="24"/>
          <w:lang w:eastAsia="it-IT"/>
        </w:rPr>
        <w:t xml:space="preserve"> e li avrebbe costruito la propria dimora. Questo luogo non fu proprio scelto a caso, ma  la leggenda narra  di un animale totemico ( nello specifico un cinghiale) con il dorso parzialmente ricoperto di pelo; un segno magico interpretato come un segnale divino.</w:t>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Da </w:t>
      </w:r>
      <w:proofErr w:type="spellStart"/>
      <w:r w:rsidRPr="006935C9">
        <w:rPr>
          <w:rFonts w:ascii="Times New Roman" w:eastAsia="Times New Roman" w:hAnsi="Times New Roman" w:cs="Times New Roman"/>
          <w:sz w:val="24"/>
          <w:szCs w:val="24"/>
          <w:lang w:eastAsia="it-IT"/>
        </w:rPr>
        <w:t>li</w:t>
      </w:r>
      <w:proofErr w:type="spellEnd"/>
      <w:r w:rsidRPr="006935C9">
        <w:rPr>
          <w:rFonts w:ascii="Times New Roman" w:eastAsia="Times New Roman" w:hAnsi="Times New Roman" w:cs="Times New Roman"/>
          <w:sz w:val="24"/>
          <w:szCs w:val="24"/>
          <w:lang w:eastAsia="it-IT"/>
        </w:rPr>
        <w:t xml:space="preserve"> la leggenda vuole attribuire al termine </w:t>
      </w:r>
      <w:proofErr w:type="spellStart"/>
      <w:r w:rsidRPr="006935C9">
        <w:rPr>
          <w:rFonts w:ascii="Times New Roman" w:eastAsia="Times New Roman" w:hAnsi="Times New Roman" w:cs="Times New Roman"/>
          <w:sz w:val="24"/>
          <w:szCs w:val="24"/>
          <w:lang w:eastAsia="it-IT"/>
        </w:rPr>
        <w:t>mediolanum</w:t>
      </w:r>
      <w:proofErr w:type="spellEnd"/>
      <w:r w:rsidRPr="006935C9">
        <w:rPr>
          <w:rFonts w:ascii="Times New Roman" w:eastAsia="Times New Roman" w:hAnsi="Times New Roman" w:cs="Times New Roman"/>
          <w:sz w:val="24"/>
          <w:szCs w:val="24"/>
          <w:lang w:eastAsia="it-IT"/>
        </w:rPr>
        <w:t xml:space="preserve"> il significato di medio-</w:t>
      </w:r>
      <w:proofErr w:type="spellStart"/>
      <w:r w:rsidRPr="006935C9">
        <w:rPr>
          <w:rFonts w:ascii="Times New Roman" w:eastAsia="Times New Roman" w:hAnsi="Times New Roman" w:cs="Times New Roman"/>
          <w:sz w:val="24"/>
          <w:szCs w:val="24"/>
          <w:lang w:eastAsia="it-IT"/>
        </w:rPr>
        <w:t>lanae</w:t>
      </w:r>
      <w:proofErr w:type="spellEnd"/>
      <w:r w:rsidRPr="006935C9">
        <w:rPr>
          <w:rFonts w:ascii="Times New Roman" w:eastAsia="Times New Roman" w:hAnsi="Times New Roman" w:cs="Times New Roman"/>
          <w:sz w:val="24"/>
          <w:szCs w:val="24"/>
          <w:lang w:eastAsia="it-IT"/>
        </w:rPr>
        <w:t xml:space="preserve"> ovvero </w:t>
      </w:r>
      <w:r w:rsidRPr="006935C9">
        <w:rPr>
          <w:rFonts w:ascii="Times New Roman" w:eastAsia="Times New Roman" w:hAnsi="Times New Roman" w:cs="Times New Roman"/>
          <w:color w:val="252525"/>
          <w:sz w:val="24"/>
          <w:szCs w:val="24"/>
          <w:lang w:eastAsia="it-IT"/>
        </w:rPr>
        <w:t xml:space="preserve">scrofa </w:t>
      </w:r>
      <w:proofErr w:type="spellStart"/>
      <w:r w:rsidRPr="006935C9">
        <w:rPr>
          <w:rFonts w:ascii="Times New Roman" w:eastAsia="Times New Roman" w:hAnsi="Times New Roman" w:cs="Times New Roman"/>
          <w:color w:val="252525"/>
          <w:sz w:val="24"/>
          <w:szCs w:val="24"/>
          <w:lang w:eastAsia="it-IT"/>
        </w:rPr>
        <w:t>semilanuta</w:t>
      </w:r>
      <w:proofErr w:type="spellEnd"/>
      <w:r w:rsidRPr="006935C9">
        <w:rPr>
          <w:rFonts w:ascii="Times New Roman" w:eastAsia="Times New Roman" w:hAnsi="Times New Roman" w:cs="Times New Roman"/>
          <w:color w:val="252525"/>
          <w:sz w:val="24"/>
          <w:szCs w:val="24"/>
          <w:lang w:eastAsia="it-IT"/>
        </w:rPr>
        <w:t xml:space="preserve"> (</w:t>
      </w:r>
      <w:r w:rsidRPr="006935C9">
        <w:rPr>
          <w:rFonts w:ascii="Times New Roman" w:eastAsia="Times New Roman" w:hAnsi="Times New Roman" w:cs="Times New Roman"/>
          <w:i/>
          <w:iCs/>
          <w:color w:val="252525"/>
          <w:sz w:val="24"/>
          <w:szCs w:val="24"/>
          <w:lang w:eastAsia="it-IT"/>
        </w:rPr>
        <w:t xml:space="preserve">in medio </w:t>
      </w:r>
      <w:proofErr w:type="spellStart"/>
      <w:r w:rsidRPr="006935C9">
        <w:rPr>
          <w:rFonts w:ascii="Times New Roman" w:eastAsia="Times New Roman" w:hAnsi="Times New Roman" w:cs="Times New Roman"/>
          <w:i/>
          <w:iCs/>
          <w:color w:val="252525"/>
          <w:sz w:val="24"/>
          <w:szCs w:val="24"/>
          <w:lang w:eastAsia="it-IT"/>
        </w:rPr>
        <w:t>lanae</w:t>
      </w:r>
      <w:proofErr w:type="spellEnd"/>
      <w:r w:rsidRPr="006935C9">
        <w:rPr>
          <w:rFonts w:ascii="Times New Roman" w:eastAsia="Times New Roman" w:hAnsi="Times New Roman" w:cs="Times New Roman"/>
          <w:color w:val="252525"/>
          <w:sz w:val="24"/>
          <w:szCs w:val="24"/>
          <w:lang w:eastAsia="it-IT"/>
        </w:rPr>
        <w:t>) che divenne il simbolo della Milano gallica fino al IV secolo.</w:t>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Secondo un’altra leggenda invece il termine </w:t>
      </w:r>
      <w:proofErr w:type="spellStart"/>
      <w:r w:rsidRPr="006935C9">
        <w:rPr>
          <w:rFonts w:ascii="Times New Roman" w:eastAsia="Times New Roman" w:hAnsi="Times New Roman" w:cs="Times New Roman"/>
          <w:sz w:val="24"/>
          <w:szCs w:val="24"/>
          <w:lang w:eastAsia="it-IT"/>
        </w:rPr>
        <w:t>mediolanum</w:t>
      </w:r>
      <w:proofErr w:type="spellEnd"/>
      <w:r w:rsidRPr="006935C9">
        <w:rPr>
          <w:rFonts w:ascii="Times New Roman" w:eastAsia="Times New Roman" w:hAnsi="Times New Roman" w:cs="Times New Roman"/>
          <w:sz w:val="24"/>
          <w:szCs w:val="24"/>
          <w:lang w:eastAsia="it-IT"/>
        </w:rPr>
        <w:t xml:space="preserve"> dovrebbe derivare da terra di mezzo inteso come terra a metà strada tra i fiumi Olona e Seveso.</w:t>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È stato fatto notare che Milano sorge sulla linea dei fontanili (ovvero, dove le acque affiorano in superficie per il degradare della pianura verso il Po), potrebbe quindi essere nata su una lingua di terra che dava su una palude, in un luogo quindi ben difendibile.</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noProof/>
          <w:sz w:val="24"/>
          <w:szCs w:val="24"/>
          <w:lang w:eastAsia="it-IT"/>
        </w:rPr>
        <w:drawing>
          <wp:inline distT="0" distB="0" distL="0" distR="0" wp14:anchorId="2B6A506D" wp14:editId="289C29B6">
            <wp:extent cx="3807460" cy="2859405"/>
            <wp:effectExtent l="0" t="0" r="2540" b="0"/>
            <wp:docPr id="11" name="Immagine 11" descr="Scrofa Semilanuta Palazzo della Regione Mil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ofa Semilanuta Palazzo della Regione Milan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07460" cy="2859405"/>
                    </a:xfrm>
                    <a:prstGeom prst="rect">
                      <a:avLst/>
                    </a:prstGeom>
                    <a:noFill/>
                    <a:ln>
                      <a:noFill/>
                    </a:ln>
                  </pic:spPr>
                </pic:pic>
              </a:graphicData>
            </a:graphic>
          </wp:inline>
        </w:drawing>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color w:val="252525"/>
          <w:sz w:val="24"/>
          <w:szCs w:val="24"/>
          <w:lang w:eastAsia="it-IT"/>
        </w:rPr>
        <w:t>Sembra che il centro della vita cittadina sia stato lo stesso di ora, all’incirca in piazza </w:t>
      </w:r>
      <w:r w:rsidRPr="006935C9">
        <w:rPr>
          <w:rFonts w:ascii="Times New Roman" w:eastAsia="Times New Roman" w:hAnsi="Times New Roman" w:cs="Times New Roman"/>
          <w:sz w:val="24"/>
          <w:szCs w:val="24"/>
          <w:lang w:eastAsia="it-IT"/>
        </w:rPr>
        <w:t>Duomo</w:t>
      </w:r>
      <w:r w:rsidRPr="006935C9">
        <w:rPr>
          <w:rFonts w:ascii="Times New Roman" w:eastAsia="Times New Roman" w:hAnsi="Times New Roman" w:cs="Times New Roman"/>
          <w:color w:val="252525"/>
          <w:sz w:val="24"/>
          <w:szCs w:val="24"/>
          <w:lang w:eastAsia="it-IT"/>
        </w:rPr>
        <w:t>. Secondo </w:t>
      </w:r>
      <w:r w:rsidRPr="006935C9">
        <w:rPr>
          <w:rFonts w:ascii="Times New Roman" w:eastAsia="Times New Roman" w:hAnsi="Times New Roman" w:cs="Times New Roman"/>
          <w:sz w:val="24"/>
          <w:szCs w:val="24"/>
          <w:lang w:eastAsia="it-IT"/>
        </w:rPr>
        <w:t>Polibio</w:t>
      </w:r>
      <w:r w:rsidRPr="006935C9">
        <w:rPr>
          <w:rFonts w:ascii="Times New Roman" w:eastAsia="Times New Roman" w:hAnsi="Times New Roman" w:cs="Times New Roman"/>
          <w:color w:val="252525"/>
          <w:sz w:val="24"/>
          <w:szCs w:val="24"/>
          <w:lang w:eastAsia="it-IT"/>
        </w:rPr>
        <w:t> qui sorgeva il </w:t>
      </w:r>
      <w:r w:rsidRPr="006935C9">
        <w:rPr>
          <w:rFonts w:ascii="Times New Roman" w:eastAsia="Times New Roman" w:hAnsi="Times New Roman" w:cs="Times New Roman"/>
          <w:sz w:val="24"/>
          <w:szCs w:val="24"/>
          <w:lang w:eastAsia="it-IT"/>
        </w:rPr>
        <w:t>tempio</w:t>
      </w:r>
      <w:r w:rsidRPr="006935C9">
        <w:rPr>
          <w:rFonts w:ascii="Times New Roman" w:eastAsia="Times New Roman" w:hAnsi="Times New Roman" w:cs="Times New Roman"/>
          <w:color w:val="252525"/>
          <w:sz w:val="24"/>
          <w:szCs w:val="24"/>
          <w:lang w:eastAsia="it-IT"/>
        </w:rPr>
        <w:t> di una divinità gallica, </w:t>
      </w:r>
      <w:proofErr w:type="spellStart"/>
      <w:r w:rsidRPr="006935C9">
        <w:rPr>
          <w:rFonts w:ascii="Times New Roman" w:eastAsia="Times New Roman" w:hAnsi="Times New Roman" w:cs="Times New Roman"/>
          <w:sz w:val="24"/>
          <w:szCs w:val="24"/>
          <w:lang w:eastAsia="it-IT"/>
        </w:rPr>
        <w:t>Belisama</w:t>
      </w:r>
      <w:proofErr w:type="spellEnd"/>
      <w:r w:rsidRPr="006935C9">
        <w:rPr>
          <w:rFonts w:ascii="Times New Roman" w:eastAsia="Times New Roman" w:hAnsi="Times New Roman" w:cs="Times New Roman"/>
          <w:color w:val="252525"/>
          <w:sz w:val="24"/>
          <w:szCs w:val="24"/>
          <w:lang w:eastAsia="it-IT"/>
        </w:rPr>
        <w:t>, che egli identifica con </w:t>
      </w:r>
      <w:r w:rsidRPr="006935C9">
        <w:rPr>
          <w:rFonts w:ascii="Times New Roman" w:eastAsia="Times New Roman" w:hAnsi="Times New Roman" w:cs="Times New Roman"/>
          <w:sz w:val="24"/>
          <w:szCs w:val="24"/>
          <w:lang w:eastAsia="it-IT"/>
        </w:rPr>
        <w:t>Atena</w:t>
      </w:r>
      <w:r w:rsidRPr="006935C9">
        <w:rPr>
          <w:rFonts w:ascii="Times New Roman" w:eastAsia="Times New Roman" w:hAnsi="Times New Roman" w:cs="Times New Roman"/>
          <w:color w:val="252525"/>
          <w:sz w:val="24"/>
          <w:szCs w:val="24"/>
          <w:lang w:eastAsia="it-IT"/>
        </w:rPr>
        <w:t> o </w:t>
      </w:r>
      <w:r w:rsidRPr="006935C9">
        <w:rPr>
          <w:rFonts w:ascii="Times New Roman" w:eastAsia="Times New Roman" w:hAnsi="Times New Roman" w:cs="Times New Roman"/>
          <w:sz w:val="24"/>
          <w:szCs w:val="24"/>
          <w:lang w:eastAsia="it-IT"/>
        </w:rPr>
        <w:t>Minerva</w:t>
      </w:r>
      <w:r w:rsidRPr="006935C9">
        <w:rPr>
          <w:rFonts w:ascii="Times New Roman" w:eastAsia="Times New Roman" w:hAnsi="Times New Roman" w:cs="Times New Roman"/>
          <w:color w:val="252525"/>
          <w:sz w:val="24"/>
          <w:szCs w:val="24"/>
          <w:lang w:eastAsia="it-IT"/>
        </w:rPr>
        <w:t>, dove erano custodite le sacre insegne guerriere degli Insubri, dette “le immobili”.</w:t>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i/>
          <w:iCs/>
          <w:sz w:val="24"/>
          <w:szCs w:val="24"/>
          <w:lang w:eastAsia="it-IT"/>
        </w:rPr>
        <w:t xml:space="preserve">SANTEUSTORGIO il mistero dei </w:t>
      </w:r>
      <w:proofErr w:type="spellStart"/>
      <w:r w:rsidRPr="006935C9">
        <w:rPr>
          <w:rFonts w:ascii="Times New Roman" w:eastAsia="Times New Roman" w:hAnsi="Times New Roman" w:cs="Times New Roman"/>
          <w:b/>
          <w:bCs/>
          <w:i/>
          <w:iCs/>
          <w:sz w:val="24"/>
          <w:szCs w:val="24"/>
          <w:lang w:eastAsia="it-IT"/>
        </w:rPr>
        <w:t>remagi</w:t>
      </w:r>
      <w:proofErr w:type="spellEnd"/>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color w:val="252525"/>
          <w:sz w:val="24"/>
          <w:szCs w:val="24"/>
          <w:lang w:eastAsia="it-IT"/>
        </w:rPr>
        <w:t>Secondo la tradizione, il carro con cui </w:t>
      </w:r>
      <w:r w:rsidRPr="006935C9">
        <w:rPr>
          <w:rFonts w:ascii="Times New Roman" w:eastAsia="Times New Roman" w:hAnsi="Times New Roman" w:cs="Times New Roman"/>
          <w:sz w:val="24"/>
          <w:szCs w:val="24"/>
          <w:lang w:eastAsia="it-IT"/>
        </w:rPr>
        <w:t>Sant’Eustorgio</w:t>
      </w:r>
      <w:r w:rsidRPr="006935C9">
        <w:rPr>
          <w:rFonts w:ascii="Times New Roman" w:eastAsia="Times New Roman" w:hAnsi="Times New Roman" w:cs="Times New Roman"/>
          <w:color w:val="252525"/>
          <w:sz w:val="24"/>
          <w:szCs w:val="24"/>
          <w:lang w:eastAsia="it-IT"/>
        </w:rPr>
        <w:t> trasportava le </w:t>
      </w:r>
      <w:r w:rsidRPr="006935C9">
        <w:rPr>
          <w:rFonts w:ascii="Times New Roman" w:eastAsia="Times New Roman" w:hAnsi="Times New Roman" w:cs="Times New Roman"/>
          <w:sz w:val="24"/>
          <w:szCs w:val="24"/>
          <w:lang w:eastAsia="it-IT"/>
        </w:rPr>
        <w:t>reliquie </w:t>
      </w:r>
      <w:r w:rsidRPr="006935C9">
        <w:rPr>
          <w:rFonts w:ascii="Times New Roman" w:eastAsia="Times New Roman" w:hAnsi="Times New Roman" w:cs="Times New Roman"/>
          <w:color w:val="252525"/>
          <w:sz w:val="24"/>
          <w:szCs w:val="24"/>
          <w:lang w:eastAsia="it-IT"/>
        </w:rPr>
        <w:t>dei </w:t>
      </w:r>
      <w:r w:rsidRPr="006935C9">
        <w:rPr>
          <w:rFonts w:ascii="Times New Roman" w:eastAsia="Times New Roman" w:hAnsi="Times New Roman" w:cs="Times New Roman"/>
          <w:sz w:val="24"/>
          <w:szCs w:val="24"/>
          <w:lang w:eastAsia="it-IT"/>
        </w:rPr>
        <w:t>Re Magi</w:t>
      </w:r>
      <w:r w:rsidRPr="006935C9">
        <w:rPr>
          <w:rFonts w:ascii="Times New Roman" w:eastAsia="Times New Roman" w:hAnsi="Times New Roman" w:cs="Times New Roman"/>
          <w:color w:val="252525"/>
          <w:sz w:val="24"/>
          <w:szCs w:val="24"/>
          <w:lang w:eastAsia="it-IT"/>
        </w:rPr>
        <w:t> da </w:t>
      </w:r>
      <w:r w:rsidRPr="006935C9">
        <w:rPr>
          <w:rFonts w:ascii="Times New Roman" w:eastAsia="Times New Roman" w:hAnsi="Times New Roman" w:cs="Times New Roman"/>
          <w:sz w:val="24"/>
          <w:szCs w:val="24"/>
          <w:lang w:eastAsia="it-IT"/>
        </w:rPr>
        <w:t>Costantinopoli</w:t>
      </w:r>
      <w:r w:rsidRPr="006935C9">
        <w:rPr>
          <w:rFonts w:ascii="Times New Roman" w:eastAsia="Times New Roman" w:hAnsi="Times New Roman" w:cs="Times New Roman"/>
          <w:color w:val="252525"/>
          <w:sz w:val="24"/>
          <w:szCs w:val="24"/>
          <w:lang w:eastAsia="it-IT"/>
        </w:rPr>
        <w:t> si fermò inspiegabilmente: le ruote erano diventate pesanti come macigni e né buoi né cavalli riuscivano più a muoverle. Così Eustorgio dovette rinunciare all’idea di portare i resti dei Magi nella </w:t>
      </w:r>
      <w:r w:rsidRPr="006935C9">
        <w:rPr>
          <w:rFonts w:ascii="Times New Roman" w:eastAsia="Times New Roman" w:hAnsi="Times New Roman" w:cs="Times New Roman"/>
          <w:sz w:val="24"/>
          <w:szCs w:val="24"/>
          <w:lang w:eastAsia="it-IT"/>
        </w:rPr>
        <w:t>basilica di Santa Tecla</w:t>
      </w:r>
      <w:r w:rsidRPr="006935C9">
        <w:rPr>
          <w:rFonts w:ascii="Times New Roman" w:eastAsia="Times New Roman" w:hAnsi="Times New Roman" w:cs="Times New Roman"/>
          <w:color w:val="252525"/>
          <w:sz w:val="24"/>
          <w:szCs w:val="24"/>
          <w:lang w:eastAsia="it-IT"/>
        </w:rPr>
        <w:t> e fece edificare una nuova </w:t>
      </w:r>
      <w:r w:rsidRPr="006935C9">
        <w:rPr>
          <w:rFonts w:ascii="Times New Roman" w:eastAsia="Times New Roman" w:hAnsi="Times New Roman" w:cs="Times New Roman"/>
          <w:sz w:val="24"/>
          <w:szCs w:val="24"/>
          <w:lang w:eastAsia="it-IT"/>
        </w:rPr>
        <w:t>basilica</w:t>
      </w:r>
      <w:r w:rsidRPr="006935C9">
        <w:rPr>
          <w:rFonts w:ascii="Times New Roman" w:eastAsia="Times New Roman" w:hAnsi="Times New Roman" w:cs="Times New Roman"/>
          <w:color w:val="252525"/>
          <w:sz w:val="24"/>
          <w:szCs w:val="24"/>
          <w:lang w:eastAsia="it-IT"/>
        </w:rPr>
        <w:t xml:space="preserve">, fuori le mura cittadine, per ivi deporli. Infatti nella basilica, a destra dell’altare maggiore (nella porzione superstite della chiesa paleocristiana del IV sec.), possiamo vedere un enorme sarcofago (v. foto a lato) o, meglio, un’arca, che sarebbe servita a trasportare dall’Oriente (dov’erano sepolti) i tre sapienti che, secondo la tradizione cristiana, visitarono il Bambino Gesù poco dopo la nascita, seguendo una misteriosa stella cometa. L’episodio si festeggia il 6 gennaio nel calendario liturgico </w:t>
      </w:r>
      <w:proofErr w:type="spellStart"/>
      <w:r w:rsidRPr="006935C9">
        <w:rPr>
          <w:rFonts w:ascii="Times New Roman" w:eastAsia="Times New Roman" w:hAnsi="Times New Roman" w:cs="Times New Roman"/>
          <w:color w:val="252525"/>
          <w:sz w:val="24"/>
          <w:szCs w:val="24"/>
          <w:lang w:eastAsia="it-IT"/>
        </w:rPr>
        <w:t>cristiano.Immaginiamo</w:t>
      </w:r>
      <w:proofErr w:type="spellEnd"/>
      <w:r w:rsidRPr="006935C9">
        <w:rPr>
          <w:rFonts w:ascii="Times New Roman" w:eastAsia="Times New Roman" w:hAnsi="Times New Roman" w:cs="Times New Roman"/>
          <w:color w:val="252525"/>
          <w:sz w:val="24"/>
          <w:szCs w:val="24"/>
          <w:lang w:eastAsia="it-IT"/>
        </w:rPr>
        <w:t xml:space="preserve"> quale importanza dovette assumere Milano a quel tempo, custodendo una reliquia del genere! </w:t>
      </w:r>
      <w:r w:rsidRPr="006935C9">
        <w:rPr>
          <w:rFonts w:ascii="Times New Roman" w:eastAsia="Times New Roman" w:hAnsi="Times New Roman" w:cs="Times New Roman"/>
          <w:color w:val="252525"/>
          <w:sz w:val="24"/>
          <w:szCs w:val="24"/>
          <w:lang w:eastAsia="it-IT"/>
        </w:rPr>
        <w:lastRenderedPageBreak/>
        <w:t>Facevano anche molta gola e per sicurezza vennero spostate nella più sicura San Giorgio al Palazzo, durante l’attacco del Barbarossa a Milano, ma da qui sarebbero state trafugate dal cancelliere Rainaldo di </w:t>
      </w:r>
      <w:proofErr w:type="spellStart"/>
      <w:r w:rsidRPr="006935C9">
        <w:rPr>
          <w:rFonts w:ascii="Times New Roman" w:eastAsia="Times New Roman" w:hAnsi="Times New Roman" w:cs="Times New Roman"/>
          <w:color w:val="252525"/>
          <w:sz w:val="24"/>
          <w:szCs w:val="24"/>
          <w:lang w:eastAsia="it-IT"/>
        </w:rPr>
        <w:t>Dassel</w:t>
      </w:r>
      <w:proofErr w:type="spellEnd"/>
      <w:r w:rsidRPr="006935C9">
        <w:rPr>
          <w:rFonts w:ascii="Times New Roman" w:eastAsia="Times New Roman" w:hAnsi="Times New Roman" w:cs="Times New Roman"/>
          <w:color w:val="252525"/>
          <w:sz w:val="24"/>
          <w:szCs w:val="24"/>
          <w:lang w:eastAsia="it-IT"/>
        </w:rPr>
        <w:t xml:space="preserve"> l’11 giugno 1164 e portate nella città tedesca di Colonia (di cui era arcivescovo), dando origine ad un culto assai sentito. In questa operazione furtiva, il sarcofago avrebbe subito delle rotture che nel 1733 la Confraternita dei Magi avrebbe riparato, rivestendo l’arca di un intonaco che imitava conci di pietra.</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noProof/>
          <w:sz w:val="24"/>
          <w:szCs w:val="24"/>
          <w:lang w:eastAsia="it-IT"/>
        </w:rPr>
        <w:drawing>
          <wp:inline distT="0" distB="0" distL="0" distR="0" wp14:anchorId="09F8E2DE" wp14:editId="2C241785">
            <wp:extent cx="1426210" cy="1426210"/>
            <wp:effectExtent l="0" t="0" r="2540" b="2540"/>
            <wp:docPr id="10" name="Immagine 10" descr="Sant'Eustorgio 3 (785x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ant'Eustorgio 3 (785x10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26210" cy="1426210"/>
                    </a:xfrm>
                    <a:prstGeom prst="rect">
                      <a:avLst/>
                    </a:prstGeom>
                    <a:noFill/>
                    <a:ln>
                      <a:noFill/>
                    </a:ln>
                  </pic:spPr>
                </pic:pic>
              </a:graphicData>
            </a:graphic>
          </wp:inline>
        </w:drawing>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Quella delle reliquie dei Magi è anche una delle cause legali più lunghe della storia: oltre 740 </w:t>
      </w:r>
      <w:proofErr w:type="gramStart"/>
      <w:r w:rsidRPr="006935C9">
        <w:rPr>
          <w:rFonts w:ascii="Times New Roman" w:eastAsia="Times New Roman" w:hAnsi="Times New Roman" w:cs="Times New Roman"/>
          <w:sz w:val="24"/>
          <w:szCs w:val="24"/>
          <w:lang w:eastAsia="it-IT"/>
        </w:rPr>
        <w:t>anni..!</w:t>
      </w:r>
      <w:proofErr w:type="gramEnd"/>
      <w:r w:rsidRPr="006935C9">
        <w:rPr>
          <w:rFonts w:ascii="Times New Roman" w:eastAsia="Times New Roman" w:hAnsi="Times New Roman" w:cs="Times New Roman"/>
          <w:sz w:val="24"/>
          <w:szCs w:val="24"/>
          <w:lang w:eastAsia="it-IT"/>
        </w:rPr>
        <w:t xml:space="preserve"> Mica i Milanesi si lasciarono portar via così le preziose ossa (presunte) dei re. Si intavolarono relazioni con i tedeschi per riaverle indietro; intervennero ben tre papi per redimere la disputa e anche San Carlo Borromeo ci mise del suo, </w:t>
      </w:r>
      <w:proofErr w:type="spellStart"/>
      <w:r w:rsidRPr="006935C9">
        <w:rPr>
          <w:rFonts w:ascii="Times New Roman" w:eastAsia="Times New Roman" w:hAnsi="Times New Roman" w:cs="Times New Roman"/>
          <w:sz w:val="24"/>
          <w:szCs w:val="24"/>
          <w:lang w:eastAsia="it-IT"/>
        </w:rPr>
        <w:t>nonchè</w:t>
      </w:r>
      <w:proofErr w:type="spellEnd"/>
      <w:r w:rsidRPr="006935C9">
        <w:rPr>
          <w:rFonts w:ascii="Times New Roman" w:eastAsia="Times New Roman" w:hAnsi="Times New Roman" w:cs="Times New Roman"/>
          <w:sz w:val="24"/>
          <w:szCs w:val="24"/>
          <w:lang w:eastAsia="it-IT"/>
        </w:rPr>
        <w:t xml:space="preserve"> il re di Spagna Filippo II. Piccole porzioni delle reliquie arrivarono a Milano solo nel 1904, per gli sforzi del cardinale Andrea Ferrari e del cardinale Fischer. Sono oggi custodite dietro una grata, in una nicchia incassata nel muro a sinistra dell’arca, sopra l’altare della cappella</w:t>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ALCHIMIA A MILANO</w:t>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Bonaventura d’iseo, Gerolamo Cardano, Francesco Giuseppe Borri, Manfredo Settala … sono alcuni degli alchimisti che si espressero attraverso il linguaggio di svariate discipline, come la chimica, la fisica, l’astrologia, la metallurgia e la medicina, lasciando numerose tracce nella storia dell’arte. </w:t>
      </w:r>
      <w:r w:rsidRPr="006935C9">
        <w:rPr>
          <w:rFonts w:ascii="Times New Roman" w:eastAsia="Times New Roman" w:hAnsi="Times New Roman" w:cs="Times New Roman"/>
          <w:b/>
          <w:bCs/>
          <w:i/>
          <w:iCs/>
          <w:sz w:val="24"/>
          <w:szCs w:val="24"/>
          <w:lang w:eastAsia="it-IT"/>
        </w:rPr>
        <w:t xml:space="preserve">Voglio ricordare la formula della popolarissima Teriaca, il farmaco che per lungo periodo fu fabbricato nei laboratori dell’ospedale più importante della città, la Ca </w:t>
      </w:r>
      <w:proofErr w:type="spellStart"/>
      <w:r w:rsidRPr="006935C9">
        <w:rPr>
          <w:rFonts w:ascii="Times New Roman" w:eastAsia="Times New Roman" w:hAnsi="Times New Roman" w:cs="Times New Roman"/>
          <w:b/>
          <w:bCs/>
          <w:i/>
          <w:iCs/>
          <w:sz w:val="24"/>
          <w:szCs w:val="24"/>
          <w:lang w:eastAsia="it-IT"/>
        </w:rPr>
        <w:t>Granda</w:t>
      </w:r>
      <w:proofErr w:type="spellEnd"/>
      <w:r w:rsidRPr="006935C9">
        <w:rPr>
          <w:rFonts w:ascii="Times New Roman" w:eastAsia="Times New Roman" w:hAnsi="Times New Roman" w:cs="Times New Roman"/>
          <w:b/>
          <w:bCs/>
          <w:i/>
          <w:iCs/>
          <w:sz w:val="24"/>
          <w:szCs w:val="24"/>
          <w:lang w:eastAsia="it-IT"/>
        </w:rPr>
        <w:t xml:space="preserve"> ( un rimedio di almeno 50 elementi compresa la carne di vipera).</w:t>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i/>
          <w:iCs/>
          <w:sz w:val="24"/>
          <w:szCs w:val="24"/>
          <w:lang w:eastAsia="it-IT"/>
        </w:rPr>
        <w:t>Francesco Giuseppe Borri</w:t>
      </w:r>
      <w:r w:rsidRPr="006935C9">
        <w:rPr>
          <w:rFonts w:ascii="Times New Roman" w:eastAsia="Times New Roman" w:hAnsi="Times New Roman" w:cs="Times New Roman"/>
          <w:i/>
          <w:iCs/>
          <w:sz w:val="24"/>
          <w:szCs w:val="24"/>
          <w:lang w:eastAsia="it-IT"/>
        </w:rPr>
        <w:t xml:space="preserve"> un milanese ” d’altissimo </w:t>
      </w:r>
      <w:proofErr w:type="spellStart"/>
      <w:r w:rsidRPr="006935C9">
        <w:rPr>
          <w:rFonts w:ascii="Times New Roman" w:eastAsia="Times New Roman" w:hAnsi="Times New Roman" w:cs="Times New Roman"/>
          <w:i/>
          <w:iCs/>
          <w:sz w:val="24"/>
          <w:szCs w:val="24"/>
          <w:lang w:eastAsia="it-IT"/>
        </w:rPr>
        <w:t>ingegno’</w:t>
      </w:r>
      <w:proofErr w:type="spellEnd"/>
      <w:r w:rsidRPr="006935C9">
        <w:rPr>
          <w:rFonts w:ascii="Times New Roman" w:eastAsia="Times New Roman" w:hAnsi="Times New Roman" w:cs="Times New Roman"/>
          <w:sz w:val="24"/>
          <w:szCs w:val="24"/>
          <w:lang w:eastAsia="it-IT"/>
        </w:rPr>
        <w:t xml:space="preserve"> …. secondo la leggenda,  trasmessaci nel 1802 dall’erudito Francesco Girolamo Cancellieri, uno </w:t>
      </w:r>
      <w:proofErr w:type="spellStart"/>
      <w:r w:rsidRPr="006935C9">
        <w:rPr>
          <w:rFonts w:ascii="Times New Roman" w:eastAsia="Times New Roman" w:hAnsi="Times New Roman" w:cs="Times New Roman"/>
          <w:sz w:val="24"/>
          <w:szCs w:val="24"/>
          <w:lang w:eastAsia="it-IT"/>
        </w:rPr>
        <w:t>stibeum</w:t>
      </w:r>
      <w:proofErr w:type="spellEnd"/>
      <w:r w:rsidRPr="006935C9">
        <w:rPr>
          <w:rFonts w:ascii="Times New Roman" w:eastAsia="Times New Roman" w:hAnsi="Times New Roman" w:cs="Times New Roman"/>
          <w:sz w:val="24"/>
          <w:szCs w:val="24"/>
          <w:lang w:eastAsia="it-IT"/>
        </w:rPr>
        <w:t xml:space="preserve"> pellegrino fu ospitato nella villa Palombara, sita nella campagna orientale di Roma sul colle Esquilino nella posizione quasi corrispondente all’odierna piazza Vittorio . Il “pellegrino”, identificabile con l’alchimista Francesco Giuseppe Borri, dimorò per una notte nei giardini della villa alla ricerca di una misteriosa erba capace di produrre l’oro, il mattino seguente fu visto scomparire per sempre attraverso la porta, ma lasciò dietro alcune pagliuzze d’oro frutto di una riuscita trasmutazione alchemica, e una misteriosa carta piena di enigmi e simboli magici che doveva contenere il segreto della pietra filosofale. </w:t>
      </w:r>
      <w:r w:rsidRPr="006935C9">
        <w:rPr>
          <w:rFonts w:ascii="Times New Roman" w:eastAsia="Times New Roman" w:hAnsi="Times New Roman" w:cs="Times New Roman"/>
          <w:color w:val="252525"/>
          <w:sz w:val="24"/>
          <w:szCs w:val="24"/>
          <w:lang w:eastAsia="it-IT"/>
        </w:rPr>
        <w:t>Il marchese fece incidere, sulle cinque porte di </w:t>
      </w:r>
      <w:r w:rsidRPr="006935C9">
        <w:rPr>
          <w:rFonts w:ascii="Times New Roman" w:eastAsia="Times New Roman" w:hAnsi="Times New Roman" w:cs="Times New Roman"/>
          <w:sz w:val="24"/>
          <w:szCs w:val="24"/>
          <w:lang w:eastAsia="it-IT"/>
        </w:rPr>
        <w:t>villa Palombara</w:t>
      </w:r>
      <w:r w:rsidRPr="006935C9">
        <w:rPr>
          <w:rFonts w:ascii="Times New Roman" w:eastAsia="Times New Roman" w:hAnsi="Times New Roman" w:cs="Times New Roman"/>
          <w:color w:val="252525"/>
          <w:sz w:val="24"/>
          <w:szCs w:val="24"/>
          <w:lang w:eastAsia="it-IT"/>
        </w:rPr>
        <w:t> e sui muri della magione, il contenuto del manoscritto coi simboli e gli enigmi, nella speranza che un giorno qualcuno fosse riuscito a decifrarli.</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i/>
          <w:iCs/>
          <w:sz w:val="24"/>
          <w:szCs w:val="24"/>
          <w:lang w:eastAsia="it-IT"/>
        </w:rPr>
        <w:t>Ludovico Manfredo Settala</w:t>
      </w:r>
      <w:r w:rsidRPr="006935C9">
        <w:rPr>
          <w:rFonts w:ascii="Times New Roman" w:eastAsia="Times New Roman" w:hAnsi="Times New Roman" w:cs="Times New Roman"/>
          <w:sz w:val="24"/>
          <w:szCs w:val="24"/>
          <w:lang w:eastAsia="it-IT"/>
        </w:rPr>
        <w:t> </w:t>
      </w:r>
      <w:r w:rsidRPr="006935C9">
        <w:rPr>
          <w:rFonts w:ascii="Times New Roman" w:eastAsia="Times New Roman" w:hAnsi="Times New Roman" w:cs="Times New Roman"/>
          <w:color w:val="000000"/>
          <w:sz w:val="24"/>
          <w:szCs w:val="24"/>
          <w:lang w:eastAsia="it-IT"/>
        </w:rPr>
        <w:t>il personaggio più illustre e conosciuto della famiglia (anche grazie al Manzoni) , protofisico all’epoca della terribile pestilenza del 1630.</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S</w:t>
      </w:r>
      <w:r w:rsidRPr="006935C9">
        <w:rPr>
          <w:rFonts w:ascii="Times New Roman" w:eastAsia="Times New Roman" w:hAnsi="Times New Roman" w:cs="Times New Roman"/>
          <w:b/>
          <w:bCs/>
          <w:sz w:val="24"/>
          <w:szCs w:val="24"/>
          <w:lang w:eastAsia="it-IT"/>
        </w:rPr>
        <w:t>EGRETI DEL SOTTOSUOLO cunicoli, rifugi e pozzi magici</w:t>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Pozzi, cunicoli, ghiacciaie, cisterne, gallerie, ossari, cripte, binari perduti, vecchi bunker e ricoveri antiaerei di epoca bellica, passassi segreti medievali, tratti sotterranei degli antichi canali, l’immensa rete fognaria, i navigli sepolti e smarriti, la metropoli di sotto, chilometri di vuoto che,   diverse profondità, si srotolano labirintici sotto i piedi dei milanesi.</w:t>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lastRenderedPageBreak/>
        <w:t>Un luogo di mistero lo troviamo sotto la famosa stazione centrale, con l’immenso ricovero realizzato durante la seconda guerra mondiale dove gli speleologi urbani sono andati alla ricerca di un misterioso secondo livello, trovando per ora solo dei passaggi non percorribili perché ostruiti dalle macerie. In oltre sotto la stazione troviamo il famoso binario 21 che racconta una delle pagine più tragiche e buie della storia della città (quella della shoah).</w:t>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color w:val="000000"/>
          <w:sz w:val="24"/>
          <w:szCs w:val="24"/>
          <w:lang w:eastAsia="it-IT"/>
        </w:rPr>
        <w:t>Ci sono alche molti  passaggi segreti del </w:t>
      </w:r>
      <w:r w:rsidRPr="006935C9">
        <w:rPr>
          <w:rFonts w:ascii="Times New Roman" w:eastAsia="Times New Roman" w:hAnsi="Times New Roman" w:cs="Times New Roman"/>
          <w:b/>
          <w:bCs/>
          <w:color w:val="000000"/>
          <w:sz w:val="24"/>
          <w:szCs w:val="24"/>
          <w:lang w:eastAsia="it-IT"/>
        </w:rPr>
        <w:t>Castello Sforzesco</w:t>
      </w:r>
      <w:r w:rsidRPr="006935C9">
        <w:rPr>
          <w:rFonts w:ascii="Times New Roman" w:eastAsia="Times New Roman" w:hAnsi="Times New Roman" w:cs="Times New Roman"/>
          <w:color w:val="000000"/>
          <w:sz w:val="24"/>
          <w:szCs w:val="24"/>
          <w:lang w:eastAsia="it-IT"/>
        </w:rPr>
        <w:t> di </w:t>
      </w:r>
      <w:r w:rsidRPr="006935C9">
        <w:rPr>
          <w:rFonts w:ascii="Times New Roman" w:eastAsia="Times New Roman" w:hAnsi="Times New Roman" w:cs="Times New Roman"/>
          <w:b/>
          <w:bCs/>
          <w:color w:val="000000"/>
          <w:sz w:val="24"/>
          <w:szCs w:val="24"/>
          <w:lang w:eastAsia="it-IT"/>
        </w:rPr>
        <w:t xml:space="preserve">Porta </w:t>
      </w:r>
      <w:proofErr w:type="spellStart"/>
      <w:r w:rsidRPr="006935C9">
        <w:rPr>
          <w:rFonts w:ascii="Times New Roman" w:eastAsia="Times New Roman" w:hAnsi="Times New Roman" w:cs="Times New Roman"/>
          <w:b/>
          <w:bCs/>
          <w:color w:val="000000"/>
          <w:sz w:val="24"/>
          <w:szCs w:val="24"/>
          <w:lang w:eastAsia="it-IT"/>
        </w:rPr>
        <w:t>Giovia</w:t>
      </w:r>
      <w:proofErr w:type="spellEnd"/>
      <w:r w:rsidRPr="006935C9">
        <w:rPr>
          <w:rFonts w:ascii="Times New Roman" w:eastAsia="Times New Roman" w:hAnsi="Times New Roman" w:cs="Times New Roman"/>
          <w:color w:val="000000"/>
          <w:sz w:val="24"/>
          <w:szCs w:val="24"/>
          <w:lang w:eastAsia="it-IT"/>
        </w:rPr>
        <w:t xml:space="preserve">, al di sotto del cortile di Piazza d’Armi. “Si calcola che vi fosse uno sviluppo lineare di oltre 3mila metri di sotterranei, per una superficie di circa 10mila metri quadrati, compresi i canali che sottopassavano i fossati esterni per rifornire d’acqua i fossati interni”, spiega Gianluca </w:t>
      </w:r>
      <w:proofErr w:type="spellStart"/>
      <w:r w:rsidRPr="006935C9">
        <w:rPr>
          <w:rFonts w:ascii="Times New Roman" w:eastAsia="Times New Roman" w:hAnsi="Times New Roman" w:cs="Times New Roman"/>
          <w:color w:val="000000"/>
          <w:sz w:val="24"/>
          <w:szCs w:val="24"/>
          <w:lang w:eastAsia="it-IT"/>
        </w:rPr>
        <w:t>Padovan</w:t>
      </w:r>
      <w:proofErr w:type="spellEnd"/>
      <w:r w:rsidRPr="006935C9">
        <w:rPr>
          <w:rFonts w:ascii="Times New Roman" w:eastAsia="Times New Roman" w:hAnsi="Times New Roman" w:cs="Times New Roman"/>
          <w:color w:val="000000"/>
          <w:sz w:val="24"/>
          <w:szCs w:val="24"/>
          <w:lang w:eastAsia="it-IT"/>
        </w:rPr>
        <w:t xml:space="preserve">, presidente del gruppo </w:t>
      </w:r>
      <w:proofErr w:type="spellStart"/>
      <w:r w:rsidRPr="006935C9">
        <w:rPr>
          <w:rFonts w:ascii="Times New Roman" w:eastAsia="Times New Roman" w:hAnsi="Times New Roman" w:cs="Times New Roman"/>
          <w:color w:val="000000"/>
          <w:sz w:val="24"/>
          <w:szCs w:val="24"/>
          <w:lang w:eastAsia="it-IT"/>
        </w:rPr>
        <w:t>Scam</w:t>
      </w:r>
      <w:proofErr w:type="spellEnd"/>
      <w:r w:rsidRPr="006935C9">
        <w:rPr>
          <w:rFonts w:ascii="Times New Roman" w:eastAsia="Times New Roman" w:hAnsi="Times New Roman" w:cs="Times New Roman"/>
          <w:color w:val="000000"/>
          <w:sz w:val="24"/>
          <w:szCs w:val="24"/>
          <w:lang w:eastAsia="it-IT"/>
        </w:rPr>
        <w:t xml:space="preserve"> e della Federazione Nazionale Cavità Artificiali. La parte più imponente e interessante dei sotterranei del castello è il circuito della Strada Coperta Segreta con le sue diramazioni, quasi tutte conducenti alle postazioni d’artiglieria della cosiddetta Ghirlanda. Tra la Piazza d’Armi e la Corte Ducale con la Rocchetta c’è poi il cosiddetto Fossato Morto, al di sotto del quale si possono percorrere i due tronconi di un cunicolo. </w:t>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color w:val="000000"/>
          <w:sz w:val="24"/>
          <w:szCs w:val="24"/>
          <w:lang w:eastAsia="it-IT"/>
        </w:rPr>
        <w:t>La Milano sotterranea riaffiora in un altro dei suoi luoghi più famosi: i </w:t>
      </w:r>
      <w:r w:rsidRPr="006935C9">
        <w:rPr>
          <w:rFonts w:ascii="Times New Roman" w:eastAsia="Times New Roman" w:hAnsi="Times New Roman" w:cs="Times New Roman"/>
          <w:b/>
          <w:bCs/>
          <w:color w:val="000000"/>
          <w:sz w:val="24"/>
          <w:szCs w:val="24"/>
          <w:lang w:eastAsia="it-IT"/>
        </w:rPr>
        <w:t>Navigli</w:t>
      </w:r>
      <w:r w:rsidRPr="006935C9">
        <w:rPr>
          <w:rFonts w:ascii="Times New Roman" w:eastAsia="Times New Roman" w:hAnsi="Times New Roman" w:cs="Times New Roman"/>
          <w:color w:val="000000"/>
          <w:sz w:val="24"/>
          <w:szCs w:val="24"/>
          <w:lang w:eastAsia="it-IT"/>
        </w:rPr>
        <w:t>, oggi meta di spicco della movida giovanile; un tempo rete idroviaria e difensiva che cingeva e percorreva la città. Dell’antico impianto dei canali urbani sopravvivono, visibili e in funzione, solo il Naviglio Grande, il Naviglio Pavese, la Darsena di Porta Ticinese e il Naviglio Martesana. Nel sottosuolo rimangono alcuni chilometri di canali, non percorribili a causa del degrado in cui versano.</w:t>
      </w:r>
      <w:r w:rsidRPr="006935C9">
        <w:rPr>
          <w:rFonts w:ascii="Times New Roman" w:eastAsia="Times New Roman" w:hAnsi="Times New Roman" w:cs="Times New Roman"/>
          <w:color w:val="000000"/>
          <w:sz w:val="24"/>
          <w:szCs w:val="24"/>
          <w:lang w:eastAsia="it-IT"/>
        </w:rPr>
        <w:br/>
      </w:r>
      <w:r w:rsidRPr="006935C9">
        <w:rPr>
          <w:rFonts w:ascii="Times New Roman" w:eastAsia="Times New Roman" w:hAnsi="Times New Roman" w:cs="Times New Roman"/>
          <w:color w:val="000000"/>
          <w:sz w:val="24"/>
          <w:szCs w:val="24"/>
          <w:lang w:eastAsia="it-IT"/>
        </w:rPr>
        <w:br/>
        <w:t>Altra categoria di cavità sotterranee sono i </w:t>
      </w:r>
      <w:proofErr w:type="spellStart"/>
      <w:r w:rsidRPr="006935C9">
        <w:rPr>
          <w:rFonts w:ascii="Times New Roman" w:eastAsia="Times New Roman" w:hAnsi="Times New Roman" w:cs="Times New Roman"/>
          <w:b/>
          <w:bCs/>
          <w:color w:val="000000"/>
          <w:sz w:val="24"/>
          <w:szCs w:val="24"/>
          <w:lang w:eastAsia="it-IT"/>
        </w:rPr>
        <w:t>pozzi</w:t>
      </w:r>
      <w:r w:rsidRPr="006935C9">
        <w:rPr>
          <w:rFonts w:ascii="Times New Roman" w:eastAsia="Times New Roman" w:hAnsi="Times New Roman" w:cs="Times New Roman"/>
          <w:color w:val="000000"/>
          <w:sz w:val="24"/>
          <w:szCs w:val="24"/>
          <w:lang w:eastAsia="it-IT"/>
        </w:rPr>
        <w:t>:“Svariate</w:t>
      </w:r>
      <w:proofErr w:type="spellEnd"/>
      <w:r w:rsidRPr="006935C9">
        <w:rPr>
          <w:rFonts w:ascii="Times New Roman" w:eastAsia="Times New Roman" w:hAnsi="Times New Roman" w:cs="Times New Roman"/>
          <w:color w:val="000000"/>
          <w:sz w:val="24"/>
          <w:szCs w:val="24"/>
          <w:lang w:eastAsia="it-IT"/>
        </w:rPr>
        <w:t xml:space="preserve"> migliaia” in tutto il capoluogo lombardo, sostiene </w:t>
      </w:r>
      <w:proofErr w:type="spellStart"/>
      <w:r w:rsidRPr="006935C9">
        <w:rPr>
          <w:rFonts w:ascii="Times New Roman" w:eastAsia="Times New Roman" w:hAnsi="Times New Roman" w:cs="Times New Roman"/>
          <w:color w:val="000000"/>
          <w:sz w:val="24"/>
          <w:szCs w:val="24"/>
          <w:lang w:eastAsia="it-IT"/>
        </w:rPr>
        <w:t>Padovan</w:t>
      </w:r>
      <w:proofErr w:type="spellEnd"/>
      <w:r w:rsidRPr="006935C9">
        <w:rPr>
          <w:rFonts w:ascii="Times New Roman" w:eastAsia="Times New Roman" w:hAnsi="Times New Roman" w:cs="Times New Roman"/>
          <w:color w:val="000000"/>
          <w:sz w:val="24"/>
          <w:szCs w:val="24"/>
          <w:lang w:eastAsia="it-IT"/>
        </w:rPr>
        <w:t>, dato che “la falda acquifera un tempo era molto vicina alla superficie”. Non mancano a tale proposito le leggende. Una in particolare riguarda proprio il Duomo di Milano. Si dice infatti che, nello spazio riservato al Coro, siano state occultate le bocche di pozzi profondi che, come in alcuni luoghi di culto antichi, non sarebbero serviti ad attingere acqua ma a captare le energie telluriche. I resti di alcuni luoghi di culto antichi riguardano il </w:t>
      </w:r>
      <w:r w:rsidRPr="006935C9">
        <w:rPr>
          <w:rFonts w:ascii="Times New Roman" w:eastAsia="Times New Roman" w:hAnsi="Times New Roman" w:cs="Times New Roman"/>
          <w:b/>
          <w:bCs/>
          <w:color w:val="000000"/>
          <w:sz w:val="24"/>
          <w:szCs w:val="24"/>
          <w:lang w:eastAsia="it-IT"/>
        </w:rPr>
        <w:t>mitreo di San Giovanni in Conca</w:t>
      </w:r>
      <w:r w:rsidRPr="006935C9">
        <w:rPr>
          <w:rFonts w:ascii="Times New Roman" w:eastAsia="Times New Roman" w:hAnsi="Times New Roman" w:cs="Times New Roman"/>
          <w:color w:val="000000"/>
          <w:sz w:val="24"/>
          <w:szCs w:val="24"/>
          <w:lang w:eastAsia="it-IT"/>
        </w:rPr>
        <w:t>, a Piazza Missori, e il cosiddetto </w:t>
      </w:r>
      <w:r w:rsidRPr="006935C9">
        <w:rPr>
          <w:rFonts w:ascii="Times New Roman" w:eastAsia="Times New Roman" w:hAnsi="Times New Roman" w:cs="Times New Roman"/>
          <w:b/>
          <w:bCs/>
          <w:color w:val="000000"/>
          <w:sz w:val="24"/>
          <w:szCs w:val="24"/>
          <w:lang w:eastAsia="it-IT"/>
        </w:rPr>
        <w:t>Tempio della Notte</w:t>
      </w:r>
      <w:r w:rsidRPr="006935C9">
        <w:rPr>
          <w:rFonts w:ascii="Times New Roman" w:eastAsia="Times New Roman" w:hAnsi="Times New Roman" w:cs="Times New Roman"/>
          <w:color w:val="000000"/>
          <w:sz w:val="24"/>
          <w:szCs w:val="24"/>
          <w:lang w:eastAsia="it-IT"/>
        </w:rPr>
        <w:t xml:space="preserve">, nel Parco di Villa </w:t>
      </w:r>
      <w:proofErr w:type="spellStart"/>
      <w:r w:rsidRPr="006935C9">
        <w:rPr>
          <w:rFonts w:ascii="Times New Roman" w:eastAsia="Times New Roman" w:hAnsi="Times New Roman" w:cs="Times New Roman"/>
          <w:color w:val="000000"/>
          <w:sz w:val="24"/>
          <w:szCs w:val="24"/>
          <w:lang w:eastAsia="it-IT"/>
        </w:rPr>
        <w:t>Ottolenghi</w:t>
      </w:r>
      <w:proofErr w:type="spellEnd"/>
      <w:r w:rsidRPr="006935C9">
        <w:rPr>
          <w:rFonts w:ascii="Times New Roman" w:eastAsia="Times New Roman" w:hAnsi="Times New Roman" w:cs="Times New Roman"/>
          <w:color w:val="000000"/>
          <w:sz w:val="24"/>
          <w:szCs w:val="24"/>
          <w:lang w:eastAsia="it-IT"/>
        </w:rPr>
        <w:t>-</w:t>
      </w:r>
      <w:proofErr w:type="spellStart"/>
      <w:r w:rsidRPr="006935C9">
        <w:rPr>
          <w:rFonts w:ascii="Times New Roman" w:eastAsia="Times New Roman" w:hAnsi="Times New Roman" w:cs="Times New Roman"/>
          <w:color w:val="000000"/>
          <w:sz w:val="24"/>
          <w:szCs w:val="24"/>
          <w:lang w:eastAsia="it-IT"/>
        </w:rPr>
        <w:t>Battyani</w:t>
      </w:r>
      <w:proofErr w:type="spellEnd"/>
      <w:r w:rsidRPr="006935C9">
        <w:rPr>
          <w:rFonts w:ascii="Times New Roman" w:eastAsia="Times New Roman" w:hAnsi="Times New Roman" w:cs="Times New Roman"/>
          <w:color w:val="000000"/>
          <w:sz w:val="24"/>
          <w:szCs w:val="24"/>
          <w:lang w:eastAsia="it-IT"/>
        </w:rPr>
        <w:t>-Finzi, nel quartiere di Gorla.</w:t>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Un labirinto sotto piazza Duomo: sotterranei e corridoi recuperati dopo un secolo di oblio I sotterranei scoperti durante il restauro del monumento a Vittorio Emanuele II</w:t>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SIMBOLI DI MILANO</w:t>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Tutti sanno che il simbolo di Milano è il “biscione”, cioè un drago dalla forma di serpente che stringe tra le fauci un bambino in fasce o un giovanetto. Quello che è certo è che il biscione era lo stemma araldico della celebre famiglia nobile dei Visconti. Ma nessuno conosce la sua vera origine.  Come sempre in casi come questi, le ipotesi si sprecano. Secondo una leggenda il simbolo appariva sullo scudo di un nobile islamico ucciso da un Visconti durante una crociata. Un’altra leggenda racconta che alla morte dell’amatissimo santo Ambrogio, un drago avrebbe assediato Milano divorando gli sventurati che osavano spingersi al di fuori delle mura. Il nobile Uberto Visconti fu il solo ad avere il coraggio di affrontare il mostro, uccidendolo. Secondo un’altra versione ancora, il serpente non sarebbe altro che il leggendario </w:t>
      </w:r>
      <w:proofErr w:type="spellStart"/>
      <w:r w:rsidRPr="006935C9">
        <w:rPr>
          <w:rFonts w:ascii="Times New Roman" w:eastAsia="Times New Roman" w:hAnsi="Times New Roman" w:cs="Times New Roman"/>
          <w:sz w:val="24"/>
          <w:szCs w:val="24"/>
          <w:lang w:eastAsia="it-IT"/>
        </w:rPr>
        <w:t>Tarantasio</w:t>
      </w:r>
      <w:proofErr w:type="spellEnd"/>
      <w:r w:rsidRPr="006935C9">
        <w:rPr>
          <w:rFonts w:ascii="Times New Roman" w:eastAsia="Times New Roman" w:hAnsi="Times New Roman" w:cs="Times New Roman"/>
          <w:sz w:val="24"/>
          <w:szCs w:val="24"/>
          <w:lang w:eastAsia="it-IT"/>
        </w:rPr>
        <w:t xml:space="preserve">, un mostro che infestava le acque dell’ormai scomparso lago </w:t>
      </w:r>
      <w:proofErr w:type="spellStart"/>
      <w:r w:rsidRPr="006935C9">
        <w:rPr>
          <w:rFonts w:ascii="Times New Roman" w:eastAsia="Times New Roman" w:hAnsi="Times New Roman" w:cs="Times New Roman"/>
          <w:sz w:val="24"/>
          <w:szCs w:val="24"/>
          <w:lang w:eastAsia="it-IT"/>
        </w:rPr>
        <w:t>Gerundo</w:t>
      </w:r>
      <w:proofErr w:type="spellEnd"/>
      <w:r w:rsidRPr="006935C9">
        <w:rPr>
          <w:rFonts w:ascii="Times New Roman" w:eastAsia="Times New Roman" w:hAnsi="Times New Roman" w:cs="Times New Roman"/>
          <w:sz w:val="24"/>
          <w:szCs w:val="24"/>
          <w:lang w:eastAsia="it-IT"/>
        </w:rPr>
        <w:t xml:space="preserve">, che si estendeva dalle porte di Milano all’attuale provincia di Crema. Anche in questa versione della storia il drago fu ucciso da un cavaliere dei Visconti. Nella basilica di San Marco esiste un affresco risalente ai primi decenni del 1300 che raffigurerebbe l’uccisione di </w:t>
      </w:r>
      <w:proofErr w:type="spellStart"/>
      <w:r w:rsidRPr="006935C9">
        <w:rPr>
          <w:rFonts w:ascii="Times New Roman" w:eastAsia="Times New Roman" w:hAnsi="Times New Roman" w:cs="Times New Roman"/>
          <w:sz w:val="24"/>
          <w:szCs w:val="24"/>
          <w:lang w:eastAsia="it-IT"/>
        </w:rPr>
        <w:t>Tarantasio</w:t>
      </w:r>
      <w:proofErr w:type="spellEnd"/>
      <w:r w:rsidRPr="006935C9">
        <w:rPr>
          <w:rFonts w:ascii="Times New Roman" w:eastAsia="Times New Roman" w:hAnsi="Times New Roman" w:cs="Times New Roman"/>
          <w:sz w:val="24"/>
          <w:szCs w:val="24"/>
          <w:lang w:eastAsia="it-IT"/>
        </w:rPr>
        <w:t xml:space="preserve">. Purtroppo l’affresco è stato staccato ed esposto (si fa per dire) nell’attiguo museo del chiostro che, vero mistero nel mistero, non è aperto al pubblico… Da notare che a differenza delle illustrazioni e dei dipinti dell’epoca, il drago dell’affresco di San Marco assomiglia molto a un dinosauro come lo conosciamo oggi. La pelle è grigia e priva di scaglie, le zampe sono tozze, la coda allungata. Si tratta insomma di una raffigurazione molto moderna, più simile all’iconografia del primo novecento che a quella medioevale. Confrontate ad esempio la foto dell’affresco di San Marco con quella dell’uccisione del </w:t>
      </w:r>
      <w:r w:rsidRPr="006935C9">
        <w:rPr>
          <w:rFonts w:ascii="Times New Roman" w:eastAsia="Times New Roman" w:hAnsi="Times New Roman" w:cs="Times New Roman"/>
          <w:sz w:val="24"/>
          <w:szCs w:val="24"/>
          <w:lang w:eastAsia="it-IT"/>
        </w:rPr>
        <w:lastRenderedPageBreak/>
        <w:t xml:space="preserve">drago che si trova nella chiesa di San Giorgio ad Almenno San Salvatore (BG), dove è custodita anche un’enorme costola che secondo la leggenda appartiene proprio al mostro </w:t>
      </w:r>
      <w:proofErr w:type="spellStart"/>
      <w:r w:rsidRPr="006935C9">
        <w:rPr>
          <w:rFonts w:ascii="Times New Roman" w:eastAsia="Times New Roman" w:hAnsi="Times New Roman" w:cs="Times New Roman"/>
          <w:sz w:val="24"/>
          <w:szCs w:val="24"/>
          <w:lang w:eastAsia="it-IT"/>
        </w:rPr>
        <w:t>Tarantasio</w:t>
      </w:r>
      <w:proofErr w:type="spellEnd"/>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noProof/>
          <w:sz w:val="24"/>
          <w:szCs w:val="24"/>
          <w:lang w:eastAsia="it-IT"/>
        </w:rPr>
        <w:drawing>
          <wp:inline distT="0" distB="0" distL="0" distR="0" wp14:anchorId="7FA71DFB" wp14:editId="49363020">
            <wp:extent cx="1426210" cy="1426210"/>
            <wp:effectExtent l="0" t="0" r="2540" b="2540"/>
            <wp:docPr id="9" name="Immagine 9" descr="bisc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scion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26210" cy="1426210"/>
                    </a:xfrm>
                    <a:prstGeom prst="rect">
                      <a:avLst/>
                    </a:prstGeom>
                    <a:noFill/>
                    <a:ln>
                      <a:noFill/>
                    </a:ln>
                  </pic:spPr>
                </pic:pic>
              </a:graphicData>
            </a:graphic>
          </wp:inline>
        </w:drawing>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LE ESECUZIONI DELLA VETRA</w:t>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Le ultime streghe di Milano</w:t>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Il 12 novembre 1641 ebbe luogo l’ultima esecuzione di streghe alla </w:t>
      </w:r>
      <w:proofErr w:type="spellStart"/>
      <w:r w:rsidRPr="006935C9">
        <w:rPr>
          <w:rFonts w:ascii="Times New Roman" w:eastAsia="Times New Roman" w:hAnsi="Times New Roman" w:cs="Times New Roman"/>
          <w:sz w:val="24"/>
          <w:szCs w:val="24"/>
          <w:lang w:eastAsia="it-IT"/>
        </w:rPr>
        <w:t>Vetra</w:t>
      </w:r>
      <w:proofErr w:type="spellEnd"/>
      <w:r w:rsidRPr="006935C9">
        <w:rPr>
          <w:rFonts w:ascii="Times New Roman" w:eastAsia="Times New Roman" w:hAnsi="Times New Roman" w:cs="Times New Roman"/>
          <w:sz w:val="24"/>
          <w:szCs w:val="24"/>
          <w:lang w:eastAsia="it-IT"/>
        </w:rPr>
        <w:t xml:space="preserve">: Anna Maria </w:t>
      </w:r>
      <w:proofErr w:type="spellStart"/>
      <w:r w:rsidRPr="006935C9">
        <w:rPr>
          <w:rFonts w:ascii="Times New Roman" w:eastAsia="Times New Roman" w:hAnsi="Times New Roman" w:cs="Times New Roman"/>
          <w:sz w:val="24"/>
          <w:szCs w:val="24"/>
          <w:lang w:eastAsia="it-IT"/>
        </w:rPr>
        <w:t>Pamolea</w:t>
      </w:r>
      <w:proofErr w:type="spellEnd"/>
      <w:r w:rsidRPr="006935C9">
        <w:rPr>
          <w:rFonts w:ascii="Times New Roman" w:eastAsia="Times New Roman" w:hAnsi="Times New Roman" w:cs="Times New Roman"/>
          <w:sz w:val="24"/>
          <w:szCs w:val="24"/>
          <w:lang w:eastAsia="it-IT"/>
        </w:rPr>
        <w:t xml:space="preserve">, la padrona, e Margarita </w:t>
      </w:r>
      <w:proofErr w:type="spellStart"/>
      <w:r w:rsidRPr="006935C9">
        <w:rPr>
          <w:rFonts w:ascii="Times New Roman" w:eastAsia="Times New Roman" w:hAnsi="Times New Roman" w:cs="Times New Roman"/>
          <w:sz w:val="24"/>
          <w:szCs w:val="24"/>
          <w:lang w:eastAsia="it-IT"/>
        </w:rPr>
        <w:t>Martignona</w:t>
      </w:r>
      <w:proofErr w:type="spellEnd"/>
      <w:r w:rsidRPr="006935C9">
        <w:rPr>
          <w:rFonts w:ascii="Times New Roman" w:eastAsia="Times New Roman" w:hAnsi="Times New Roman" w:cs="Times New Roman"/>
          <w:sz w:val="24"/>
          <w:szCs w:val="24"/>
          <w:lang w:eastAsia="it-IT"/>
        </w:rPr>
        <w:t>, la sua serva, finirono la loro tragica vita strangolate e arse sul rogo. Solo due nomi, senza storia, senza che si conoscano nel dettaglio i capi d’accusa.</w:t>
      </w:r>
      <w:r w:rsidRPr="006935C9">
        <w:rPr>
          <w:rFonts w:ascii="Times New Roman" w:eastAsia="Times New Roman" w:hAnsi="Times New Roman" w:cs="Times New Roman"/>
          <w:sz w:val="24"/>
          <w:szCs w:val="24"/>
          <w:lang w:eastAsia="it-IT"/>
        </w:rPr>
        <w:br/>
        <w:t xml:space="preserve">Il periodo nel quale Federico Borromeo fu arcivescovo di Milano (1595-1631) coincise con il culmine della caccia alle streghe a Milano, come del resto in tutta Europa. Il Tribunale dell’Inquisizione, dalla metà del Cinquecento alloggiato a S. Maria delle Grazie, lavorava senza posa per inviare le povere sventurate ai roghi della </w:t>
      </w:r>
      <w:proofErr w:type="spellStart"/>
      <w:r w:rsidRPr="006935C9">
        <w:rPr>
          <w:rFonts w:ascii="Times New Roman" w:eastAsia="Times New Roman" w:hAnsi="Times New Roman" w:cs="Times New Roman"/>
          <w:sz w:val="24"/>
          <w:szCs w:val="24"/>
          <w:lang w:eastAsia="it-IT"/>
        </w:rPr>
        <w:t>Vetra</w:t>
      </w:r>
      <w:proofErr w:type="spellEnd"/>
      <w:r w:rsidRPr="006935C9">
        <w:rPr>
          <w:rFonts w:ascii="Times New Roman" w:eastAsia="Times New Roman" w:hAnsi="Times New Roman" w:cs="Times New Roman"/>
          <w:sz w:val="24"/>
          <w:szCs w:val="24"/>
          <w:lang w:eastAsia="it-IT"/>
        </w:rPr>
        <w:t>.</w:t>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color w:val="000000"/>
          <w:sz w:val="24"/>
          <w:szCs w:val="24"/>
          <w:lang w:eastAsia="it-IT"/>
        </w:rPr>
        <w:t xml:space="preserve">Il processo più noto fu quello a Caterina de Medici, accusata di aver fatto malefici al suo padrone, il senatore </w:t>
      </w:r>
      <w:proofErr w:type="spellStart"/>
      <w:r w:rsidRPr="006935C9">
        <w:rPr>
          <w:rFonts w:ascii="Times New Roman" w:eastAsia="Times New Roman" w:hAnsi="Times New Roman" w:cs="Times New Roman"/>
          <w:color w:val="000000"/>
          <w:sz w:val="24"/>
          <w:szCs w:val="24"/>
          <w:lang w:eastAsia="it-IT"/>
        </w:rPr>
        <w:t>Melzi</w:t>
      </w:r>
      <w:proofErr w:type="spellEnd"/>
      <w:r w:rsidRPr="006935C9">
        <w:rPr>
          <w:rFonts w:ascii="Times New Roman" w:eastAsia="Times New Roman" w:hAnsi="Times New Roman" w:cs="Times New Roman"/>
          <w:color w:val="000000"/>
          <w:sz w:val="24"/>
          <w:szCs w:val="24"/>
          <w:lang w:eastAsia="it-IT"/>
        </w:rPr>
        <w:t>. Negli atti processuali compaiono tutte le figure che componevano il panorama demoniaco del tempo: la fattucchiera con i suoi filtri e veleni; la strega volante che partecipa al “barilotto” (il nome del sabba il Lombardia); il diavolo seduttore e tiranno che esige patti di sangue e delitti efferati; l’inquisitore che trasforma la propria impotenza terapeutica in una diagnosi “teologica”; l’esorcista che si sostituisce al medico nel tentativo di curare le malattie di origine diabolica; il capitano di giustizia che attraverso la tortura costringe la vittima a coinvolgere nel processo il maggior numero possibile di altre persone; e infine gli accusatori, parenti e amici delle vittime, spesso i veri promotori della tragedia, che dietro il loro zelo nascondono frequentemente il timore di concreti danni economici o la speranza di qualche guadagno. </w:t>
      </w:r>
      <w:r w:rsidRPr="006935C9">
        <w:rPr>
          <w:rFonts w:ascii="Times New Roman" w:eastAsia="Times New Roman" w:hAnsi="Times New Roman" w:cs="Times New Roman"/>
          <w:color w:val="000000"/>
          <w:sz w:val="24"/>
          <w:szCs w:val="24"/>
          <w:lang w:eastAsia="it-IT"/>
        </w:rPr>
        <w:br/>
        <w:t xml:space="preserve">I roghi milanesi si conclusero nel 1641 in modo tragicamente grottesco: la corda con la quale un boia maldestro tentò di impiccare Anna Maria </w:t>
      </w:r>
      <w:proofErr w:type="spellStart"/>
      <w:r w:rsidRPr="006935C9">
        <w:rPr>
          <w:rFonts w:ascii="Times New Roman" w:eastAsia="Times New Roman" w:hAnsi="Times New Roman" w:cs="Times New Roman"/>
          <w:color w:val="000000"/>
          <w:sz w:val="24"/>
          <w:szCs w:val="24"/>
          <w:lang w:eastAsia="it-IT"/>
        </w:rPr>
        <w:t>Pamolea</w:t>
      </w:r>
      <w:proofErr w:type="spellEnd"/>
      <w:r w:rsidRPr="006935C9">
        <w:rPr>
          <w:rFonts w:ascii="Times New Roman" w:eastAsia="Times New Roman" w:hAnsi="Times New Roman" w:cs="Times New Roman"/>
          <w:color w:val="000000"/>
          <w:sz w:val="24"/>
          <w:szCs w:val="24"/>
          <w:lang w:eastAsia="it-IT"/>
        </w:rPr>
        <w:t xml:space="preserve"> e la sua serva Margherita prima di bruciarle si spezzò due volte di seguito. Il Registro delle sentenze capitali a questo punto si dimentica delle condannate per raccontarci l’epica lite tra il boia e un cavaliere della Confraternita di San Giovanni Decollato in merito alla “professionalità” del boia.</w:t>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noProof/>
          <w:sz w:val="24"/>
          <w:szCs w:val="24"/>
          <w:lang w:eastAsia="it-IT"/>
        </w:rPr>
        <w:drawing>
          <wp:inline distT="0" distB="0" distL="0" distR="0" wp14:anchorId="3EE124E6" wp14:editId="5E516D42">
            <wp:extent cx="2122170" cy="2122170"/>
            <wp:effectExtent l="0" t="0" r="0" b="0"/>
            <wp:docPr id="8" name="Immagine 8" descr="jh50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h50u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22170" cy="2122170"/>
                    </a:xfrm>
                    <a:prstGeom prst="rect">
                      <a:avLst/>
                    </a:prstGeom>
                    <a:noFill/>
                    <a:ln>
                      <a:noFill/>
                    </a:ln>
                  </pic:spPr>
                </pic:pic>
              </a:graphicData>
            </a:graphic>
          </wp:inline>
        </w:drawing>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SAN BERNARDINO ALLE OSSA</w:t>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lastRenderedPageBreak/>
        <w:t>Se cercate un luogo veramente in grado di mettere i brividi, vi consigliamo una visita a San Bernardino alle Ossa. Il nome di questa piccola chiesa, situata in Piazza Santo Stefano e costruita sopra un cimitero, deriva dalla particolare cappella interamente decorata con ossa e teschi. La macabra decorazione risale al Seicento e le ossa utilizzate sono probabilmente quelle dei defunti dell’ex ospedale di San Barnaba in Brolo, vittime della peste oppure traslate da cimiteri soppressi. I teschi chiusi nelle cassette sono invece quelli di condannati a morte. Leggenda vuole che la notte del 2 di novembre – il giorno dei Morti – le ossa di una bambina collocate a sinistra dell’altare tornino a vivere, mettendosi a capo di una lunga processione di scheletri, impegnati in una specie di danza macabra.</w:t>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CHIESA E MISTERI OCCULTI</w:t>
      </w:r>
    </w:p>
    <w:p w:rsidR="005219CA" w:rsidRPr="006935C9" w:rsidRDefault="005219CA" w:rsidP="005219CA">
      <w:pPr>
        <w:spacing w:before="100" w:beforeAutospacing="1" w:after="100" w:afterAutospacing="1" w:line="240" w:lineRule="auto"/>
        <w:jc w:val="both"/>
        <w:rPr>
          <w:rFonts w:ascii="Times New Roman" w:eastAsia="Times New Roman" w:hAnsi="Times New Roman" w:cs="Times New Roman"/>
          <w:sz w:val="24"/>
          <w:szCs w:val="24"/>
          <w:lang w:eastAsia="it-IT"/>
        </w:rPr>
      </w:pPr>
      <w:proofErr w:type="spellStart"/>
      <w:r w:rsidRPr="006935C9">
        <w:rPr>
          <w:rFonts w:ascii="Times New Roman" w:eastAsia="Times New Roman" w:hAnsi="Times New Roman" w:cs="Times New Roman"/>
          <w:sz w:val="24"/>
          <w:szCs w:val="24"/>
          <w:lang w:eastAsia="it-IT"/>
        </w:rPr>
        <w:t>Tredesin</w:t>
      </w:r>
      <w:proofErr w:type="spellEnd"/>
      <w:r w:rsidRPr="006935C9">
        <w:rPr>
          <w:rFonts w:ascii="Times New Roman" w:eastAsia="Times New Roman" w:hAnsi="Times New Roman" w:cs="Times New Roman"/>
          <w:sz w:val="24"/>
          <w:szCs w:val="24"/>
          <w:lang w:eastAsia="it-IT"/>
        </w:rPr>
        <w:t xml:space="preserve"> de Mars è una festa tradizionale milanese nata per commemorare l’annuncio del Cristianesimo alla città da parte di San Barnaba (avvenuto il 13 marzo dell’anno 51), il quale piantò una croce in una pietra di origine celtica attualmente collocata nella chiesa di Santa Maria al Paradiso di Milano, in zona di Porta </w:t>
      </w:r>
      <w:proofErr w:type="spellStart"/>
      <w:r w:rsidRPr="006935C9">
        <w:rPr>
          <w:rFonts w:ascii="Times New Roman" w:eastAsia="Times New Roman" w:hAnsi="Times New Roman" w:cs="Times New Roman"/>
          <w:sz w:val="24"/>
          <w:szCs w:val="24"/>
          <w:lang w:eastAsia="it-IT"/>
        </w:rPr>
        <w:t>Vigentina</w:t>
      </w:r>
      <w:proofErr w:type="spellEnd"/>
      <w:r w:rsidRPr="006935C9">
        <w:rPr>
          <w:rFonts w:ascii="Times New Roman" w:eastAsia="Times New Roman" w:hAnsi="Times New Roman" w:cs="Times New Roman"/>
          <w:sz w:val="24"/>
          <w:szCs w:val="24"/>
          <w:lang w:eastAsia="it-IT"/>
        </w:rPr>
        <w:t>, sul pavimento, al centro della navata principale.</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b/>
          <w:bCs/>
          <w:sz w:val="24"/>
          <w:szCs w:val="24"/>
          <w:lang w:eastAsia="it-IT"/>
        </w:rPr>
        <w:t>SPIRITISMO A MILANO</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Eusapia Palladino o Paladino; Minervino Murge, 21 gennaio 1854 – 1918) è stata una medium italiana, molto celebre durante i suoi anni di </w:t>
      </w:r>
      <w:proofErr w:type="spellStart"/>
      <w:r w:rsidRPr="006935C9">
        <w:rPr>
          <w:rFonts w:ascii="Times New Roman" w:eastAsia="Times New Roman" w:hAnsi="Times New Roman" w:cs="Times New Roman"/>
          <w:sz w:val="24"/>
          <w:szCs w:val="24"/>
          <w:lang w:eastAsia="it-IT"/>
        </w:rPr>
        <w:t>attività.Nel</w:t>
      </w:r>
      <w:proofErr w:type="spellEnd"/>
      <w:r w:rsidRPr="006935C9">
        <w:rPr>
          <w:rFonts w:ascii="Times New Roman" w:eastAsia="Times New Roman" w:hAnsi="Times New Roman" w:cs="Times New Roman"/>
          <w:sz w:val="24"/>
          <w:szCs w:val="24"/>
          <w:lang w:eastAsia="it-IT"/>
        </w:rPr>
        <w:t xml:space="preserve"> corso della sua carriera la Palladino fu attiva in Italia, Francia, Germania, Polonia e Russia, dando prova delle sue eccezionali capacità di medium fisico attraverso:</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noProof/>
          <w:sz w:val="24"/>
          <w:szCs w:val="24"/>
          <w:lang w:eastAsia="it-IT"/>
        </w:rPr>
        <w:drawing>
          <wp:inline distT="0" distB="0" distL="0" distR="0" wp14:anchorId="74D977C8" wp14:editId="55D528B1">
            <wp:extent cx="1426210" cy="1426210"/>
            <wp:effectExtent l="0" t="0" r="2540" b="2540"/>
            <wp:docPr id="6" name="Immagine 6" descr="eusapi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usapia-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26210" cy="1426210"/>
                    </a:xfrm>
                    <a:prstGeom prst="rect">
                      <a:avLst/>
                    </a:prstGeom>
                    <a:noFill/>
                    <a:ln>
                      <a:noFill/>
                    </a:ln>
                  </pic:spPr>
                </pic:pic>
              </a:graphicData>
            </a:graphic>
          </wp:inline>
        </w:drawing>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—levitazioni (simili a quelle del più noto Daniel </w:t>
      </w:r>
      <w:proofErr w:type="spellStart"/>
      <w:r w:rsidRPr="006935C9">
        <w:rPr>
          <w:rFonts w:ascii="Times New Roman" w:eastAsia="Times New Roman" w:hAnsi="Times New Roman" w:cs="Times New Roman"/>
          <w:sz w:val="24"/>
          <w:szCs w:val="24"/>
          <w:lang w:eastAsia="it-IT"/>
        </w:rPr>
        <w:t>Dunglas</w:t>
      </w:r>
      <w:proofErr w:type="spellEnd"/>
      <w:r w:rsidRPr="006935C9">
        <w:rPr>
          <w:rFonts w:ascii="Times New Roman" w:eastAsia="Times New Roman" w:hAnsi="Times New Roman" w:cs="Times New Roman"/>
          <w:sz w:val="24"/>
          <w:szCs w:val="24"/>
          <w:lang w:eastAsia="it-IT"/>
        </w:rPr>
        <w:t xml:space="preserve"> Home),</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—”apporti” di fiori,</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—materializzazioni di spiriti di defunti,</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comunicazioni dirette col proprio spirito guida, John King.</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Assistere a una delle sue sedute spiritiche aveva un costo elevato.</w:t>
      </w:r>
    </w:p>
    <w:p w:rsidR="005219CA" w:rsidRPr="006935C9" w:rsidRDefault="005219CA" w:rsidP="005219CA">
      <w:pPr>
        <w:spacing w:before="100" w:beforeAutospacing="1" w:after="100" w:afterAutospacing="1" w:line="240" w:lineRule="auto"/>
        <w:rPr>
          <w:rFonts w:ascii="Times New Roman" w:eastAsia="Times New Roman" w:hAnsi="Times New Roman" w:cs="Times New Roman"/>
          <w:sz w:val="24"/>
          <w:szCs w:val="24"/>
          <w:lang w:eastAsia="it-IT"/>
        </w:rPr>
      </w:pPr>
      <w:r w:rsidRPr="006935C9">
        <w:rPr>
          <w:rFonts w:ascii="Times New Roman" w:eastAsia="Times New Roman" w:hAnsi="Times New Roman" w:cs="Times New Roman"/>
          <w:sz w:val="24"/>
          <w:szCs w:val="24"/>
          <w:lang w:eastAsia="it-IT"/>
        </w:rPr>
        <w:t xml:space="preserve">Nel 1892 Eusapia tenne a Milano 17 sedute nel corso delle quali diede prova di fenomeni </w:t>
      </w:r>
      <w:proofErr w:type="spellStart"/>
      <w:r w:rsidRPr="006935C9">
        <w:rPr>
          <w:rFonts w:ascii="Times New Roman" w:eastAsia="Times New Roman" w:hAnsi="Times New Roman" w:cs="Times New Roman"/>
          <w:sz w:val="24"/>
          <w:szCs w:val="24"/>
          <w:lang w:eastAsia="it-IT"/>
        </w:rPr>
        <w:t>paranormali.Nel</w:t>
      </w:r>
      <w:proofErr w:type="spellEnd"/>
      <w:r w:rsidRPr="006935C9">
        <w:rPr>
          <w:rFonts w:ascii="Times New Roman" w:eastAsia="Times New Roman" w:hAnsi="Times New Roman" w:cs="Times New Roman"/>
          <w:sz w:val="24"/>
          <w:szCs w:val="24"/>
          <w:lang w:eastAsia="it-IT"/>
        </w:rPr>
        <w:t xml:space="preserve"> suo libro del 1909 Ricerche sui fenomeni ipnotici e spiritici, lo scienziato Cesare Lombroso racconta gli esperimenti che lo portarono da una visione del mondo strettamente materialista alla fede nel mondo degli spiriti e nella vita dopo la morte: tra questi cita una seduta in cui Eusapia levitò, nell’oscurità della stanza, fino a portarsi al di sopra del tavolo.</w:t>
      </w:r>
    </w:p>
    <w:p w:rsidR="005219CA" w:rsidRDefault="005219CA" w:rsidP="005219CA"/>
    <w:p w:rsidR="005219CA" w:rsidRPr="006935C9" w:rsidRDefault="005219CA" w:rsidP="006935C9">
      <w:pPr>
        <w:spacing w:before="100" w:beforeAutospacing="1" w:after="100" w:afterAutospacing="1" w:line="240" w:lineRule="auto"/>
        <w:rPr>
          <w:rFonts w:ascii="Times New Roman" w:eastAsia="Times New Roman" w:hAnsi="Times New Roman" w:cs="Times New Roman"/>
          <w:sz w:val="24"/>
          <w:szCs w:val="24"/>
          <w:lang w:eastAsia="it-IT"/>
        </w:rPr>
      </w:pPr>
    </w:p>
    <w:sectPr w:rsidR="005219CA" w:rsidRPr="006935C9" w:rsidSect="006935C9">
      <w:pgSz w:w="11906" w:h="16838"/>
      <w:pgMar w:top="851" w:right="1134" w:bottom="568"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DA43F4"/>
    <w:multiLevelType w:val="multilevel"/>
    <w:tmpl w:val="4E88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5C9"/>
    <w:rsid w:val="00036178"/>
    <w:rsid w:val="00394EC6"/>
    <w:rsid w:val="005219CA"/>
    <w:rsid w:val="006935C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F63ED"/>
  <w15:chartTrackingRefBased/>
  <w15:docId w15:val="{10212266-CEEB-435B-B7DD-6317F6DDC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3">
    <w:name w:val="heading 3"/>
    <w:basedOn w:val="Normale"/>
    <w:link w:val="Titolo3Carattere"/>
    <w:uiPriority w:val="9"/>
    <w:qFormat/>
    <w:rsid w:val="006935C9"/>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link w:val="Titolo4Carattere"/>
    <w:uiPriority w:val="9"/>
    <w:qFormat/>
    <w:rsid w:val="006935C9"/>
    <w:pPr>
      <w:spacing w:before="100" w:beforeAutospacing="1" w:after="100" w:afterAutospacing="1" w:line="240" w:lineRule="auto"/>
      <w:outlineLvl w:val="3"/>
    </w:pPr>
    <w:rPr>
      <w:rFonts w:ascii="Times New Roman" w:eastAsia="Times New Roman" w:hAnsi="Times New Roman" w:cs="Times New Roman"/>
      <w:b/>
      <w:bCs/>
      <w:sz w:val="24"/>
      <w:szCs w:val="24"/>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Enfasigrassetto">
    <w:name w:val="Strong"/>
    <w:basedOn w:val="Carpredefinitoparagrafo"/>
    <w:uiPriority w:val="22"/>
    <w:qFormat/>
    <w:rsid w:val="006935C9"/>
    <w:rPr>
      <w:b/>
      <w:bCs/>
    </w:rPr>
  </w:style>
  <w:style w:type="character" w:styleId="Enfasicorsivo">
    <w:name w:val="Emphasis"/>
    <w:basedOn w:val="Carpredefinitoparagrafo"/>
    <w:uiPriority w:val="20"/>
    <w:qFormat/>
    <w:rsid w:val="006935C9"/>
    <w:rPr>
      <w:i/>
      <w:iCs/>
    </w:rPr>
  </w:style>
  <w:style w:type="paragraph" w:styleId="NormaleWeb">
    <w:name w:val="Normal (Web)"/>
    <w:basedOn w:val="Normale"/>
    <w:uiPriority w:val="99"/>
    <w:semiHidden/>
    <w:unhideWhenUsed/>
    <w:rsid w:val="006935C9"/>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Collegamentoipertestuale">
    <w:name w:val="Hyperlink"/>
    <w:basedOn w:val="Carpredefinitoparagrafo"/>
    <w:uiPriority w:val="99"/>
    <w:semiHidden/>
    <w:unhideWhenUsed/>
    <w:rsid w:val="006935C9"/>
    <w:rPr>
      <w:color w:val="0000FF"/>
      <w:u w:val="single"/>
    </w:rPr>
  </w:style>
  <w:style w:type="character" w:customStyle="1" w:styleId="Titolo3Carattere">
    <w:name w:val="Titolo 3 Carattere"/>
    <w:basedOn w:val="Carpredefinitoparagrafo"/>
    <w:link w:val="Titolo3"/>
    <w:uiPriority w:val="9"/>
    <w:rsid w:val="006935C9"/>
    <w:rPr>
      <w:rFonts w:ascii="Times New Roman" w:eastAsia="Times New Roman" w:hAnsi="Times New Roman" w:cs="Times New Roman"/>
      <w:b/>
      <w:bCs/>
      <w:sz w:val="27"/>
      <w:szCs w:val="27"/>
      <w:lang w:eastAsia="it-IT"/>
    </w:rPr>
  </w:style>
  <w:style w:type="character" w:customStyle="1" w:styleId="Titolo4Carattere">
    <w:name w:val="Titolo 4 Carattere"/>
    <w:basedOn w:val="Carpredefinitoparagrafo"/>
    <w:link w:val="Titolo4"/>
    <w:uiPriority w:val="9"/>
    <w:rsid w:val="006935C9"/>
    <w:rPr>
      <w:rFonts w:ascii="Times New Roman" w:eastAsia="Times New Roman" w:hAnsi="Times New Roman" w:cs="Times New Roman"/>
      <w:b/>
      <w:bCs/>
      <w:sz w:val="24"/>
      <w:szCs w:val="24"/>
      <w:lang w:eastAsia="it-IT"/>
    </w:rPr>
  </w:style>
  <w:style w:type="paragraph" w:customStyle="1" w:styleId="wp-caption-text">
    <w:name w:val="wp-caption-text"/>
    <w:basedOn w:val="Normale"/>
    <w:rsid w:val="006935C9"/>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share-title">
    <w:name w:val="share-title"/>
    <w:basedOn w:val="Normale"/>
    <w:rsid w:val="006935C9"/>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rate-title">
    <w:name w:val="rate-title"/>
    <w:basedOn w:val="Normale"/>
    <w:rsid w:val="006935C9"/>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Testofumetto">
    <w:name w:val="Balloon Text"/>
    <w:basedOn w:val="Normale"/>
    <w:link w:val="TestofumettoCarattere"/>
    <w:uiPriority w:val="99"/>
    <w:semiHidden/>
    <w:unhideWhenUsed/>
    <w:rsid w:val="006935C9"/>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6935C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4921779">
      <w:bodyDiv w:val="1"/>
      <w:marLeft w:val="0"/>
      <w:marRight w:val="0"/>
      <w:marTop w:val="0"/>
      <w:marBottom w:val="0"/>
      <w:divBdr>
        <w:top w:val="none" w:sz="0" w:space="0" w:color="auto"/>
        <w:left w:val="none" w:sz="0" w:space="0" w:color="auto"/>
        <w:bottom w:val="none" w:sz="0" w:space="0" w:color="auto"/>
        <w:right w:val="none" w:sz="0" w:space="0" w:color="auto"/>
      </w:divBdr>
    </w:div>
    <w:div w:id="1054545589">
      <w:bodyDiv w:val="1"/>
      <w:marLeft w:val="0"/>
      <w:marRight w:val="0"/>
      <w:marTop w:val="0"/>
      <w:marBottom w:val="0"/>
      <w:divBdr>
        <w:top w:val="none" w:sz="0" w:space="0" w:color="auto"/>
        <w:left w:val="none" w:sz="0" w:space="0" w:color="auto"/>
        <w:bottom w:val="none" w:sz="0" w:space="0" w:color="auto"/>
        <w:right w:val="none" w:sz="0" w:space="0" w:color="auto"/>
      </w:divBdr>
      <w:divsChild>
        <w:div w:id="1569339418">
          <w:marLeft w:val="0"/>
          <w:marRight w:val="0"/>
          <w:marTop w:val="0"/>
          <w:marBottom w:val="0"/>
          <w:divBdr>
            <w:top w:val="none" w:sz="0" w:space="0" w:color="auto"/>
            <w:left w:val="none" w:sz="0" w:space="0" w:color="auto"/>
            <w:bottom w:val="none" w:sz="0" w:space="0" w:color="auto"/>
            <w:right w:val="none" w:sz="0" w:space="0" w:color="auto"/>
          </w:divBdr>
          <w:divsChild>
            <w:div w:id="1347440628">
              <w:marLeft w:val="0"/>
              <w:marRight w:val="0"/>
              <w:marTop w:val="0"/>
              <w:marBottom w:val="0"/>
              <w:divBdr>
                <w:top w:val="none" w:sz="0" w:space="0" w:color="auto"/>
                <w:left w:val="none" w:sz="0" w:space="0" w:color="auto"/>
                <w:bottom w:val="none" w:sz="0" w:space="0" w:color="auto"/>
                <w:right w:val="none" w:sz="0" w:space="0" w:color="auto"/>
              </w:divBdr>
              <w:divsChild>
                <w:div w:id="141003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69241">
          <w:marLeft w:val="0"/>
          <w:marRight w:val="0"/>
          <w:marTop w:val="0"/>
          <w:marBottom w:val="0"/>
          <w:divBdr>
            <w:top w:val="none" w:sz="0" w:space="0" w:color="auto"/>
            <w:left w:val="none" w:sz="0" w:space="0" w:color="auto"/>
            <w:bottom w:val="none" w:sz="0" w:space="0" w:color="auto"/>
            <w:right w:val="none" w:sz="0" w:space="0" w:color="auto"/>
          </w:divBdr>
          <w:divsChild>
            <w:div w:id="1131092622">
              <w:marLeft w:val="0"/>
              <w:marRight w:val="0"/>
              <w:marTop w:val="0"/>
              <w:marBottom w:val="0"/>
              <w:divBdr>
                <w:top w:val="none" w:sz="0" w:space="0" w:color="auto"/>
                <w:left w:val="none" w:sz="0" w:space="0" w:color="auto"/>
                <w:bottom w:val="none" w:sz="0" w:space="0" w:color="auto"/>
                <w:right w:val="none" w:sz="0" w:space="0" w:color="auto"/>
              </w:divBdr>
            </w:div>
            <w:div w:id="12818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55819">
      <w:bodyDiv w:val="1"/>
      <w:marLeft w:val="0"/>
      <w:marRight w:val="0"/>
      <w:marTop w:val="0"/>
      <w:marBottom w:val="0"/>
      <w:divBdr>
        <w:top w:val="none" w:sz="0" w:space="0" w:color="auto"/>
        <w:left w:val="none" w:sz="0" w:space="0" w:color="auto"/>
        <w:bottom w:val="none" w:sz="0" w:space="0" w:color="auto"/>
        <w:right w:val="none" w:sz="0" w:space="0" w:color="auto"/>
      </w:divBdr>
      <w:divsChild>
        <w:div w:id="898437377">
          <w:marLeft w:val="0"/>
          <w:marRight w:val="0"/>
          <w:marTop w:val="0"/>
          <w:marBottom w:val="0"/>
          <w:divBdr>
            <w:top w:val="none" w:sz="0" w:space="0" w:color="auto"/>
            <w:left w:val="none" w:sz="0" w:space="0" w:color="auto"/>
            <w:bottom w:val="none" w:sz="0" w:space="0" w:color="auto"/>
            <w:right w:val="none" w:sz="0" w:space="0" w:color="auto"/>
          </w:divBdr>
          <w:divsChild>
            <w:div w:id="1401174211">
              <w:marLeft w:val="0"/>
              <w:marRight w:val="0"/>
              <w:marTop w:val="0"/>
              <w:marBottom w:val="0"/>
              <w:divBdr>
                <w:top w:val="none" w:sz="0" w:space="0" w:color="auto"/>
                <w:left w:val="none" w:sz="0" w:space="0" w:color="auto"/>
                <w:bottom w:val="none" w:sz="0" w:space="0" w:color="auto"/>
                <w:right w:val="none" w:sz="0" w:space="0" w:color="auto"/>
              </w:divBdr>
              <w:divsChild>
                <w:div w:id="1751653924">
                  <w:marLeft w:val="0"/>
                  <w:marRight w:val="0"/>
                  <w:marTop w:val="0"/>
                  <w:marBottom w:val="0"/>
                  <w:divBdr>
                    <w:top w:val="none" w:sz="0" w:space="0" w:color="auto"/>
                    <w:left w:val="none" w:sz="0" w:space="0" w:color="auto"/>
                    <w:bottom w:val="none" w:sz="0" w:space="0" w:color="auto"/>
                    <w:right w:val="none" w:sz="0" w:space="0" w:color="auto"/>
                  </w:divBdr>
                  <w:divsChild>
                    <w:div w:id="488063313">
                      <w:marLeft w:val="0"/>
                      <w:marRight w:val="0"/>
                      <w:marTop w:val="0"/>
                      <w:marBottom w:val="0"/>
                      <w:divBdr>
                        <w:top w:val="none" w:sz="0" w:space="0" w:color="auto"/>
                        <w:left w:val="none" w:sz="0" w:space="0" w:color="auto"/>
                        <w:bottom w:val="none" w:sz="0" w:space="0" w:color="auto"/>
                        <w:right w:val="none" w:sz="0" w:space="0" w:color="auto"/>
                      </w:divBdr>
                      <w:divsChild>
                        <w:div w:id="528226376">
                          <w:marLeft w:val="0"/>
                          <w:marRight w:val="0"/>
                          <w:marTop w:val="0"/>
                          <w:marBottom w:val="0"/>
                          <w:divBdr>
                            <w:top w:val="none" w:sz="0" w:space="0" w:color="auto"/>
                            <w:left w:val="none" w:sz="0" w:space="0" w:color="auto"/>
                            <w:bottom w:val="none" w:sz="0" w:space="0" w:color="auto"/>
                            <w:right w:val="none" w:sz="0" w:space="0" w:color="auto"/>
                          </w:divBdr>
                          <w:divsChild>
                            <w:div w:id="56514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623193">
      <w:bodyDiv w:val="1"/>
      <w:marLeft w:val="0"/>
      <w:marRight w:val="0"/>
      <w:marTop w:val="0"/>
      <w:marBottom w:val="0"/>
      <w:divBdr>
        <w:top w:val="none" w:sz="0" w:space="0" w:color="auto"/>
        <w:left w:val="none" w:sz="0" w:space="0" w:color="auto"/>
        <w:bottom w:val="none" w:sz="0" w:space="0" w:color="auto"/>
        <w:right w:val="none" w:sz="0" w:space="0" w:color="auto"/>
      </w:divBdr>
      <w:divsChild>
        <w:div w:id="290592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7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wikipedia.org/wiki/Basilica_di_Sant%27Eustorgio" TargetMode="External"/><Relationship Id="rId13" Type="http://schemas.openxmlformats.org/officeDocument/2006/relationships/hyperlink" Target="https://www.milanoweekend.it/articoli/san-bernardino-alle-ossa/" TargetMode="External"/><Relationship Id="rId18"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hyperlink" Target="https://www.letture.org/costantino-a-milano-l-editto-e-la-sua-storia-riccardo-macchioro/" TargetMode="External"/><Relationship Id="rId12" Type="http://schemas.openxmlformats.org/officeDocument/2006/relationships/image" Target="media/image2.jpe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gi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etture.org/la-biblioteca-ambrosiana-e-i-suoi-tesori/" TargetMode="External"/><Relationship Id="rId11" Type="http://schemas.openxmlformats.org/officeDocument/2006/relationships/image" Target="media/image1.jpeg"/><Relationship Id="rId5" Type="http://schemas.openxmlformats.org/officeDocument/2006/relationships/hyperlink" Target="https://www.letture.org/nascita-di-una-cattedrale-1386-1418-la-fondazione-del-duomo-di-milano-paolo-grillo/" TargetMode="External"/><Relationship Id="rId15" Type="http://schemas.openxmlformats.org/officeDocument/2006/relationships/image" Target="media/image4.jpeg"/><Relationship Id="rId10" Type="http://schemas.openxmlformats.org/officeDocument/2006/relationships/hyperlink" Target="http://www.ambrosiana.eu/cm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t.wikipedia.org/wiki/Codice_Atlantico" TargetMode="External"/><Relationship Id="rId14" Type="http://schemas.openxmlformats.org/officeDocument/2006/relationships/image" Target="media/image3.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7456</Words>
  <Characters>42503</Characters>
  <Application>Microsoft Office Word</Application>
  <DocSecurity>0</DocSecurity>
  <Lines>354</Lines>
  <Paragraphs>99</Paragraphs>
  <ScaleCrop>false</ScaleCrop>
  <Company>Hewlett-Packard Company</Company>
  <LinksUpToDate>false</LinksUpToDate>
  <CharactersWithSpaces>49860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Piergiorgio Lovaglio</dc:creator>
  <cp:keywords/>
  <dc:description/>
  <cp:lastModifiedBy>piergiorgio.lovaglio@unimib.it</cp:lastModifiedBy>
  <cp:revision>4</cp:revision>
  <cp:lastPrinted>2019-10-29T16:54:00Z</cp:lastPrinted>
  <dcterms:created xsi:type="dcterms:W3CDTF">2026-04-24T09:56:00Z</dcterms:created>
  <dcterms:modified xsi:type="dcterms:W3CDTF">2026-04-24T11:05:00Z</dcterms:modified>
</cp:coreProperties>
</file>