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rsidR="00B074B2" w:rsidRPr="00043B79" w:rsidRDefault="00B074B2" w:rsidP="00B074B2">
      <w:pPr>
        <w:pStyle w:val="NormalProyecto"/>
        <w:ind w:firstLine="0"/>
        <w:jc w:val="center"/>
        <w:rPr>
          <w:rFonts w:ascii="Arial" w:hAnsi="Arial" w:cs="Arial"/>
          <w:bCs/>
          <w:sz w:val="20"/>
          <w:szCs w:val="22"/>
        </w:rPr>
      </w:pPr>
    </w:p>
    <w:p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rsidR="00B074B2" w:rsidRPr="00043B79" w:rsidRDefault="00B074B2" w:rsidP="00B074B2">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CC3F63"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CC3F63"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CC3F63"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CC3F63"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CC3F63"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CC3F63"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rsidR="007C5E48" w:rsidRPr="00942400" w:rsidRDefault="000E50EC" w:rsidP="00590AFD">
      <w:pPr>
        <w:ind w:firstLine="0"/>
        <w:jc w:val="left"/>
        <w:rPr>
          <w:rFonts w:ascii="Arial" w:hAnsi="Arial" w:cs="Arial"/>
          <w:sz w:val="24"/>
          <w:szCs w:val="28"/>
        </w:rPr>
      </w:pP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EcmaScript</w:t>
      </w:r>
      <w:r w:rsidR="00844320"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proofErr w:type="spellStart"/>
      <w:r w:rsidR="000E50EC">
        <w:rPr>
          <w:rFonts w:ascii="Arial" w:hAnsi="Arial" w:cs="Arial"/>
          <w:sz w:val="24"/>
          <w:szCs w:val="28"/>
        </w:rPr>
        <w:t>B</w:t>
      </w:r>
      <w:r w:rsidR="00DD5AAC" w:rsidRPr="00942400">
        <w:rPr>
          <w:rFonts w:ascii="Arial" w:hAnsi="Arial" w:cs="Arial"/>
          <w:sz w:val="24"/>
          <w:szCs w:val="28"/>
        </w:rPr>
        <w:t>inding</w:t>
      </w:r>
      <w:proofErr w:type="spellEnd"/>
      <w:r w:rsidR="00DD5AAC" w:rsidRPr="00942400">
        <w:rPr>
          <w:rFonts w:ascii="Arial" w:hAnsi="Arial" w:cs="Arial"/>
          <w:sz w:val="24"/>
          <w:szCs w:val="28"/>
        </w:rPr>
        <w:t xml:space="preserve">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3203B8">
      <w:pPr>
        <w:jc w:val="left"/>
        <w:rPr>
          <w:rFonts w:ascii="Arial" w:hAnsi="Arial" w:cs="Arial"/>
          <w:sz w:val="24"/>
          <w:szCs w:val="28"/>
        </w:rPr>
      </w:pPr>
    </w:p>
    <w:p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rsidR="00D81441" w:rsidRDefault="00D81441" w:rsidP="003203B8">
      <w:pPr>
        <w:ind w:firstLine="0"/>
        <w:jc w:val="left"/>
        <w:rPr>
          <w:rFonts w:ascii="Arial" w:hAnsi="Arial" w:cs="Arial"/>
          <w:sz w:val="24"/>
          <w:szCs w:val="28"/>
        </w:rPr>
      </w:pPr>
    </w:p>
    <w:p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rsidR="003203B8" w:rsidRDefault="003203B8" w:rsidP="003203B8">
      <w:pPr>
        <w:ind w:firstLine="0"/>
        <w:jc w:val="left"/>
        <w:rPr>
          <w:rFonts w:ascii="Arial" w:hAnsi="Arial" w:cs="Arial"/>
          <w:sz w:val="24"/>
          <w:szCs w:val="28"/>
        </w:rPr>
      </w:pPr>
    </w:p>
    <w:p w:rsidR="003203B8" w:rsidRDefault="003203B8" w:rsidP="003203B8">
      <w:pPr>
        <w:ind w:firstLine="0"/>
        <w:jc w:val="left"/>
        <w:rPr>
          <w:rFonts w:ascii="Arial" w:hAnsi="Arial" w:cs="Arial"/>
          <w:sz w:val="24"/>
          <w:szCs w:val="28"/>
        </w:rPr>
      </w:pPr>
    </w:p>
    <w:p w:rsidR="00930984" w:rsidRDefault="00930984" w:rsidP="00930984">
      <w:pPr>
        <w:ind w:firstLine="0"/>
        <w:rPr>
          <w:rFonts w:ascii="Arial" w:hAnsi="Arial" w:cs="Arial"/>
          <w:sz w:val="24"/>
          <w:szCs w:val="28"/>
        </w:rPr>
      </w:pPr>
    </w:p>
    <w:p w:rsidR="008237C5" w:rsidRPr="00942400" w:rsidRDefault="008237C5"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942400" w:rsidRDefault="00E17652" w:rsidP="00E17652">
      <w:pPr>
        <w:ind w:firstLine="0"/>
        <w:rPr>
          <w:rFonts w:ascii="Arial" w:hAnsi="Arial" w:cs="Arial"/>
          <w:sz w:val="24"/>
          <w:szCs w:val="28"/>
        </w:rPr>
      </w:pPr>
      <w:r>
        <w:rPr>
          <w:rFonts w:ascii="Arial" w:hAnsi="Arial" w:cs="Arial"/>
          <w:sz w:val="24"/>
          <w:szCs w:val="28"/>
        </w:rPr>
        <w:lastRenderedPageBreak/>
        <w:t xml:space="preserve">2. CONCEPTOS PREVIOS </w:t>
      </w:r>
    </w:p>
    <w:p w:rsidR="00E17652" w:rsidRDefault="00E17652" w:rsidP="00E17652">
      <w:pPr>
        <w:ind w:firstLine="0"/>
        <w:rPr>
          <w:rFonts w:ascii="Arial" w:hAnsi="Arial" w:cs="Arial"/>
          <w:sz w:val="24"/>
          <w:szCs w:val="28"/>
        </w:rPr>
      </w:pPr>
    </w:p>
    <w:p w:rsidR="005B7155" w:rsidRPr="00942400" w:rsidRDefault="004B7B67" w:rsidP="00E17652">
      <w:pPr>
        <w:ind w:firstLine="0"/>
        <w:rPr>
          <w:rFonts w:ascii="Arial" w:hAnsi="Arial" w:cs="Arial"/>
          <w:sz w:val="24"/>
          <w:szCs w:val="28"/>
        </w:rPr>
      </w:pPr>
      <w:r w:rsidRPr="00942400">
        <w:rPr>
          <w:rFonts w:ascii="Arial" w:hAnsi="Arial" w:cs="Arial"/>
          <w:sz w:val="24"/>
          <w:szCs w:val="28"/>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rsidR="009B2177" w:rsidRDefault="009B2177" w:rsidP="005B7155">
      <w:pPr>
        <w:ind w:firstLine="0"/>
        <w:rPr>
          <w:rFonts w:ascii="Arial" w:hAnsi="Arial" w:cs="Arial"/>
          <w:sz w:val="24"/>
          <w:szCs w:val="28"/>
        </w:rPr>
      </w:pPr>
    </w:p>
    <w:p w:rsidR="00AD4931" w:rsidRPr="00942400" w:rsidRDefault="00AD4931" w:rsidP="005B7155">
      <w:pPr>
        <w:ind w:firstLine="0"/>
        <w:rPr>
          <w:rFonts w:ascii="Arial" w:hAnsi="Arial" w:cs="Arial"/>
          <w:sz w:val="24"/>
          <w:szCs w:val="28"/>
        </w:rPr>
      </w:pPr>
      <w:r>
        <w:rPr>
          <w:rFonts w:ascii="Arial" w:hAnsi="Arial" w:cs="Arial"/>
          <w:noProof/>
          <w:sz w:val="24"/>
          <w:szCs w:val="28"/>
        </w:rPr>
        <w:drawing>
          <wp:inline distT="0" distB="0" distL="0" distR="0">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rsidR="007F5801" w:rsidRDefault="007F5801" w:rsidP="009F7242">
      <w:pPr>
        <w:pStyle w:val="Textoindependienteprimerasangra"/>
        <w:ind w:firstLine="0"/>
        <w:jc w:val="left"/>
        <w:rPr>
          <w:rFonts w:ascii="Arial" w:hAnsi="Arial" w:cs="Arial"/>
          <w:sz w:val="24"/>
          <w:szCs w:val="28"/>
        </w:rPr>
      </w:pPr>
    </w:p>
    <w:p w:rsidR="007F5801" w:rsidRDefault="007F5801" w:rsidP="009F7242">
      <w:pPr>
        <w:pStyle w:val="Textoindependienteprimerasangra"/>
        <w:ind w:firstLine="0"/>
        <w:jc w:val="left"/>
        <w:rPr>
          <w:rFonts w:ascii="Arial" w:hAnsi="Arial" w:cs="Arial"/>
          <w:sz w:val="24"/>
          <w:szCs w:val="28"/>
        </w:rPr>
      </w:pPr>
    </w:p>
    <w:p w:rsidR="00D06CEB" w:rsidRPr="00942400"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lastRenderedPageBreak/>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F7242">
      <w:pPr>
        <w:pStyle w:val="Textoindependienteprimerasangra"/>
        <w:ind w:firstLine="0"/>
        <w:jc w:val="left"/>
        <w:rPr>
          <w:rFonts w:ascii="Arial" w:hAnsi="Arial" w:cs="Arial"/>
          <w:sz w:val="24"/>
          <w:szCs w:val="28"/>
        </w:rPr>
      </w:pPr>
    </w:p>
    <w:p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rsidR="00D76E5F" w:rsidRDefault="00D76E5F" w:rsidP="00793C27">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bookmarkStart w:id="8" w:name="_GoBack"/>
      <w:bookmarkEnd w:id="8"/>
    </w:p>
    <w:p w:rsidR="006A78AE" w:rsidRDefault="006A78AE" w:rsidP="006A78AE">
      <w:pPr>
        <w:pStyle w:val="Textoindependienteprimerasangra"/>
        <w:jc w:val="left"/>
        <w:rPr>
          <w:rFonts w:ascii="Arial" w:hAnsi="Arial" w:cs="Arial"/>
          <w:sz w:val="24"/>
          <w:szCs w:val="28"/>
        </w:rPr>
      </w:pPr>
    </w:p>
    <w:p w:rsidR="006A78AE" w:rsidRPr="00942400" w:rsidRDefault="006A78AE" w:rsidP="006A78AE">
      <w:pPr>
        <w:pStyle w:val="Textoindependienteprimerasangra"/>
        <w:ind w:left="498"/>
        <w:jc w:val="left"/>
        <w:rPr>
          <w:rFonts w:ascii="Arial" w:hAnsi="Arial" w:cs="Arial"/>
          <w:sz w:val="24"/>
          <w:szCs w:val="28"/>
        </w:rPr>
      </w:pPr>
      <w:r>
        <w:rPr>
          <w:rFonts w:ascii="Arial" w:hAnsi="Arial" w:cs="Arial"/>
          <w:noProof/>
          <w:sz w:val="24"/>
          <w:szCs w:val="28"/>
        </w:rPr>
        <w:drawing>
          <wp:inline distT="0" distB="0" distL="0" distR="0">
            <wp:extent cx="4478020" cy="3159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8020" cy="3159760"/>
                    </a:xfrm>
                    <a:prstGeom prst="rect">
                      <a:avLst/>
                    </a:prstGeom>
                    <a:noFill/>
                    <a:ln>
                      <a:noFill/>
                    </a:ln>
                  </pic:spPr>
                </pic:pic>
              </a:graphicData>
            </a:graphic>
          </wp:inline>
        </w:drawing>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3F66A4">
      <w:pPr>
        <w:pStyle w:val="Textoindependienteprimerasangra"/>
        <w:ind w:firstLine="567"/>
        <w:rPr>
          <w:rFonts w:ascii="Arial" w:hAnsi="Arial" w:cs="Arial"/>
          <w:sz w:val="24"/>
          <w:szCs w:val="28"/>
        </w:rPr>
      </w:pPr>
      <w:r w:rsidRPr="00942400">
        <w:rPr>
          <w:rFonts w:ascii="Arial" w:hAnsi="Arial" w:cs="Arial"/>
          <w:noProof/>
          <w:sz w:val="24"/>
          <w:szCs w:val="28"/>
        </w:rPr>
        <w:drawing>
          <wp:inline distT="0" distB="0" distL="0" distR="0">
            <wp:extent cx="5852122"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9153" cy="1735633"/>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lastRenderedPageBreak/>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rsidR="00BA2C25" w:rsidRDefault="00BA2C25" w:rsidP="00BA2C25">
      <w:pPr>
        <w:pStyle w:val="Textoindependienteprimerasangra"/>
        <w:ind w:left="720" w:firstLine="0"/>
        <w:rPr>
          <w:rFonts w:ascii="Arial" w:hAnsi="Arial" w:cs="Arial"/>
          <w:sz w:val="24"/>
          <w:szCs w:val="28"/>
        </w:rPr>
      </w:pPr>
    </w:p>
    <w:p w:rsidR="00BA2C25" w:rsidRDefault="00BA2C25" w:rsidP="00BA2C25">
      <w:pPr>
        <w:pStyle w:val="Textoindependienteprimerasangra"/>
        <w:ind w:left="720" w:firstLine="0"/>
        <w:rPr>
          <w:rFonts w:ascii="Arial" w:hAnsi="Arial" w:cs="Arial"/>
          <w:sz w:val="24"/>
          <w:szCs w:val="28"/>
        </w:rPr>
      </w:pPr>
      <w:r>
        <w:rPr>
          <w:rFonts w:ascii="Arial" w:hAnsi="Arial" w:cs="Arial"/>
          <w:noProof/>
          <w:sz w:val="24"/>
          <w:szCs w:val="28"/>
        </w:rPr>
        <w:drawing>
          <wp:inline distT="0" distB="0" distL="0" distR="0">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rsidR="00BA2C25" w:rsidRPr="00942400" w:rsidRDefault="00BA2C25" w:rsidP="00BA2C25">
      <w:pPr>
        <w:pStyle w:val="Textoindependienteprimerasangra"/>
        <w:ind w:left="720" w:firstLine="0"/>
        <w:rPr>
          <w:rFonts w:ascii="Arial" w:hAnsi="Arial" w:cs="Arial"/>
          <w:sz w:val="24"/>
          <w:szCs w:val="28"/>
        </w:rPr>
      </w:pPr>
    </w:p>
    <w:p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map, filter y reduce</w:t>
      </w:r>
      <w:r w:rsidR="00442B67">
        <w:rPr>
          <w:rFonts w:ascii="Arial" w:hAnsi="Arial" w:cs="Arial"/>
          <w:sz w:val="24"/>
          <w:szCs w:val="28"/>
        </w:rPr>
        <w:t>.</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resultado de la expresión aplicada al atributo o elemento creado.</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 [1,2,3</w:t>
      </w:r>
      <w:proofErr w:type="gramStart"/>
      <w:r w:rsidRPr="00942400">
        <w:rPr>
          <w:rFonts w:ascii="Arial" w:hAnsi="Arial" w:cs="Arial"/>
          <w:sz w:val="24"/>
          <w:szCs w:val="28"/>
        </w:rPr>
        <w:t>].map</w:t>
      </w:r>
      <w:proofErr w:type="gramEnd"/>
      <w:r w:rsidRPr="00942400">
        <w:rPr>
          <w:rFonts w:ascii="Arial" w:hAnsi="Arial" w:cs="Arial"/>
          <w:sz w:val="24"/>
          <w:szCs w:val="28"/>
        </w:rPr>
        <w:t>(n =&gt; n+1). En este ejemplo se tomaría cada uno de los valores, que vendrían a ser la n y se sumaría 1, de esta forma el resultado esperado sería [2,3,4]</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filter: El resultado tendrá la misma forma que el argumento de entada,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cumpa la condición dada.</w:t>
      </w:r>
    </w:p>
    <w:p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 [1,2,3,4</w:t>
      </w:r>
      <w:proofErr w:type="gramStart"/>
      <w:r w:rsidRPr="00942400">
        <w:rPr>
          <w:rFonts w:ascii="Arial" w:hAnsi="Arial" w:cs="Arial"/>
          <w:sz w:val="24"/>
          <w:szCs w:val="28"/>
        </w:rPr>
        <w:t>].filter</w:t>
      </w:r>
      <w:proofErr w:type="gramEnd"/>
      <w:r w:rsidRPr="00942400">
        <w:rPr>
          <w:rFonts w:ascii="Arial" w:hAnsi="Arial" w:cs="Arial"/>
          <w:sz w:val="24"/>
          <w:szCs w:val="28"/>
        </w:rPr>
        <w:t>(n=&gt; n &lt; 3). Este caso le estamos diciendo que solo se quede con los valores menores que 3, por lo que el resultado esperado sería [1,2]</w:t>
      </w:r>
    </w:p>
    <w:p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acumular y cada valor de la matriz (de izquierda a derecha) para reducirlo a un solo valor. </w:t>
      </w:r>
    </w:p>
    <w:p w:rsidR="00B208EE" w:rsidRPr="00942400"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En este caso cada valor se sumará al actual valor acumulado hasta dicho momento. Actuando en este ejemplo como una </w:t>
      </w:r>
      <w:proofErr w:type="spellStart"/>
      <w:r w:rsidRPr="00942400">
        <w:rPr>
          <w:rFonts w:ascii="Arial" w:hAnsi="Arial" w:cs="Arial"/>
          <w:sz w:val="24"/>
          <w:szCs w:val="28"/>
        </w:rPr>
        <w:t>sumataria</w:t>
      </w:r>
      <w:proofErr w:type="spellEnd"/>
      <w:r w:rsidRPr="00942400">
        <w:rPr>
          <w:rFonts w:ascii="Arial" w:hAnsi="Arial" w:cs="Arial"/>
          <w:sz w:val="24"/>
          <w:szCs w:val="28"/>
        </w:rPr>
        <w:t xml:space="preserve"> donde el resultado sería 10.</w:t>
      </w:r>
    </w:p>
    <w:p w:rsidR="00B208EE" w:rsidRPr="00942400"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B208EE" w:rsidRPr="00942400">
        <w:rPr>
          <w:rFonts w:ascii="Arial" w:hAnsi="Arial" w:cs="Arial"/>
          <w:sz w:val="24"/>
          <w:szCs w:val="28"/>
        </w:rPr>
        <w:t xml:space="preserve">Siendo los pasos: </w:t>
      </w:r>
    </w:p>
    <w:p w:rsidR="00B208EE" w:rsidRPr="00942400"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rsidR="00B208EE" w:rsidRPr="00942400" w:rsidRDefault="00B208EE"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lastRenderedPageBreak/>
        <w:t>1+2 =&gt; 3</w:t>
      </w:r>
    </w:p>
    <w:p w:rsidR="00B208EE" w:rsidRPr="00942400" w:rsidRDefault="00B208EE"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3+3=&gt; 6</w:t>
      </w:r>
    </w:p>
    <w:p w:rsidR="00B208EE" w:rsidRPr="00942400" w:rsidRDefault="00B208EE"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6+4=&gt; 10</w:t>
      </w:r>
    </w:p>
    <w:p w:rsidR="00B208EE" w:rsidRPr="00942400"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B208EE" w:rsidRPr="00942400" w:rsidRDefault="00B208EE" w:rsidP="00427263">
      <w:pPr>
        <w:pStyle w:val="Textoindependienteprimerasangra"/>
        <w:ind w:firstLine="0"/>
        <w:rPr>
          <w:rFonts w:ascii="Arial" w:hAnsi="Arial" w:cs="Arial"/>
          <w:sz w:val="24"/>
          <w:szCs w:val="28"/>
        </w:rPr>
      </w:pPr>
      <w:r w:rsidRPr="00942400">
        <w:rPr>
          <w:rFonts w:ascii="Arial" w:hAnsi="Arial" w:cs="Arial"/>
          <w:sz w:val="24"/>
          <w:szCs w:val="28"/>
        </w:rPr>
        <w:t xml:space="preserve">Este tipo de funciones nos permiten </w:t>
      </w:r>
      <w:r w:rsidR="005618A0" w:rsidRPr="00942400">
        <w:rPr>
          <w:rFonts w:ascii="Arial" w:hAnsi="Arial" w:cs="Arial"/>
          <w:sz w:val="24"/>
          <w:szCs w:val="28"/>
        </w:rPr>
        <w:t xml:space="preserve">abstraernos de </w:t>
      </w:r>
      <w:r w:rsidR="002B0213" w:rsidRPr="00942400">
        <w:rPr>
          <w:rFonts w:ascii="Arial" w:hAnsi="Arial" w:cs="Arial"/>
          <w:sz w:val="24"/>
          <w:szCs w:val="28"/>
        </w:rPr>
        <w:t>cómo se hace</w:t>
      </w:r>
      <w:r w:rsidR="00943ACB" w:rsidRPr="00942400">
        <w:rPr>
          <w:rFonts w:ascii="Arial" w:hAnsi="Arial" w:cs="Arial"/>
          <w:sz w:val="24"/>
          <w:szCs w:val="28"/>
        </w:rPr>
        <w:t xml:space="preserve">, y centrarnos en lo que queremos hacer para definir nuestra lógica de negocio de manera más clara y a su vez crear funciones más reutilizables y mantenibles. </w:t>
      </w:r>
    </w:p>
    <w:p w:rsidR="005B7155" w:rsidRDefault="0077046F"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IMAGEN EJEMPLO PROGRAMACION FUNCIONAL</w:t>
      </w:r>
    </w:p>
    <w:p w:rsidR="007F5801" w:rsidRDefault="007F5801" w:rsidP="0077046F">
      <w:pPr>
        <w:pStyle w:val="Textoindependienteprimerasangra"/>
        <w:ind w:firstLine="0"/>
        <w:rPr>
          <w:rFonts w:ascii="Arial" w:hAnsi="Arial" w:cs="Arial"/>
          <w:sz w:val="24"/>
          <w:szCs w:val="28"/>
        </w:rPr>
      </w:pPr>
    </w:p>
    <w:p w:rsidR="007F5801" w:rsidRPr="00942400" w:rsidRDefault="007F5801" w:rsidP="0077046F">
      <w:pPr>
        <w:pStyle w:val="Textoindependienteprimerasangra"/>
        <w:ind w:firstLine="0"/>
        <w:rPr>
          <w:rFonts w:ascii="Arial" w:hAnsi="Arial" w:cs="Arial"/>
          <w:sz w:val="24"/>
          <w:szCs w:val="28"/>
        </w:rPr>
      </w:pPr>
    </w:p>
    <w:bookmarkEnd w:id="7"/>
    <w:p w:rsidR="004A52D5" w:rsidRPr="00942400" w:rsidRDefault="00B344FB" w:rsidP="00BD33BF">
      <w:pPr>
        <w:pStyle w:val="Ttulo2"/>
        <w:numPr>
          <w:ilvl w:val="0"/>
          <w:numId w:val="0"/>
        </w:numPr>
        <w:ind w:left="578" w:hanging="578"/>
        <w:rPr>
          <w:rFonts w:ascii="Arial" w:hAnsi="Arial"/>
          <w:sz w:val="40"/>
          <w:szCs w:val="32"/>
        </w:rPr>
      </w:pPr>
      <w:proofErr w:type="spellStart"/>
      <w:r w:rsidRPr="00942400">
        <w:rPr>
          <w:rFonts w:ascii="Arial" w:hAnsi="Arial"/>
          <w:sz w:val="40"/>
          <w:szCs w:val="32"/>
        </w:rPr>
        <w:lastRenderedPageBreak/>
        <w:t>Typescript</w:t>
      </w:r>
      <w:proofErr w:type="spellEnd"/>
      <w:r w:rsidRPr="00942400">
        <w:rPr>
          <w:rFonts w:ascii="Arial" w:hAnsi="Arial"/>
          <w:sz w:val="40"/>
          <w:szCs w:val="32"/>
        </w:rPr>
        <w:t xml:space="preserve"> </w:t>
      </w:r>
    </w:p>
    <w:p w:rsidR="00943ACB" w:rsidRPr="00942400" w:rsidRDefault="00943ACB" w:rsidP="00763BDE">
      <w:pPr>
        <w:keepNext/>
        <w:ind w:firstLine="0"/>
        <w:rPr>
          <w:rFonts w:ascii="Arial" w:hAnsi="Arial" w:cs="Arial"/>
          <w:sz w:val="24"/>
          <w:szCs w:val="28"/>
        </w:rPr>
      </w:pPr>
      <w:r w:rsidRPr="00942400">
        <w:rPr>
          <w:rFonts w:ascii="Arial" w:hAnsi="Arial" w:cs="Arial"/>
          <w:sz w:val="24"/>
          <w:szCs w:val="28"/>
        </w:rPr>
        <w:t xml:space="preserve">De ECMAScript6 surge </w:t>
      </w:r>
      <w:proofErr w:type="spellStart"/>
      <w:r w:rsidR="009B4578" w:rsidRPr="00942400">
        <w:rPr>
          <w:rFonts w:ascii="Arial" w:hAnsi="Arial" w:cs="Arial"/>
          <w:sz w:val="24"/>
          <w:szCs w:val="28"/>
        </w:rPr>
        <w:t>Typescript</w:t>
      </w:r>
      <w:proofErr w:type="spellEnd"/>
      <w:r w:rsidR="009B4578" w:rsidRPr="00942400">
        <w:rPr>
          <w:rFonts w:ascii="Arial" w:hAnsi="Arial" w:cs="Arial"/>
          <w:sz w:val="24"/>
          <w:szCs w:val="28"/>
        </w:rPr>
        <w:t xml:space="preserve">, que es un </w:t>
      </w:r>
      <w:proofErr w:type="spellStart"/>
      <w:r w:rsidR="009B4578" w:rsidRPr="00942400">
        <w:rPr>
          <w:rFonts w:ascii="Arial" w:hAnsi="Arial" w:cs="Arial"/>
          <w:sz w:val="24"/>
          <w:szCs w:val="28"/>
        </w:rPr>
        <w:t>superset</w:t>
      </w:r>
      <w:proofErr w:type="spellEnd"/>
      <w:r w:rsidR="009B4578" w:rsidRPr="00942400">
        <w:rPr>
          <w:rFonts w:ascii="Arial" w:hAnsi="Arial" w:cs="Arial"/>
          <w:sz w:val="24"/>
          <w:szCs w:val="28"/>
        </w:rPr>
        <w:t xml:space="preserve"> del primero. Esto quiere decir que incluye todas las funcionalidades de </w:t>
      </w:r>
      <w:proofErr w:type="gramStart"/>
      <w:r w:rsidR="009B4578" w:rsidRPr="00942400">
        <w:rPr>
          <w:rFonts w:ascii="Arial" w:hAnsi="Arial" w:cs="Arial"/>
          <w:sz w:val="24"/>
          <w:szCs w:val="28"/>
        </w:rPr>
        <w:t>ES6</w:t>
      </w:r>
      <w:proofErr w:type="gramEnd"/>
      <w:r w:rsidR="009B4578" w:rsidRPr="00942400">
        <w:rPr>
          <w:rFonts w:ascii="Arial" w:hAnsi="Arial" w:cs="Arial"/>
          <w:sz w:val="24"/>
          <w:szCs w:val="28"/>
        </w:rPr>
        <w:t xml:space="preserve"> pero añade funcionalidades extra.</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Entonces, ¿Qué funcionalidades extras ofrece con respecto ES6, para que la comunidad de Angular prefería utilizarlo en lugar del estándar?</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Las características extras </w:t>
      </w:r>
      <w:proofErr w:type="spellStart"/>
      <w:r w:rsidRPr="00942400">
        <w:rPr>
          <w:rFonts w:ascii="Arial" w:hAnsi="Arial" w:cs="Arial"/>
          <w:sz w:val="24"/>
          <w:szCs w:val="28"/>
        </w:rPr>
        <w:t>mas</w:t>
      </w:r>
      <w:proofErr w:type="spellEnd"/>
      <w:r w:rsidRPr="00942400">
        <w:rPr>
          <w:rFonts w:ascii="Arial" w:hAnsi="Arial" w:cs="Arial"/>
          <w:sz w:val="24"/>
          <w:szCs w:val="28"/>
        </w:rPr>
        <w:t xml:space="preserve"> importantes con respecto a ES6, son:</w:t>
      </w:r>
    </w:p>
    <w:p w:rsidR="009B4578" w:rsidRPr="00942400" w:rsidRDefault="00171816" w:rsidP="00763BDE">
      <w:pPr>
        <w:keepNext/>
        <w:ind w:firstLine="0"/>
        <w:rPr>
          <w:rFonts w:ascii="Arial" w:hAnsi="Arial" w:cs="Arial"/>
          <w:sz w:val="24"/>
          <w:szCs w:val="28"/>
        </w:rPr>
      </w:pPr>
      <w:r w:rsidRPr="00942400">
        <w:rPr>
          <w:rFonts w:ascii="Arial" w:hAnsi="Arial" w:cs="Arial"/>
          <w:sz w:val="24"/>
          <w:szCs w:val="28"/>
        </w:rPr>
        <w:t xml:space="preserve">-Es un lenguaje compilado: Lo cual es una ventaja porque nos permite encontrar errores en tiempo de compilación antes de abordar la ejecución. El compilador de Typescript transforma el código a código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tradicional el cual puede interpretado por todos los navegadores.</w:t>
      </w:r>
    </w:p>
    <w:p w:rsidR="003524D4"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-Variables </w:t>
      </w:r>
      <w:proofErr w:type="spellStart"/>
      <w:r w:rsidRPr="00942400">
        <w:rPr>
          <w:rFonts w:ascii="Arial" w:hAnsi="Arial" w:cs="Arial"/>
          <w:sz w:val="24"/>
          <w:szCs w:val="28"/>
        </w:rPr>
        <w:t>tipadas</w:t>
      </w:r>
      <w:proofErr w:type="spellEnd"/>
      <w:r w:rsidRPr="00942400">
        <w:rPr>
          <w:rFonts w:ascii="Arial" w:hAnsi="Arial" w:cs="Arial"/>
          <w:sz w:val="24"/>
          <w:szCs w:val="28"/>
        </w:rPr>
        <w:t xml:space="preserve">: </w:t>
      </w:r>
      <w:r w:rsidR="003524D4" w:rsidRPr="00942400">
        <w:rPr>
          <w:rFonts w:ascii="Arial" w:hAnsi="Arial" w:cs="Arial"/>
          <w:sz w:val="24"/>
          <w:szCs w:val="28"/>
        </w:rPr>
        <w:t xml:space="preserve">Nos permite a los programadores utilizar herramientas y prácticas de desarrollo altamente productivas: verificación estática, refactorización de código, finalización de declaraciones y navegación basada en símbolos. </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Por ejemplo:</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Definimos un array de tipo </w:t>
      </w:r>
      <w:proofErr w:type="spellStart"/>
      <w:r w:rsidRPr="00942400">
        <w:rPr>
          <w:rFonts w:ascii="Arial" w:hAnsi="Arial" w:cs="Arial"/>
          <w:sz w:val="24"/>
          <w:szCs w:val="28"/>
        </w:rPr>
        <w:t>number</w:t>
      </w:r>
      <w:proofErr w:type="spellEnd"/>
    </w:p>
    <w:p w:rsidR="00943ACB"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numeros:Array</w:t>
      </w:r>
      <w:proofErr w:type="spellEnd"/>
      <w:proofErr w:type="gramEnd"/>
      <w:r w:rsidRPr="00942400">
        <w:rPr>
          <w:rFonts w:ascii="Arial" w:hAnsi="Arial" w:cs="Arial"/>
          <w:sz w:val="24"/>
          <w:szCs w:val="28"/>
        </w:rPr>
        <w:t>&lt;</w:t>
      </w:r>
      <w:proofErr w:type="spellStart"/>
      <w:r w:rsidRPr="00942400">
        <w:rPr>
          <w:rFonts w:ascii="Arial" w:hAnsi="Arial" w:cs="Arial"/>
          <w:sz w:val="24"/>
          <w:szCs w:val="28"/>
        </w:rPr>
        <w:t>number</w:t>
      </w:r>
      <w:proofErr w:type="spellEnd"/>
      <w:r w:rsidRPr="00942400">
        <w:rPr>
          <w:rFonts w:ascii="Arial" w:hAnsi="Arial" w:cs="Arial"/>
          <w:sz w:val="24"/>
          <w:szCs w:val="28"/>
        </w:rPr>
        <w:t>&gt;</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Luego añadimos dos elementos:</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(1);</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lastRenderedPageBreak/>
        <w:t xml:space="preserve">Hasta el momento tenemos al array [1,2]. Ahora intentamos añadir un </w:t>
      </w:r>
      <w:r w:rsidR="00415551" w:rsidRPr="00942400">
        <w:rPr>
          <w:rFonts w:ascii="Arial" w:hAnsi="Arial" w:cs="Arial"/>
          <w:sz w:val="24"/>
          <w:szCs w:val="28"/>
        </w:rPr>
        <w:t>número,</w:t>
      </w:r>
      <w:r w:rsidRPr="00942400">
        <w:rPr>
          <w:rFonts w:ascii="Arial" w:hAnsi="Arial" w:cs="Arial"/>
          <w:sz w:val="24"/>
          <w:szCs w:val="28"/>
        </w:rPr>
        <w:t xml:space="preserve"> pero en forma de </w:t>
      </w:r>
      <w:proofErr w:type="spellStart"/>
      <w:r w:rsidRPr="00942400">
        <w:rPr>
          <w:rFonts w:ascii="Arial" w:hAnsi="Arial" w:cs="Arial"/>
          <w:sz w:val="24"/>
          <w:szCs w:val="28"/>
        </w:rPr>
        <w:t>string</w:t>
      </w:r>
      <w:proofErr w:type="spellEnd"/>
      <w:r w:rsidRPr="00942400">
        <w:rPr>
          <w:rFonts w:ascii="Arial" w:hAnsi="Arial" w:cs="Arial"/>
          <w:sz w:val="24"/>
          <w:szCs w:val="28"/>
        </w:rPr>
        <w:t>.</w:t>
      </w:r>
    </w:p>
    <w:p w:rsidR="007A6097"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      </w:t>
      </w:r>
      <w:proofErr w:type="spellStart"/>
      <w:proofErr w:type="gramStart"/>
      <w:r w:rsidRPr="00942400">
        <w:rPr>
          <w:rFonts w:ascii="Arial" w:hAnsi="Arial" w:cs="Arial"/>
          <w:sz w:val="24"/>
          <w:szCs w:val="28"/>
        </w:rPr>
        <w:t>numeros.push</w:t>
      </w:r>
      <w:proofErr w:type="spellEnd"/>
      <w:proofErr w:type="gramEnd"/>
      <w:r w:rsidRPr="00942400">
        <w:rPr>
          <w:rFonts w:ascii="Arial" w:hAnsi="Arial" w:cs="Arial"/>
          <w:sz w:val="24"/>
          <w:szCs w:val="28"/>
        </w:rPr>
        <w:t>(“3”);</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Esto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ES5, no daría ningún problema.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en Typescript veríamos un error en tiempo de compilación. </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Esto nos ofrece una gran ventaja, porque nos evitamos encontrar el error en tiempo de ejecución. Incluso si utilizamos un editor adecuado, este mismo nos señalará 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 xml:space="preserve"> </w:t>
      </w:r>
    </w:p>
    <w:p w:rsidR="007A6097" w:rsidRPr="00942400" w:rsidRDefault="00707477" w:rsidP="00707477">
      <w:pPr>
        <w:keepNext/>
        <w:ind w:firstLine="0"/>
        <w:rPr>
          <w:rFonts w:ascii="Arial" w:hAnsi="Arial" w:cs="Arial"/>
          <w:sz w:val="24"/>
          <w:szCs w:val="28"/>
        </w:rPr>
      </w:pPr>
      <w:r w:rsidRPr="00942400">
        <w:rPr>
          <w:rFonts w:ascii="Arial" w:hAnsi="Arial" w:cs="Arial"/>
          <w:sz w:val="24"/>
          <w:szCs w:val="28"/>
        </w:rPr>
        <w:t xml:space="preserve">-Modificadores de acceso público, </w:t>
      </w:r>
      <w:proofErr w:type="spellStart"/>
      <w:r w:rsidRPr="00942400">
        <w:rPr>
          <w:rFonts w:ascii="Arial" w:hAnsi="Arial" w:cs="Arial"/>
          <w:sz w:val="24"/>
          <w:szCs w:val="28"/>
        </w:rPr>
        <w:t>private</w:t>
      </w:r>
      <w:proofErr w:type="spellEnd"/>
      <w:r w:rsidRPr="00942400">
        <w:rPr>
          <w:rFonts w:ascii="Arial" w:hAnsi="Arial" w:cs="Arial"/>
          <w:sz w:val="24"/>
          <w:szCs w:val="28"/>
        </w:rPr>
        <w:t xml:space="preserve"> y </w:t>
      </w:r>
      <w:proofErr w:type="spellStart"/>
      <w:r w:rsidRPr="00942400">
        <w:rPr>
          <w:rFonts w:ascii="Arial" w:hAnsi="Arial" w:cs="Arial"/>
          <w:sz w:val="24"/>
          <w:szCs w:val="28"/>
        </w:rPr>
        <w:t>protected</w:t>
      </w:r>
      <w:proofErr w:type="spellEnd"/>
      <w:r w:rsidRPr="00942400">
        <w:rPr>
          <w:rFonts w:ascii="Arial" w:hAnsi="Arial" w:cs="Arial"/>
          <w:sz w:val="24"/>
          <w:szCs w:val="28"/>
        </w:rPr>
        <w:t>:  Los cuales nos permiten definir el alcance de un miembro de una clase. Nuevamente, esto nos permite detectar errores en tiempos de compilación haciendo que nuestra aplicación sea más robusta.</w:t>
      </w:r>
    </w:p>
    <w:p w:rsidR="00707477" w:rsidRPr="00942400" w:rsidRDefault="00707477"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Pr="00942400" w:rsidRDefault="00707477" w:rsidP="00707477">
      <w:pPr>
        <w:keepNext/>
        <w:ind w:firstLine="0"/>
        <w:rPr>
          <w:rFonts w:ascii="Arial" w:hAnsi="Arial" w:cs="Arial"/>
          <w:sz w:val="24"/>
          <w:szCs w:val="28"/>
        </w:rPr>
      </w:pPr>
      <w:r w:rsidRPr="00942400">
        <w:rPr>
          <w:rFonts w:ascii="Arial" w:hAnsi="Arial" w:cs="Arial"/>
          <w:sz w:val="24"/>
          <w:szCs w:val="28"/>
        </w:rPr>
        <w:lastRenderedPageBreak/>
        <w:t xml:space="preserve">-Decoradores: </w:t>
      </w:r>
      <w:r w:rsidR="00F26D4B" w:rsidRPr="00942400">
        <w:rPr>
          <w:rFonts w:ascii="Arial" w:hAnsi="Arial" w:cs="Arial"/>
          <w:sz w:val="24"/>
          <w:szCs w:val="28"/>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sidRPr="00942400">
        <w:rPr>
          <w:rFonts w:ascii="Arial" w:hAnsi="Arial" w:cs="Arial"/>
          <w:sz w:val="24"/>
          <w:szCs w:val="28"/>
        </w:rPr>
        <w:t>expandi</w:t>
      </w:r>
      <w:proofErr w:type="spellEnd"/>
      <w:r w:rsidR="00A661D2" w:rsidRPr="00942400">
        <w:rPr>
          <w:rFonts w:ascii="Arial" w:hAnsi="Arial" w:cs="Arial"/>
          <w:sz w:val="24"/>
          <w:szCs w:val="28"/>
        </w:rPr>
        <w:t>.</w:t>
      </w:r>
      <w:r w:rsidR="00F26D4B" w:rsidRPr="00942400">
        <w:rPr>
          <w:rFonts w:ascii="Arial" w:hAnsi="Arial" w:cs="Arial"/>
          <w:sz w:val="24"/>
          <w:szCs w:val="28"/>
        </w:rPr>
        <w:t>.</w:t>
      </w:r>
      <w:proofErr w:type="gramEnd"/>
    </w:p>
    <w:p w:rsidR="00F26D4B" w:rsidRPr="00942400" w:rsidRDefault="00F26D4B"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imaginemos que tenemos la clase llamada ECMAScript la cual tiene una función que nos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Pr="00942400" w:rsidRDefault="00FE1918" w:rsidP="00707477">
      <w:pPr>
        <w:keepNext/>
        <w:ind w:firstLine="0"/>
        <w:rPr>
          <w:rFonts w:ascii="Arial" w:hAnsi="Arial" w:cs="Arial"/>
          <w:sz w:val="24"/>
          <w:szCs w:val="28"/>
        </w:rPr>
      </w:pPr>
      <w:r w:rsidRPr="00942400">
        <w:rPr>
          <w:rFonts w:ascii="Arial" w:hAnsi="Arial" w:cs="Arial"/>
          <w:sz w:val="24"/>
          <w:szCs w:val="28"/>
        </w:rPr>
        <w:t>Llamamos a la función</w:t>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sz w:val="24"/>
          <w:szCs w:val="28"/>
        </w:rPr>
        <w:t xml:space="preserve">El resultado de esta función tal como se espera es la impresión en consola </w:t>
      </w:r>
      <w:r w:rsidR="00FE1918" w:rsidRPr="00942400">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942400" w:rsidRDefault="00A661D2"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Pr="00942400" w:rsidRDefault="00FE1918" w:rsidP="00707477">
      <w:pPr>
        <w:keepNext/>
        <w:ind w:firstLine="0"/>
        <w:rPr>
          <w:rFonts w:ascii="Arial" w:hAnsi="Arial" w:cs="Arial"/>
          <w:sz w:val="24"/>
          <w:szCs w:val="28"/>
        </w:rPr>
      </w:pPr>
      <w:r w:rsidRPr="00942400">
        <w:rPr>
          <w:rFonts w:ascii="Arial" w:hAnsi="Arial" w:cs="Arial"/>
          <w:sz w:val="24"/>
          <w:szCs w:val="28"/>
        </w:rPr>
        <w:t>Sin embargo, ahora</w:t>
      </w:r>
      <w:r w:rsidR="00A661D2" w:rsidRPr="00942400">
        <w:rPr>
          <w:rFonts w:ascii="Arial" w:hAnsi="Arial" w:cs="Arial"/>
          <w:sz w:val="24"/>
          <w:szCs w:val="28"/>
        </w:rPr>
        <w:t xml:space="preserve"> se requiere que cuando se lla</w:t>
      </w:r>
      <w:r w:rsidR="009B35D0" w:rsidRPr="00942400">
        <w:rPr>
          <w:rFonts w:ascii="Arial" w:hAnsi="Arial" w:cs="Arial"/>
          <w:sz w:val="24"/>
          <w:szCs w:val="28"/>
        </w:rPr>
        <w:t>me a ciertas funciones que consideramos importantes, se imprima información relativa a su ejecución, como la clase de donde se invoca y los argumentos recibidos.</w:t>
      </w:r>
    </w:p>
    <w:p w:rsidR="006C4830" w:rsidRPr="00942400" w:rsidRDefault="009B35D0" w:rsidP="00707477">
      <w:pPr>
        <w:keepNext/>
        <w:ind w:firstLine="0"/>
        <w:rPr>
          <w:rFonts w:ascii="Arial" w:hAnsi="Arial" w:cs="Arial"/>
          <w:sz w:val="24"/>
          <w:szCs w:val="28"/>
        </w:rPr>
      </w:pPr>
      <w:proofErr w:type="gramStart"/>
      <w:r w:rsidRPr="00942400">
        <w:rPr>
          <w:rFonts w:ascii="Arial" w:hAnsi="Arial" w:cs="Arial"/>
          <w:sz w:val="24"/>
          <w:szCs w:val="28"/>
        </w:rPr>
        <w:lastRenderedPageBreak/>
        <w:t xml:space="preserve">Podríamos </w:t>
      </w:r>
      <w:r w:rsidR="00A661D2" w:rsidRPr="00942400">
        <w:rPr>
          <w:rFonts w:ascii="Arial" w:hAnsi="Arial" w:cs="Arial"/>
          <w:sz w:val="24"/>
          <w:szCs w:val="28"/>
        </w:rPr>
        <w:t xml:space="preserve"> </w:t>
      </w:r>
      <w:r w:rsidRPr="00942400">
        <w:rPr>
          <w:rFonts w:ascii="Arial" w:hAnsi="Arial" w:cs="Arial"/>
          <w:sz w:val="24"/>
          <w:szCs w:val="28"/>
        </w:rPr>
        <w:t>modificarlas</w:t>
      </w:r>
      <w:proofErr w:type="gramEnd"/>
      <w:r w:rsidRPr="00942400">
        <w:rPr>
          <w:rFonts w:ascii="Arial" w:hAnsi="Arial" w:cs="Arial"/>
          <w:sz w:val="24"/>
          <w:szCs w:val="28"/>
        </w:rPr>
        <w:t xml:space="preserve"> funciones deseadas y añadir esta funcionalidad</w:t>
      </w:r>
      <w:r w:rsidR="006C4830" w:rsidRPr="00942400">
        <w:rPr>
          <w:rFonts w:ascii="Arial" w:hAnsi="Arial" w:cs="Arial"/>
          <w:sz w:val="24"/>
          <w:szCs w:val="28"/>
        </w:rPr>
        <w:t xml:space="preserve"> o recurrir a la herencia y sobrescribir el método </w:t>
      </w:r>
      <w:proofErr w:type="spellStart"/>
      <w:r w:rsidR="006C4830" w:rsidRPr="00942400">
        <w:rPr>
          <w:rFonts w:ascii="Arial" w:hAnsi="Arial" w:cs="Arial"/>
          <w:sz w:val="24"/>
          <w:szCs w:val="28"/>
        </w:rPr>
        <w:t>imprimeArgumento</w:t>
      </w:r>
      <w:proofErr w:type="spellEnd"/>
      <w:r w:rsidR="006C4830" w:rsidRPr="00942400">
        <w:rPr>
          <w:rFonts w:ascii="Arial" w:hAnsi="Arial" w:cs="Arial"/>
          <w:sz w:val="24"/>
          <w:szCs w:val="28"/>
        </w:rPr>
        <w:t xml:space="preserve"> mediante nueva una nueva clase</w:t>
      </w:r>
      <w:r w:rsidRPr="00942400">
        <w:rPr>
          <w:rFonts w:ascii="Arial" w:hAnsi="Arial" w:cs="Arial"/>
          <w:sz w:val="24"/>
          <w:szCs w:val="28"/>
        </w:rPr>
        <w:t>. Sin embargo, el principio de responsa</w:t>
      </w:r>
      <w:r w:rsidR="006C4830" w:rsidRPr="00942400">
        <w:rPr>
          <w:rFonts w:ascii="Arial" w:hAnsi="Arial" w:cs="Arial"/>
          <w:sz w:val="24"/>
          <w:szCs w:val="28"/>
        </w:rPr>
        <w:t xml:space="preserve">bilidad </w:t>
      </w:r>
      <w:proofErr w:type="gramStart"/>
      <w:r w:rsidR="006C4830" w:rsidRPr="00942400">
        <w:rPr>
          <w:rFonts w:ascii="Arial" w:hAnsi="Arial" w:cs="Arial"/>
          <w:sz w:val="24"/>
          <w:szCs w:val="28"/>
        </w:rPr>
        <w:t>única  (</w:t>
      </w:r>
      <w:proofErr w:type="gramEnd"/>
      <w:r w:rsidR="006C4830" w:rsidRPr="00942400">
        <w:rPr>
          <w:rFonts w:ascii="Arial" w:hAnsi="Arial" w:cs="Arial"/>
          <w:sz w:val="24"/>
          <w:szCs w:val="28"/>
        </w:rPr>
        <w:t xml:space="preserve">Single </w:t>
      </w:r>
      <w:proofErr w:type="spellStart"/>
      <w:r w:rsidR="006C4830" w:rsidRPr="00942400">
        <w:rPr>
          <w:rFonts w:ascii="Arial" w:hAnsi="Arial" w:cs="Arial"/>
          <w:sz w:val="24"/>
          <w:szCs w:val="28"/>
        </w:rPr>
        <w:t>Responsability</w:t>
      </w:r>
      <w:proofErr w:type="spellEnd"/>
      <w:r w:rsidR="006C4830" w:rsidRPr="00942400">
        <w:rPr>
          <w:rFonts w:ascii="Arial" w:hAnsi="Arial" w:cs="Arial"/>
          <w:sz w:val="24"/>
          <w:szCs w:val="28"/>
        </w:rPr>
        <w:t xml:space="preserve"> </w:t>
      </w:r>
      <w:proofErr w:type="spellStart"/>
      <w:r w:rsidR="006C4830" w:rsidRPr="00942400">
        <w:rPr>
          <w:rFonts w:ascii="Arial" w:hAnsi="Arial" w:cs="Arial"/>
          <w:sz w:val="24"/>
          <w:szCs w:val="28"/>
        </w:rPr>
        <w:t>Principle</w:t>
      </w:r>
      <w:proofErr w:type="spellEnd"/>
      <w:r w:rsidR="006C4830" w:rsidRPr="00942400">
        <w:rPr>
          <w:rFonts w:ascii="Arial" w:hAnsi="Arial" w:cs="Arial"/>
          <w:sz w:val="24"/>
          <w:szCs w:val="28"/>
        </w:rPr>
        <w:t xml:space="preserve">, SRP)  de SOLID numerito y explicación de </w:t>
      </w:r>
      <w:proofErr w:type="spellStart"/>
      <w:r w:rsidR="006C4830" w:rsidRPr="00942400">
        <w:rPr>
          <w:rFonts w:ascii="Arial" w:hAnsi="Arial" w:cs="Arial"/>
          <w:sz w:val="24"/>
          <w:szCs w:val="28"/>
        </w:rPr>
        <w:t>solidº</w:t>
      </w:r>
      <w:proofErr w:type="spellEnd"/>
      <w:r w:rsidR="006C4830" w:rsidRPr="00942400">
        <w:rPr>
          <w:rFonts w:ascii="Arial" w:hAnsi="Arial" w:cs="Arial"/>
          <w:sz w:val="24"/>
          <w:szCs w:val="28"/>
        </w:rPr>
        <w:t xml:space="preserve"> , nos indica que una clase o módulo debe tener uno y una solo responsabilidad.</w:t>
      </w:r>
    </w:p>
    <w:p w:rsidR="00A661D2"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Si nuestra función tiene un objetivo, que es imprimir argumentos, cualquier otra acción secundaria nos dificultará la legibilidad, mantenimiento y la </w:t>
      </w:r>
      <w:proofErr w:type="spellStart"/>
      <w:r w:rsidRPr="00942400">
        <w:rPr>
          <w:rFonts w:ascii="Arial" w:hAnsi="Arial" w:cs="Arial"/>
          <w:sz w:val="24"/>
          <w:szCs w:val="28"/>
        </w:rPr>
        <w:t>escalabidad</w:t>
      </w:r>
      <w:proofErr w:type="spellEnd"/>
      <w:r w:rsidRPr="00942400">
        <w:rPr>
          <w:rFonts w:ascii="Arial" w:hAnsi="Arial" w:cs="Arial"/>
          <w:sz w:val="24"/>
          <w:szCs w:val="28"/>
        </w:rPr>
        <w:t xml:space="preserve"> de nuestra función y nuestra aplicación. </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Por ello </w:t>
      </w:r>
      <w:proofErr w:type="gramStart"/>
      <w:r w:rsidRPr="00942400">
        <w:rPr>
          <w:rFonts w:ascii="Arial" w:hAnsi="Arial" w:cs="Arial"/>
          <w:sz w:val="24"/>
          <w:szCs w:val="28"/>
        </w:rPr>
        <w:t>vamos</w:t>
      </w:r>
      <w:proofErr w:type="gramEnd"/>
      <w:r w:rsidRPr="00942400">
        <w:rPr>
          <w:rFonts w:ascii="Arial" w:hAnsi="Arial" w:cs="Arial"/>
          <w:sz w:val="24"/>
          <w:szCs w:val="28"/>
        </w:rPr>
        <w:t xml:space="preserve"> aprovechar la ventaja que nos ofrecen los decoradores y esconder todo el código secundario nuevo para que no ensucie nuestra función. De esta </w:t>
      </w:r>
      <w:proofErr w:type="gramStart"/>
      <w:r w:rsidRPr="00942400">
        <w:rPr>
          <w:rFonts w:ascii="Arial" w:hAnsi="Arial" w:cs="Arial"/>
          <w:sz w:val="24"/>
          <w:szCs w:val="28"/>
        </w:rPr>
        <w:t>forma,  el</w:t>
      </w:r>
      <w:proofErr w:type="gramEnd"/>
      <w:r w:rsidRPr="00942400">
        <w:rPr>
          <w:rFonts w:ascii="Arial" w:hAnsi="Arial" w:cs="Arial"/>
          <w:sz w:val="24"/>
          <w:szCs w:val="28"/>
        </w:rPr>
        <w:t xml:space="preserve"> siguiente desarrollador a cambiar la funcionalidad principal, solo tendrá que preocuparse de eso, olvidándose de las acciones secundarias teniendo así nuestro código mayor legibilidad.</w:t>
      </w:r>
    </w:p>
    <w:p w:rsidR="006C4830" w:rsidRPr="00942400" w:rsidRDefault="006C4830"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Se crea del decorador el cual como podemos observar tiene una forma predefinida en los argumentos que nos facilita Typescript</w:t>
      </w:r>
      <w:r w:rsidR="00D500E9" w:rsidRPr="00942400">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 xml:space="preserve">Vemos que imprimimos en consola la información de los metadatos de la función. Y luego invocamos a la función original para que se </w:t>
      </w:r>
      <w:proofErr w:type="spellStart"/>
      <w:r w:rsidRPr="00942400">
        <w:rPr>
          <w:rFonts w:ascii="Arial" w:hAnsi="Arial" w:cs="Arial"/>
          <w:sz w:val="24"/>
          <w:szCs w:val="28"/>
        </w:rPr>
        <w:t>continue</w:t>
      </w:r>
      <w:proofErr w:type="spellEnd"/>
      <w:r w:rsidRPr="00942400">
        <w:rPr>
          <w:rFonts w:ascii="Arial" w:hAnsi="Arial" w:cs="Arial"/>
          <w:sz w:val="24"/>
          <w:szCs w:val="28"/>
        </w:rPr>
        <w:t xml:space="preserve"> haciendo la funcionalidad principal.</w:t>
      </w: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Ahora podemos decorar nuestro método con nuestro nuevo decorador.</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Pr="00942400" w:rsidRDefault="00D500E9" w:rsidP="00707477">
      <w:pPr>
        <w:keepNext/>
        <w:ind w:firstLine="0"/>
        <w:rPr>
          <w:rFonts w:ascii="Arial" w:hAnsi="Arial" w:cs="Arial"/>
          <w:sz w:val="24"/>
          <w:szCs w:val="28"/>
        </w:rPr>
      </w:pPr>
      <w:r w:rsidRPr="00942400">
        <w:rPr>
          <w:rFonts w:ascii="Arial" w:hAnsi="Arial" w:cs="Arial"/>
          <w:sz w:val="24"/>
          <w:szCs w:val="28"/>
        </w:rPr>
        <w:t>Vemos el resultado en la consola, y efectivamente ha impreso los metadatos para luego invocar la función original.</w:t>
      </w: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De esta forma hemos añadido código nuevo y secundario de forma elegante y sin ensuciar nuestra funcionalidad principal.</w:t>
      </w:r>
    </w:p>
    <w:p w:rsidR="00393FBC" w:rsidRPr="00942400" w:rsidRDefault="00393FBC" w:rsidP="00707477">
      <w:pPr>
        <w:keepNext/>
        <w:ind w:firstLine="0"/>
        <w:rPr>
          <w:rFonts w:ascii="Arial" w:hAnsi="Arial" w:cs="Arial"/>
          <w:sz w:val="24"/>
          <w:szCs w:val="28"/>
        </w:rPr>
      </w:pPr>
    </w:p>
    <w:p w:rsidR="00C62D95" w:rsidRPr="00942400" w:rsidRDefault="00393FBC" w:rsidP="00707477">
      <w:pPr>
        <w:keepNext/>
        <w:ind w:firstLine="0"/>
        <w:rPr>
          <w:rFonts w:ascii="Arial" w:hAnsi="Arial" w:cs="Arial"/>
          <w:sz w:val="24"/>
          <w:szCs w:val="28"/>
        </w:rPr>
      </w:pPr>
      <w:r w:rsidRPr="00942400">
        <w:rPr>
          <w:rFonts w:ascii="Arial" w:hAnsi="Arial" w:cs="Arial"/>
          <w:sz w:val="24"/>
          <w:szCs w:val="28"/>
        </w:rPr>
        <w:t xml:space="preserve">-Editores para trabajar con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Es una experiencia más agradable y eficiente trabajar con un editor como Visual Studio </w:t>
      </w:r>
      <w:proofErr w:type="spellStart"/>
      <w:r w:rsidRPr="00942400">
        <w:rPr>
          <w:rFonts w:ascii="Arial" w:hAnsi="Arial" w:cs="Arial"/>
          <w:sz w:val="24"/>
          <w:szCs w:val="28"/>
        </w:rPr>
        <w:t>Code</w:t>
      </w:r>
      <w:proofErr w:type="spellEnd"/>
      <w:r w:rsidRPr="00942400">
        <w:rPr>
          <w:rFonts w:ascii="Arial" w:hAnsi="Arial" w:cs="Arial"/>
          <w:sz w:val="24"/>
          <w:szCs w:val="28"/>
        </w:rPr>
        <w:t xml:space="preserve">, que nos permite </w:t>
      </w:r>
      <w:r w:rsidR="00C62D95" w:rsidRPr="00942400">
        <w:rPr>
          <w:rFonts w:ascii="Arial" w:hAnsi="Arial" w:cs="Arial"/>
          <w:sz w:val="24"/>
          <w:szCs w:val="28"/>
        </w:rPr>
        <w:t>tener autocompletado o detección errores al momento de programar.</w:t>
      </w: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Por </w:t>
      </w:r>
      <w:proofErr w:type="gramStart"/>
      <w:r w:rsidRPr="00942400">
        <w:rPr>
          <w:rFonts w:ascii="Arial" w:hAnsi="Arial" w:cs="Arial"/>
          <w:sz w:val="24"/>
          <w:szCs w:val="28"/>
        </w:rPr>
        <w:t>ejemplo</w:t>
      </w:r>
      <w:proofErr w:type="gramEnd"/>
      <w:r w:rsidRPr="00942400">
        <w:rPr>
          <w:rFonts w:ascii="Arial" w:hAnsi="Arial" w:cs="Arial"/>
          <w:sz w:val="24"/>
          <w:szCs w:val="28"/>
        </w:rPr>
        <w:t xml:space="preserve"> aquí vemos como nos indica que no existe la variable hola.</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Y aquí nos sugiere mediante un autocompletar las posibles funciones a utilizar para la variable </w:t>
      </w:r>
      <w:proofErr w:type="spellStart"/>
      <w:r w:rsidRPr="00942400">
        <w:rPr>
          <w:rFonts w:ascii="Arial" w:hAnsi="Arial" w:cs="Arial"/>
          <w:sz w:val="24"/>
          <w:szCs w:val="28"/>
        </w:rPr>
        <w:t>string</w:t>
      </w:r>
      <w:proofErr w:type="spellEnd"/>
      <w:r w:rsidRPr="00942400">
        <w:rPr>
          <w:rFonts w:ascii="Arial" w:hAnsi="Arial" w:cs="Arial"/>
          <w:sz w:val="24"/>
          <w:szCs w:val="28"/>
        </w:rPr>
        <w:t xml:space="preserve"> parámetro</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942400" w:rsidRDefault="00BA76D2" w:rsidP="00707477">
      <w:pPr>
        <w:keepNext/>
        <w:ind w:firstLine="0"/>
        <w:rPr>
          <w:rFonts w:ascii="Arial" w:hAnsi="Arial" w:cs="Arial"/>
          <w:sz w:val="24"/>
          <w:szCs w:val="28"/>
        </w:rPr>
      </w:pPr>
      <w:r w:rsidRPr="00942400">
        <w:rPr>
          <w:rFonts w:ascii="Arial" w:hAnsi="Arial" w:cs="Arial"/>
          <w:sz w:val="24"/>
          <w:szCs w:val="28"/>
        </w:rPr>
        <w:t>-</w:t>
      </w:r>
      <w:r w:rsidR="004438FC" w:rsidRPr="00942400">
        <w:rPr>
          <w:rFonts w:ascii="Arial" w:hAnsi="Arial" w:cs="Arial"/>
          <w:sz w:val="24"/>
          <w:szCs w:val="28"/>
        </w:rPr>
        <w:t xml:space="preserve">El apoyo de grandes empresas y proyectos. Empresas como Microsoft, el creador de </w:t>
      </w:r>
      <w:proofErr w:type="spellStart"/>
      <w:r w:rsidR="004438FC" w:rsidRPr="00942400">
        <w:rPr>
          <w:rFonts w:ascii="Arial" w:hAnsi="Arial" w:cs="Arial"/>
          <w:sz w:val="24"/>
          <w:szCs w:val="28"/>
        </w:rPr>
        <w:t>TypesScript</w:t>
      </w:r>
      <w:proofErr w:type="spellEnd"/>
      <w:r w:rsidR="004438FC" w:rsidRPr="00942400">
        <w:rPr>
          <w:rFonts w:ascii="Arial" w:hAnsi="Arial" w:cs="Arial"/>
          <w:sz w:val="24"/>
          <w:szCs w:val="28"/>
        </w:rPr>
        <w:t xml:space="preserve">. O </w:t>
      </w:r>
      <w:proofErr w:type="gramStart"/>
      <w:r w:rsidR="004438FC" w:rsidRPr="00942400">
        <w:rPr>
          <w:rFonts w:ascii="Arial" w:hAnsi="Arial" w:cs="Arial"/>
          <w:sz w:val="24"/>
          <w:szCs w:val="28"/>
        </w:rPr>
        <w:t>Google,  quien</w:t>
      </w:r>
      <w:proofErr w:type="gramEnd"/>
      <w:r w:rsidR="004438FC" w:rsidRPr="00942400">
        <w:rPr>
          <w:rFonts w:ascii="Arial" w:hAnsi="Arial" w:cs="Arial"/>
          <w:sz w:val="24"/>
          <w:szCs w:val="28"/>
        </w:rPr>
        <w:t xml:space="preserve"> mantiene el framework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BD33BF" w:rsidP="00CE349B">
      <w:pPr>
        <w:pStyle w:val="Ttulo3"/>
        <w:numPr>
          <w:ilvl w:val="0"/>
          <w:numId w:val="0"/>
        </w:numPr>
        <w:rPr>
          <w:rFonts w:ascii="Arial" w:hAnsi="Arial"/>
          <w:sz w:val="36"/>
          <w:szCs w:val="28"/>
        </w:rPr>
      </w:pPr>
      <w:r>
        <w:rPr>
          <w:rFonts w:ascii="Arial" w:hAnsi="Arial"/>
          <w:sz w:val="36"/>
          <w:szCs w:val="28"/>
        </w:rPr>
        <w:t xml:space="preserve">2. </w:t>
      </w:r>
      <w:r w:rsidR="00CE349B"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4A52D5">
      <w:pPr>
        <w:pStyle w:val="Textoindependienteprimerasangra"/>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Typescript</w:t>
      </w:r>
      <w:r w:rsidR="000E5F2D" w:rsidRPr="00942400">
        <w:rPr>
          <w:rFonts w:ascii="Arial" w:hAnsi="Arial" w:cs="Arial"/>
          <w:sz w:val="24"/>
          <w:szCs w:val="28"/>
        </w:rPr>
        <w:t>.</w:t>
      </w:r>
    </w:p>
    <w:p w:rsidR="000E5F2D"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Typescript, por </w:t>
      </w:r>
      <w:proofErr w:type="gramStart"/>
      <w:r w:rsidR="000E5F2D" w:rsidRPr="00942400">
        <w:rPr>
          <w:rFonts w:ascii="Arial" w:hAnsi="Arial" w:cs="Arial"/>
          <w:sz w:val="24"/>
          <w:szCs w:val="28"/>
        </w:rPr>
        <w:t xml:space="preserve">Google, </w:t>
      </w:r>
      <w:r w:rsidRPr="00942400">
        <w:rPr>
          <w:rFonts w:ascii="Arial" w:hAnsi="Arial" w:cs="Arial"/>
          <w:sz w:val="24"/>
          <w:szCs w:val="28"/>
        </w:rPr>
        <w:t xml:space="preserve"> nos</w:t>
      </w:r>
      <w:proofErr w:type="gramEnd"/>
      <w:r w:rsidRPr="00942400">
        <w:rPr>
          <w:rFonts w:ascii="Arial" w:hAnsi="Arial" w:cs="Arial"/>
          <w:sz w:val="24"/>
          <w:szCs w:val="28"/>
        </w:rPr>
        <w:t xml:space="preserve"> permite disponer de herramientas para que el desarrollo y las pruebas sean más fáciles.</w:t>
      </w:r>
    </w:p>
    <w:p w:rsidR="00B87226"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803E60">
      <w:pPr>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98220B">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w:t>
      </w:r>
      <w:r w:rsidR="00261BED" w:rsidRPr="00942400">
        <w:rPr>
          <w:rFonts w:ascii="Arial" w:hAnsi="Arial" w:cs="Arial"/>
          <w:sz w:val="24"/>
          <w:szCs w:val="28"/>
        </w:rPr>
        <w:lastRenderedPageBreak/>
        <w:t xml:space="preserve">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proofErr w:type="gramStart"/>
      <w:r w:rsidR="00261BED" w:rsidRPr="00942400">
        <w:rPr>
          <w:rFonts w:ascii="Arial" w:hAnsi="Arial" w:cs="Arial"/>
          <w:sz w:val="24"/>
          <w:szCs w:val="28"/>
        </w:rPr>
        <w:t>arranque</w:t>
      </w:r>
      <w:r w:rsidR="00CF3CDD" w:rsidRPr="00942400">
        <w:rPr>
          <w:rFonts w:ascii="Arial" w:hAnsi="Arial" w:cs="Arial"/>
          <w:sz w:val="24"/>
          <w:szCs w:val="28"/>
        </w:rPr>
        <w:t xml:space="preserve"> </w:t>
      </w:r>
      <w:r w:rsidR="00261BED" w:rsidRPr="00942400">
        <w:rPr>
          <w:rFonts w:ascii="Arial" w:hAnsi="Arial" w:cs="Arial"/>
          <w:sz w:val="24"/>
          <w:szCs w:val="28"/>
        </w:rPr>
        <w:t xml:space="preserve"> y</w:t>
      </w:r>
      <w:proofErr w:type="gramEnd"/>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A1E5D">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w:t>
      </w:r>
      <w:proofErr w:type="gramStart"/>
      <w:r w:rsidR="006055B0" w:rsidRPr="00942400">
        <w:rPr>
          <w:rFonts w:ascii="Arial" w:hAnsi="Arial" w:cs="Arial"/>
          <w:sz w:val="24"/>
          <w:szCs w:val="28"/>
        </w:rPr>
        <w:t>una enfoque</w:t>
      </w:r>
      <w:proofErr w:type="gramEnd"/>
      <w:r w:rsidR="006055B0" w:rsidRPr="00942400">
        <w:rPr>
          <w:rFonts w:ascii="Arial" w:hAnsi="Arial" w:cs="Arial"/>
          <w:sz w:val="24"/>
          <w:szCs w:val="28"/>
        </w:rPr>
        <w:t xml:space="preserve"> que se centra en </w:t>
      </w:r>
      <w:proofErr w:type="spellStart"/>
      <w:r w:rsidR="006055B0" w:rsidRPr="00942400">
        <w:rPr>
          <w:rFonts w:ascii="Arial" w:hAnsi="Arial" w:cs="Arial"/>
          <w:sz w:val="24"/>
          <w:szCs w:val="28"/>
        </w:rPr>
        <w:t>al</w:t>
      </w:r>
      <w:proofErr w:type="spellEnd"/>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A1E5D">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sidRPr="00942400">
        <w:rPr>
          <w:rFonts w:ascii="Arial" w:hAnsi="Arial" w:cs="Arial"/>
          <w:sz w:val="24"/>
          <w:szCs w:val="28"/>
        </w:rPr>
        <w:t>componentes  desde</w:t>
      </w:r>
      <w:proofErr w:type="gramEnd"/>
      <w:r w:rsidRPr="00942400">
        <w:rPr>
          <w:rFonts w:ascii="Arial" w:hAnsi="Arial" w:cs="Arial"/>
          <w:sz w:val="24"/>
          <w:szCs w:val="28"/>
        </w:rPr>
        <w:t xml:space="preserv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942400" w:rsidRDefault="00F05494" w:rsidP="00261BED">
      <w:pPr>
        <w:ind w:firstLine="0"/>
        <w:rPr>
          <w:rFonts w:ascii="Arial" w:hAnsi="Arial" w:cs="Arial"/>
          <w:sz w:val="24"/>
          <w:szCs w:val="28"/>
        </w:rPr>
      </w:pPr>
      <w:r w:rsidRPr="00942400">
        <w:rPr>
          <w:rFonts w:ascii="Arial" w:hAnsi="Arial" w:cs="Arial"/>
          <w:sz w:val="24"/>
          <w:szCs w:val="28"/>
        </w:rPr>
        <w:t xml:space="preserve">-Libre de contexto: Nos indica que debe poder operar en diferentes ambientes y contextos por lo que información </w:t>
      </w:r>
      <w:proofErr w:type="spellStart"/>
      <w:r w:rsidRPr="00942400">
        <w:rPr>
          <w:rFonts w:ascii="Arial" w:hAnsi="Arial" w:cs="Arial"/>
          <w:sz w:val="24"/>
          <w:szCs w:val="28"/>
        </w:rPr>
        <w:t>espefi</w:t>
      </w:r>
      <w:r w:rsidR="0052546E" w:rsidRPr="00942400">
        <w:rPr>
          <w:rFonts w:ascii="Arial" w:hAnsi="Arial" w:cs="Arial"/>
          <w:sz w:val="24"/>
          <w:szCs w:val="28"/>
        </w:rPr>
        <w:t>cifica</w:t>
      </w:r>
      <w:proofErr w:type="spellEnd"/>
      <w:r w:rsidR="0052546E" w:rsidRPr="00942400">
        <w:rPr>
          <w:rFonts w:ascii="Arial" w:hAnsi="Arial" w:cs="Arial"/>
          <w:sz w:val="24"/>
          <w:szCs w:val="28"/>
        </w:rPr>
        <w:t xml:space="preserve"> como el estado de los datos deben ser pasados al componente y no estar incluidos en ellos.</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 Extensibles: Puede expandir su funcionalidad o crear una nueva.</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-Encapsulado: Exponen su funcionalidad mediante interfaces, evitando revelar detalles internos del componente.</w:t>
      </w:r>
    </w:p>
    <w:p w:rsidR="0052546E" w:rsidRPr="00942400" w:rsidRDefault="0052546E" w:rsidP="00261BED">
      <w:pPr>
        <w:ind w:firstLine="0"/>
        <w:rPr>
          <w:rFonts w:ascii="Arial" w:hAnsi="Arial" w:cs="Arial"/>
          <w:sz w:val="24"/>
          <w:szCs w:val="28"/>
        </w:rPr>
      </w:pPr>
      <w:r w:rsidRPr="00942400">
        <w:rPr>
          <w:rFonts w:ascii="Arial" w:hAnsi="Arial" w:cs="Arial"/>
          <w:sz w:val="24"/>
          <w:szCs w:val="28"/>
        </w:rPr>
        <w:lastRenderedPageBreak/>
        <w:t>- Independientes: Los componentes deben ser diseñados para no tener dependencia de otros componentes. Por lo que deben poder ser instalados sin afectar a otros componentes o s</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 mediante el uso de esta arquitectura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proofErr w:type="gramStart"/>
      <w:r w:rsidR="00DF0A3E" w:rsidRPr="00942400">
        <w:rPr>
          <w:rFonts w:ascii="Arial" w:hAnsi="Arial" w:cs="Arial"/>
          <w:sz w:val="24"/>
        </w:rPr>
        <w:t>contenedor  un</w:t>
      </w:r>
      <w:proofErr w:type="gramEnd"/>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F25620" w:rsidRPr="00942400" w:rsidRDefault="00DF0A3E" w:rsidP="00DF0A3E">
      <w:pPr>
        <w:ind w:firstLine="0"/>
        <w:jc w:val="left"/>
        <w:rPr>
          <w:rFonts w:ascii="Arial" w:hAnsi="Arial" w:cs="Arial"/>
          <w:sz w:val="24"/>
        </w:rPr>
      </w:pPr>
      <w:r w:rsidRPr="00942400">
        <w:rPr>
          <w:rFonts w:ascii="Arial" w:hAnsi="Arial" w:cs="Arial"/>
          <w:sz w:val="24"/>
        </w:rPr>
        <w:lastRenderedPageBreak/>
        <w:t xml:space="preserve">Pueden contener componentes, proveedores de servicios y otros archivos de código cuyo alcance está definido por el </w:t>
      </w:r>
      <w:proofErr w:type="spellStart"/>
      <w:r w:rsidRPr="00942400">
        <w:rPr>
          <w:rFonts w:ascii="Arial" w:hAnsi="Arial" w:cs="Arial"/>
          <w:sz w:val="24"/>
        </w:rPr>
        <w:t>NgModule</w:t>
      </w:r>
      <w:proofErr w:type="spellEnd"/>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 </w:t>
      </w:r>
      <w:proofErr w:type="gramStart"/>
      <w:r w:rsidR="00F25620" w:rsidRPr="00942400">
        <w:rPr>
          <w:rFonts w:ascii="Arial" w:hAnsi="Arial" w:cs="Arial"/>
          <w:sz w:val="24"/>
        </w:rPr>
        <w:t>su  funcionalidad</w:t>
      </w:r>
      <w:proofErr w:type="gramEnd"/>
      <w:r w:rsidR="00C074F1" w:rsidRPr="00942400">
        <w:rPr>
          <w:rFonts w:ascii="Arial" w:hAnsi="Arial" w:cs="Arial"/>
          <w:sz w:val="24"/>
        </w:rPr>
        <w:t xml:space="preserve">. Un módulo a su vez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Pr="00942400"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Pr="00942400" w:rsidRDefault="004D59E5"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F25620" w:rsidRPr="00942400" w:rsidRDefault="00F25620"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lastRenderedPageBreak/>
        <w:t>El decorador @</w:t>
      </w:r>
      <w:proofErr w:type="spellStart"/>
      <w:r w:rsidRPr="00942400">
        <w:rPr>
          <w:rFonts w:ascii="Arial" w:hAnsi="Arial" w:cs="Arial"/>
          <w:sz w:val="36"/>
          <w:szCs w:val="36"/>
        </w:rPr>
        <w:t>NgModule</w:t>
      </w:r>
      <w:proofErr w:type="spellEnd"/>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w:t>
      </w:r>
      <w:proofErr w:type="spellStart"/>
      <w:r w:rsidRPr="00942400">
        <w:rPr>
          <w:rFonts w:ascii="Arial" w:hAnsi="Arial" w:cs="Arial"/>
          <w:sz w:val="24"/>
        </w:rPr>
        <w:t>que</w:t>
      </w:r>
      <w:proofErr w:type="spellEnd"/>
      <w:r w:rsidRPr="00942400">
        <w:rPr>
          <w:rFonts w:ascii="Arial" w:hAnsi="Arial" w:cs="Arial"/>
          <w:sz w:val="24"/>
        </w:rPr>
        <w:t xml:space="preserve"> indica al framework que se trata de un módulo y </w:t>
      </w:r>
      <w:proofErr w:type="spellStart"/>
      <w:r w:rsidRPr="00942400">
        <w:rPr>
          <w:rFonts w:ascii="Arial" w:hAnsi="Arial" w:cs="Arial"/>
          <w:sz w:val="24"/>
        </w:rPr>
        <w:t>cuales</w:t>
      </w:r>
      <w:proofErr w:type="spellEnd"/>
      <w:r w:rsidRPr="00942400">
        <w:rPr>
          <w:rFonts w:ascii="Arial" w:hAnsi="Arial" w:cs="Arial"/>
          <w:sz w:val="24"/>
        </w:rPr>
        <w:t xml:space="preserve"> son las propiedades que lo describen. </w:t>
      </w:r>
      <w:r w:rsidR="00465862" w:rsidRPr="00942400">
        <w:rPr>
          <w:rFonts w:ascii="Arial" w:hAnsi="Arial" w:cs="Arial"/>
          <w:sz w:val="24"/>
        </w:rPr>
        <w:t>Estas propiedades serán descritas en los posteriores apartados.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Pr="00942400" w:rsidRDefault="00465862" w:rsidP="00DF0A3E">
      <w:pPr>
        <w:ind w:firstLine="0"/>
        <w:jc w:val="left"/>
        <w:rPr>
          <w:rFonts w:ascii="Arial" w:hAnsi="Arial" w:cs="Arial"/>
          <w:sz w:val="24"/>
        </w:rPr>
      </w:pP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r w:rsidRPr="00942400">
        <w:rPr>
          <w:rFonts w:ascii="Arial" w:hAnsi="Arial" w:cs="Arial"/>
          <w:sz w:val="24"/>
        </w:rPr>
        <w:t xml:space="preserve">: </w:t>
      </w:r>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r w:rsidRPr="00942400">
        <w:rPr>
          <w:rFonts w:ascii="Arial" w:hAnsi="Arial" w:cs="Arial"/>
          <w:sz w:val="24"/>
        </w:rPr>
        <w:t xml:space="preserve">: </w:t>
      </w:r>
    </w:p>
    <w:p w:rsidR="00D0115B" w:rsidRPr="00942400" w:rsidRDefault="00D0115B"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proofErr w:type="gramStart"/>
      <w:r w:rsidRPr="00942400">
        <w:rPr>
          <w:rFonts w:ascii="Arial" w:hAnsi="Arial" w:cs="Arial"/>
          <w:sz w:val="24"/>
        </w:rPr>
        <w:t>declarations</w:t>
      </w:r>
      <w:proofErr w:type="spellEnd"/>
      <w:r w:rsidRPr="00942400">
        <w:rPr>
          <w:rFonts w:ascii="Arial" w:hAnsi="Arial" w:cs="Arial"/>
          <w:sz w:val="24"/>
        </w:rPr>
        <w:t xml:space="preserve">  que</w:t>
      </w:r>
      <w:proofErr w:type="gramEnd"/>
      <w:r w:rsidRPr="00942400">
        <w:rPr>
          <w:rFonts w:ascii="Arial" w:hAnsi="Arial" w:cs="Arial"/>
          <w:sz w:val="24"/>
        </w:rPr>
        <w:t xml:space="preserve"> deseamos que sean visibles y utilizables por otros módulos que importen este módulo.</w:t>
      </w:r>
    </w:p>
    <w:p w:rsidR="00E07959" w:rsidRPr="00942400" w:rsidRDefault="00E0795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r w:rsidRPr="00942400">
        <w:rPr>
          <w:rFonts w:ascii="Arial" w:hAnsi="Arial" w:cs="Arial"/>
          <w:sz w:val="24"/>
        </w:rPr>
        <w:t>:</w:t>
      </w: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lastRenderedPageBreak/>
        <w:t>Esta propiedad solo debe ser llamada por el módulo raíz. Aquí se llamada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proofErr w:type="gramStart"/>
      <w:r w:rsidRPr="00942400">
        <w:rPr>
          <w:rFonts w:ascii="Arial" w:hAnsi="Arial" w:cs="Arial"/>
          <w:sz w:val="24"/>
        </w:rPr>
        <w:t>clase</w:t>
      </w:r>
      <w:r w:rsidR="002E18C3" w:rsidRPr="00942400">
        <w:rPr>
          <w:rFonts w:ascii="Arial" w:hAnsi="Arial" w:cs="Arial"/>
          <w:sz w:val="24"/>
        </w:rPr>
        <w:t xml:space="preserve">  define</w:t>
      </w:r>
      <w:proofErr w:type="gramEnd"/>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E05EAA" w:rsidP="00DF0A3E">
      <w:pPr>
        <w:ind w:firstLine="0"/>
        <w:jc w:val="left"/>
        <w:rPr>
          <w:rFonts w:ascii="Arial" w:hAnsi="Arial" w:cs="Arial"/>
          <w:sz w:val="24"/>
        </w:rPr>
      </w:pPr>
      <w:proofErr w:type="gramStart"/>
      <w:r w:rsidRPr="00942400">
        <w:rPr>
          <w:rFonts w:ascii="Arial" w:hAnsi="Arial" w:cs="Arial"/>
          <w:sz w:val="24"/>
        </w:rPr>
        <w:t>COMPONENTES  Y</w:t>
      </w:r>
      <w:proofErr w:type="gramEnd"/>
      <w:r w:rsidRPr="00942400">
        <w:rPr>
          <w:rFonts w:ascii="Arial" w:hAnsi="Arial" w:cs="Arial"/>
          <w:sz w:val="24"/>
        </w:rPr>
        <w:t xml:space="preserve">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nos quita esta responsabilidad a los desarrolla</w:t>
      </w:r>
      <w:r w:rsidR="0038111F" w:rsidRPr="00942400">
        <w:rPr>
          <w:rFonts w:ascii="Arial" w:hAnsi="Arial" w:cs="Arial"/>
          <w:sz w:val="24"/>
        </w:rPr>
        <w:t>do</w:t>
      </w:r>
      <w:r w:rsidR="00CA2855" w:rsidRPr="00942400">
        <w:rPr>
          <w:rFonts w:ascii="Arial" w:hAnsi="Arial" w:cs="Arial"/>
          <w:sz w:val="24"/>
        </w:rPr>
        <w:t xml:space="preserve">res y nos permite crear un código </w:t>
      </w:r>
      <w:r w:rsidR="0038111F" w:rsidRPr="00942400">
        <w:rPr>
          <w:rFonts w:ascii="Arial" w:hAnsi="Arial" w:cs="Arial"/>
          <w:sz w:val="24"/>
        </w:rPr>
        <w:t>más</w:t>
      </w:r>
      <w:r w:rsidR="00CA2855" w:rsidRPr="00942400">
        <w:rPr>
          <w:rFonts w:ascii="Arial" w:hAnsi="Arial" w:cs="Arial"/>
          <w:sz w:val="24"/>
        </w:rPr>
        <w:t xml:space="preserve"> limpio enfocándose solo 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w:t>
      </w:r>
      <w:proofErr w:type="spellStart"/>
      <w:r w:rsidRPr="00942400">
        <w:rPr>
          <w:rFonts w:ascii="Arial" w:hAnsi="Arial" w:cs="Arial"/>
          <w:sz w:val="24"/>
        </w:rPr>
        <w:t>Binding</w:t>
      </w:r>
      <w:proofErr w:type="spellEnd"/>
      <w:r w:rsidRPr="00942400">
        <w:rPr>
          <w:rFonts w:ascii="Arial" w:hAnsi="Arial" w:cs="Arial"/>
          <w:sz w:val="24"/>
        </w:rPr>
        <w:t xml:space="preserve"> nos permite delegar esta responsabilidad </w:t>
      </w:r>
      <w:r w:rsidR="00E05EAA" w:rsidRPr="00942400">
        <w:rPr>
          <w:rFonts w:ascii="Arial" w:hAnsi="Arial" w:cs="Arial"/>
          <w:sz w:val="24"/>
        </w:rPr>
        <w:t>al framework.</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Data </w:t>
      </w:r>
      <w:proofErr w:type="spellStart"/>
      <w:r w:rsidRPr="00942400">
        <w:rPr>
          <w:rFonts w:ascii="Arial" w:hAnsi="Arial" w:cs="Arial"/>
          <w:sz w:val="24"/>
        </w:rPr>
        <w:t>Binding</w:t>
      </w:r>
      <w:proofErr w:type="spellEnd"/>
      <w:r w:rsidRPr="00942400">
        <w:rPr>
          <w:rFonts w:ascii="Arial" w:hAnsi="Arial" w:cs="Arial"/>
          <w:sz w:val="24"/>
        </w:rPr>
        <w:t xml:space="preserve"> nos permite mostrar contenido dinámico en lugar de estático. El Data </w:t>
      </w:r>
      <w:proofErr w:type="spellStart"/>
      <w:r w:rsidRPr="00942400">
        <w:rPr>
          <w:rFonts w:ascii="Arial" w:hAnsi="Arial" w:cs="Arial"/>
          <w:sz w:val="24"/>
        </w:rPr>
        <w:t>Binding</w:t>
      </w:r>
      <w:proofErr w:type="spellEnd"/>
      <w:r w:rsidRPr="00942400">
        <w:rPr>
          <w:rFonts w:ascii="Arial" w:hAnsi="Arial" w:cs="Arial"/>
          <w:sz w:val="24"/>
        </w:rPr>
        <w:t xml:space="preserve"> es la comunicación entre nuestro código HTML y nuestra lógica de </w:t>
      </w:r>
      <w:r w:rsidRPr="00942400">
        <w:rPr>
          <w:rFonts w:ascii="Arial" w:hAnsi="Arial" w:cs="Arial"/>
          <w:sz w:val="24"/>
        </w:rPr>
        <w:lastRenderedPageBreak/>
        <w:t>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r w:rsidR="00E05EAA" w:rsidRPr="00942400">
        <w:rPr>
          <w:rFonts w:ascii="Arial" w:hAnsi="Arial" w:cs="Arial"/>
          <w:sz w:val="24"/>
        </w:rPr>
        <w:t xml:space="preserve"> Y lo que logra es cualquier </w:t>
      </w:r>
      <w:proofErr w:type="spellStart"/>
      <w:r w:rsidR="00E05EAA" w:rsidRPr="00942400">
        <w:rPr>
          <w:rFonts w:ascii="Arial" w:hAnsi="Arial" w:cs="Arial"/>
          <w:sz w:val="24"/>
        </w:rPr>
        <w:t>cualquier</w:t>
      </w:r>
      <w:proofErr w:type="spellEnd"/>
      <w:r w:rsidR="00E05EAA" w:rsidRPr="00942400">
        <w:rPr>
          <w:rFonts w:ascii="Arial" w:hAnsi="Arial" w:cs="Arial"/>
          <w:sz w:val="24"/>
        </w:rPr>
        <w:t xml:space="preserve"> en el modelo de datos de nuestra clase se refleje inmediatamente en nuestra plantilla HTML.</w:t>
      </w:r>
    </w:p>
    <w:p w:rsidR="00E05EAA" w:rsidRPr="00942400" w:rsidRDefault="00E05EAA" w:rsidP="00DF0A3E">
      <w:pPr>
        <w:ind w:firstLine="0"/>
        <w:jc w:val="left"/>
        <w:rPr>
          <w:rFonts w:ascii="Arial" w:hAnsi="Arial" w:cs="Arial"/>
          <w:sz w:val="24"/>
        </w:rPr>
      </w:pPr>
      <w:r w:rsidRPr="00942400">
        <w:rPr>
          <w:rFonts w:ascii="Arial" w:hAnsi="Arial" w:cs="Arial"/>
          <w:sz w:val="24"/>
        </w:rPr>
        <w:t>Este es un enlace de datos bidireccional, un mecanismo para coordinar las partes de una plantilla con las partes de un componente. Lo cual quiere decir que el DOM puede modificar la clase y la clase puede modificar al DOM.</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proofErr w:type="spellStart"/>
      <w:r w:rsidRPr="00942400">
        <w:rPr>
          <w:rFonts w:ascii="Arial" w:hAnsi="Arial" w:cs="Arial"/>
          <w:sz w:val="24"/>
        </w:rPr>
        <w:t>tr</w:t>
      </w:r>
      <w:proofErr w:type="spellEnd"/>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nos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Esto es importante porque con otra tecnología como </w:t>
      </w:r>
      <w:proofErr w:type="spellStart"/>
      <w:r w:rsidR="00971A63" w:rsidRPr="00942400">
        <w:rPr>
          <w:rFonts w:ascii="Arial" w:hAnsi="Arial" w:cs="Arial"/>
          <w:sz w:val="24"/>
        </w:rPr>
        <w:t>Jquery</w:t>
      </w:r>
      <w:proofErr w:type="spellEnd"/>
      <w:r w:rsidR="00971A63" w:rsidRPr="00942400">
        <w:rPr>
          <w:rFonts w:ascii="Arial" w:hAnsi="Arial" w:cs="Arial"/>
          <w:sz w:val="24"/>
        </w:rPr>
        <w:t xml:space="preserve"> tendríamos que manualmente eliminar, actualizar o agregar un </w:t>
      </w:r>
      <w:proofErr w:type="spellStart"/>
      <w:r w:rsidR="00971A63" w:rsidRPr="00942400">
        <w:rPr>
          <w:rFonts w:ascii="Arial" w:hAnsi="Arial" w:cs="Arial"/>
          <w:sz w:val="24"/>
        </w:rPr>
        <w:t>tr</w:t>
      </w:r>
      <w:proofErr w:type="spellEnd"/>
      <w:r w:rsidR="00971A63" w:rsidRPr="00942400">
        <w:rPr>
          <w:rFonts w:ascii="Arial" w:hAnsi="Arial" w:cs="Arial"/>
          <w:sz w:val="24"/>
        </w:rPr>
        <w:t>. Lo cual nos permite centrarnos en nuestra lógica de negocio, la cual consiste en actualizar nuestra variable que representa a nuestros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lastRenderedPageBreak/>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Los servicios son las clases que abarcan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elemento.</w:t>
      </w:r>
    </w:p>
    <w:p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el </w:t>
      </w:r>
      <w:proofErr w:type="spellStart"/>
      <w:r w:rsidRPr="00942400">
        <w:rPr>
          <w:rFonts w:ascii="Arial" w:hAnsi="Arial" w:cs="Arial"/>
          <w:sz w:val="24"/>
        </w:rPr>
        <w:t>backend</w:t>
      </w:r>
      <w:proofErr w:type="spellEnd"/>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SERVICIOS Y EL PATRON 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w:t>
      </w:r>
      <w:r w:rsidRPr="00942400">
        <w:rPr>
          <w:rFonts w:ascii="Arial" w:hAnsi="Arial" w:cs="Arial"/>
          <w:sz w:val="24"/>
        </w:rPr>
        <w:lastRenderedPageBreak/>
        <w:t>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Pr="00942400">
        <w:rPr>
          <w:rFonts w:ascii="Arial" w:hAnsi="Arial" w:cs="Arial"/>
          <w:sz w:val="24"/>
        </w:rPr>
        <w:t>singleton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proofErr w:type="spellStart"/>
      <w:r w:rsidRPr="00942400">
        <w:rPr>
          <w:rFonts w:ascii="Arial" w:hAnsi="Arial" w:cs="Arial"/>
          <w:sz w:val="24"/>
        </w:rPr>
        <w:t>mas</w:t>
      </w:r>
      <w:proofErr w:type="spellEnd"/>
      <w:r w:rsidRPr="00942400">
        <w:rPr>
          <w:rFonts w:ascii="Arial" w:hAnsi="Arial" w:cs="Arial"/>
          <w:sz w:val="24"/>
        </w:rPr>
        <w:t xml:space="preserve"> concreta de hacerlo es comprobando directamente en el servicio </w:t>
      </w:r>
      <w:r w:rsidR="00A5022F" w:rsidRPr="00942400">
        <w:rPr>
          <w:rFonts w:ascii="Arial" w:hAnsi="Arial" w:cs="Arial"/>
          <w:sz w:val="24"/>
        </w:rPr>
        <w:t>que no se instancie más de una vez, mediante el uso de las anotaciones antes mencionadas en su constructor.</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Pr="00942400"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angular.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predefinidas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lastRenderedPageBreak/>
        <w:t xml:space="preserve">Una directa de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proofErr w:type="spellStart"/>
      <w:r w:rsidRPr="00942400">
        <w:rPr>
          <w:rFonts w:ascii="Arial" w:hAnsi="Arial" w:cs="Arial"/>
          <w:sz w:val="24"/>
        </w:rPr>
        <w:t>tr</w:t>
      </w:r>
      <w:proofErr w:type="spellEnd"/>
      <w:r w:rsidRPr="00942400">
        <w:rPr>
          <w:rFonts w:ascii="Arial" w:hAnsi="Arial" w:cs="Arial"/>
          <w:sz w:val="24"/>
        </w:rPr>
        <w:t xml:space="preserve"> como valores tenga el array </w:t>
      </w:r>
      <w:proofErr w:type="spellStart"/>
      <w:r w:rsidRPr="00942400">
        <w:rPr>
          <w:rFonts w:ascii="Arial" w:hAnsi="Arial" w:cs="Arial"/>
          <w:sz w:val="24"/>
        </w:rPr>
        <w:t>listadoObjeto</w:t>
      </w:r>
      <w:proofErr w:type="spellEnd"/>
    </w:p>
    <w:p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proofErr w:type="gramStart"/>
      <w:r w:rsidRPr="00942400">
        <w:rPr>
          <w:rFonts w:ascii="Arial" w:hAnsi="Arial" w:cs="Arial"/>
          <w:sz w:val="24"/>
        </w:rPr>
        <w:t>que</w:t>
      </w:r>
      <w:proofErr w:type="gramEnd"/>
      <w:r w:rsidRPr="00942400">
        <w:rPr>
          <w:rFonts w:ascii="Arial" w:hAnsi="Arial" w:cs="Arial"/>
          <w:sz w:val="24"/>
        </w:rPr>
        <w:t xml:space="preserv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proofErr w:type="spellStart"/>
      <w:r w:rsidR="0001406F" w:rsidRPr="00942400">
        <w:rPr>
          <w:rFonts w:ascii="Arial" w:hAnsi="Arial" w:cs="Arial"/>
          <w:sz w:val="24"/>
        </w:rPr>
        <w:t>si no</w:t>
      </w:r>
      <w:proofErr w:type="spellEnd"/>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 a comprobar y obtener resultado true o false.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listadoIObjectos.length</w:t>
      </w:r>
      <w:proofErr w:type="spellEnd"/>
      <w:r w:rsidRPr="00942400">
        <w:rPr>
          <w:rFonts w:ascii="Arial" w:hAnsi="Arial" w:cs="Arial"/>
          <w:sz w:val="24"/>
        </w:rPr>
        <w:t xml:space="preserve">” resulta true. </w:t>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p>
    <w:p w:rsidR="00336C89" w:rsidRPr="00942400" w:rsidRDefault="00336C89" w:rsidP="00BF0586">
      <w:pPr>
        <w:ind w:firstLine="0"/>
        <w:jc w:val="left"/>
        <w:rPr>
          <w:rFonts w:ascii="Arial" w:hAnsi="Arial" w:cs="Arial"/>
          <w:sz w:val="24"/>
        </w:rPr>
      </w:pPr>
    </w:p>
    <w:p w:rsidR="00485A6A" w:rsidRPr="00942400" w:rsidRDefault="00485A6A" w:rsidP="00DF0A3E">
      <w:pPr>
        <w:ind w:firstLine="0"/>
        <w:jc w:val="left"/>
        <w:rPr>
          <w:rFonts w:ascii="Arial" w:hAnsi="Arial" w:cs="Arial"/>
          <w:sz w:val="24"/>
          <w:szCs w:val="28"/>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proofErr w:type="gramStart"/>
      <w:r w:rsidR="00DB19E9" w:rsidRPr="00942400">
        <w:rPr>
          <w:rFonts w:ascii="Arial" w:hAnsi="Arial" w:cs="Arial"/>
          <w:sz w:val="24"/>
        </w:rPr>
        <w:t>el nombre a utilizar</w:t>
      </w:r>
      <w:proofErr w:type="gramEnd"/>
      <w:r w:rsidR="00DB19E9" w:rsidRPr="00942400">
        <w:rPr>
          <w:rFonts w:ascii="Arial" w:hAnsi="Arial" w:cs="Arial"/>
          <w:sz w:val="24"/>
        </w:rPr>
        <w:t xml:space="preserve"> para identificar a la directiva cuando se aplique en las plantillas.</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 que realizará las acciones deseadas se utiliza el decorador @</w:t>
      </w:r>
      <w:proofErr w:type="spellStart"/>
      <w:r w:rsidRPr="00942400">
        <w:rPr>
          <w:rFonts w:ascii="Arial" w:hAnsi="Arial" w:cs="Arial"/>
          <w:sz w:val="24"/>
        </w:rPr>
        <w:t>HostListener</w:t>
      </w:r>
      <w:proofErr w:type="spellEnd"/>
      <w:r w:rsidRPr="00942400">
        <w:rPr>
          <w:rFonts w:ascii="Arial" w:hAnsi="Arial" w:cs="Arial"/>
          <w:sz w:val="24"/>
        </w:rPr>
        <w:t>, a quién 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proofErr w:type="gramStart"/>
      <w:r w:rsidRPr="00942400">
        <w:rPr>
          <w:rFonts w:ascii="Arial" w:hAnsi="Arial" w:cs="Arial"/>
          <w:sz w:val="24"/>
        </w:rPr>
        <w:t>este  ejemplo</w:t>
      </w:r>
      <w:proofErr w:type="gramEnd"/>
      <w:r w:rsidRPr="00942400">
        <w:rPr>
          <w:rFonts w:ascii="Arial" w:hAnsi="Arial" w:cs="Arial"/>
          <w:sz w:val="24"/>
        </w:rPr>
        <w:t xml:space="preserve"> podemos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Pr="00942400">
        <w:rPr>
          <w:rFonts w:ascii="Arial" w:hAnsi="Arial" w:cs="Arial"/>
          <w:sz w:val="24"/>
        </w:rPr>
        <w:t xml:space="preserve"> para el evento </w:t>
      </w:r>
      <w:proofErr w:type="spellStart"/>
      <w:r w:rsidRPr="00942400">
        <w:rPr>
          <w:rFonts w:ascii="Arial" w:hAnsi="Arial" w:cs="Arial"/>
          <w:sz w:val="24"/>
        </w:rPr>
        <w:t>click</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96609E" w:rsidRPr="00942400" w:rsidRDefault="0096609E"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p>
    <w:p w:rsidR="0011740D" w:rsidRPr="00942400" w:rsidRDefault="0030432F" w:rsidP="00DF0A3E">
      <w:pPr>
        <w:ind w:firstLine="0"/>
        <w:jc w:val="left"/>
        <w:rPr>
          <w:rFonts w:ascii="Arial" w:hAnsi="Arial" w:cs="Arial"/>
          <w:sz w:val="24"/>
        </w:rPr>
      </w:pPr>
      <w:r w:rsidRPr="00942400">
        <w:rPr>
          <w:rFonts w:ascii="Arial" w:hAnsi="Arial" w:cs="Arial"/>
          <w:sz w:val="24"/>
        </w:rPr>
        <w:t>ANGULAR Y LA PROGRAMACION REACTIVA</w:t>
      </w:r>
    </w:p>
    <w:p w:rsidR="0030432F" w:rsidRPr="00942400" w:rsidRDefault="0030432F"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r w:rsidRPr="00942400">
        <w:rPr>
          <w:rFonts w:ascii="Arial" w:hAnsi="Arial" w:cs="Arial"/>
          <w:sz w:val="24"/>
        </w:rPr>
        <w:lastRenderedPageBreak/>
        <w:t xml:space="preserve">La programación reactiva </w:t>
      </w:r>
      <w:r w:rsidR="002E6DFD" w:rsidRPr="00942400">
        <w:rPr>
          <w:rFonts w:ascii="Arial" w:hAnsi="Arial" w:cs="Arial"/>
          <w:sz w:val="24"/>
        </w:rPr>
        <w:t xml:space="preserve">es un paradigma de programación </w:t>
      </w:r>
      <w:proofErr w:type="spellStart"/>
      <w:r w:rsidR="002E6DFD" w:rsidRPr="00942400">
        <w:rPr>
          <w:rFonts w:ascii="Arial" w:hAnsi="Arial" w:cs="Arial"/>
          <w:sz w:val="24"/>
        </w:rPr>
        <w:t>asincróna</w:t>
      </w:r>
      <w:proofErr w:type="spellEnd"/>
      <w:r w:rsidR="002E6DFD" w:rsidRPr="00942400">
        <w:rPr>
          <w:rFonts w:ascii="Arial" w:hAnsi="Arial" w:cs="Arial"/>
          <w:sz w:val="24"/>
        </w:rPr>
        <w:t xml:space="preserve"> que se ocupa de los flujos de datos (</w:t>
      </w:r>
      <w:proofErr w:type="spellStart"/>
      <w:r w:rsidR="002E6DFD" w:rsidRPr="00942400">
        <w:rPr>
          <w:rFonts w:ascii="Arial" w:hAnsi="Arial" w:cs="Arial"/>
          <w:sz w:val="24"/>
        </w:rPr>
        <w:t>streams</w:t>
      </w:r>
      <w:proofErr w:type="spellEnd"/>
      <w:r w:rsidR="002E6DFD" w:rsidRPr="00942400">
        <w:rPr>
          <w:rFonts w:ascii="Arial" w:hAnsi="Arial" w:cs="Arial"/>
          <w:sz w:val="24"/>
        </w:rPr>
        <w:t>) y la propagación del cambio</w:t>
      </w:r>
      <w:r w:rsidR="00A877D6" w:rsidRPr="00942400">
        <w:rPr>
          <w:rFonts w:ascii="Arial" w:hAnsi="Arial" w:cs="Arial"/>
          <w:sz w:val="24"/>
        </w:rPr>
        <w:t xml:space="preserve">. Una manera sencilla de explicar este concepto sería comparándolo con la programación tradicional secuencial en </w:t>
      </w:r>
      <w:proofErr w:type="spellStart"/>
      <w:r w:rsidR="00A877D6" w:rsidRPr="00942400">
        <w:rPr>
          <w:rFonts w:ascii="Arial" w:hAnsi="Arial" w:cs="Arial"/>
          <w:sz w:val="24"/>
        </w:rPr>
        <w:t>Javascript</w:t>
      </w:r>
      <w:proofErr w:type="spellEnd"/>
      <w:r w:rsidR="00A877D6"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Cuando programamos de forma tradicional las instrucciones se ejecutan una detrás de otra y el resultado no se altera si una variable se ha cambiado de forma posterior.</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En el siguiente ejemplo, que se cambie el valor de la variable a no afectará a la variable suma, pues se ha cambiado después de que se ha realizado el </w:t>
      </w:r>
      <w:proofErr w:type="spellStart"/>
      <w:r w:rsidRPr="00942400">
        <w:rPr>
          <w:rFonts w:ascii="Arial" w:hAnsi="Arial" w:cs="Arial"/>
          <w:sz w:val="24"/>
        </w:rPr>
        <w:t>calculo</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 de a y b, y si se cambian también cambia</w:t>
      </w:r>
      <w:r w:rsidR="006F7D20" w:rsidRPr="00942400">
        <w:rPr>
          <w:rFonts w:ascii="Arial" w:hAnsi="Arial" w:cs="Arial"/>
          <w:sz w:val="24"/>
        </w:rPr>
        <w:t>rá</w:t>
      </w:r>
      <w:r w:rsidRPr="00942400">
        <w:rPr>
          <w:rFonts w:ascii="Arial" w:hAnsi="Arial" w:cs="Arial"/>
          <w:sz w:val="24"/>
        </w:rPr>
        <w:t xml:space="preserve"> su resultado.</w:t>
      </w:r>
    </w:p>
    <w:p w:rsidR="00A877D6" w:rsidRPr="00942400" w:rsidRDefault="006F7D20" w:rsidP="00DF0A3E">
      <w:pPr>
        <w:ind w:firstLine="0"/>
        <w:jc w:val="left"/>
        <w:rPr>
          <w:rFonts w:ascii="Arial" w:hAnsi="Arial" w:cs="Arial"/>
          <w:sz w:val="24"/>
        </w:rPr>
      </w:pPr>
      <w:r w:rsidRPr="00942400">
        <w:rPr>
          <w:rFonts w:ascii="Arial" w:hAnsi="Arial" w:cs="Arial"/>
          <w:sz w:val="24"/>
        </w:rPr>
        <w:t>En 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proofErr w:type="spellStart"/>
      <w:r w:rsidRPr="00942400">
        <w:rPr>
          <w:rFonts w:ascii="Arial" w:hAnsi="Arial" w:cs="Arial"/>
          <w:sz w:val="24"/>
        </w:rPr>
        <w:t>clicks</w:t>
      </w:r>
      <w:proofErr w:type="spellEnd"/>
      <w:r w:rsidRPr="00942400">
        <w:rPr>
          <w:rFonts w:ascii="Arial" w:hAnsi="Arial" w:cs="Arial"/>
          <w:sz w:val="24"/>
        </w:rPr>
        <w:t xml:space="preserve"> sobre un botón.</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pero centrándose en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respuesta o aparición de un evento dentro del </w:t>
      </w:r>
      <w:proofErr w:type="spellStart"/>
      <w:r w:rsidRPr="00942400">
        <w:rPr>
          <w:rFonts w:ascii="Arial" w:hAnsi="Arial" w:cs="Arial"/>
          <w:sz w:val="24"/>
        </w:rPr>
        <w:t>stream</w:t>
      </w:r>
      <w:proofErr w:type="spellEnd"/>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aparición de un error en el </w:t>
      </w:r>
      <w:proofErr w:type="spellStart"/>
      <w:r w:rsidRPr="00942400">
        <w:rPr>
          <w:rFonts w:ascii="Arial" w:hAnsi="Arial" w:cs="Arial"/>
          <w:sz w:val="24"/>
        </w:rPr>
        <w:t>stream</w:t>
      </w:r>
      <w:proofErr w:type="spellEnd"/>
      <w:r w:rsidRPr="00942400">
        <w:rPr>
          <w:rFonts w:ascii="Arial" w:hAnsi="Arial" w:cs="Arial"/>
          <w:sz w:val="24"/>
        </w:rPr>
        <w:t>.</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finalización del </w:t>
      </w:r>
      <w:proofErr w:type="spellStart"/>
      <w:r w:rsidRPr="00942400">
        <w:rPr>
          <w:rFonts w:ascii="Arial" w:hAnsi="Arial" w:cs="Arial"/>
          <w:sz w:val="24"/>
        </w:rPr>
        <w:t>stream</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w:t>
      </w:r>
      <w:r w:rsidRPr="00942400">
        <w:rPr>
          <w:rFonts w:ascii="Arial" w:hAnsi="Arial" w:cs="Arial"/>
          <w:sz w:val="24"/>
        </w:rPr>
        <w:lastRenderedPageBreak/>
        <w:t xml:space="preserve">función o hasta que se da de baja. </w:t>
      </w:r>
      <w:r w:rsidR="00B17811" w:rsidRPr="00942400">
        <w:rPr>
          <w:rFonts w:ascii="Arial" w:hAnsi="Arial" w:cs="Arial"/>
          <w:sz w:val="24"/>
        </w:rPr>
        <w:t xml:space="preserve">Los observables brindan soporte para pasar mensajes entre las partes de la aplicación y nos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 parte el estándar </w:t>
      </w:r>
      <w:proofErr w:type="gramStart"/>
      <w:r w:rsidRPr="00942400">
        <w:rPr>
          <w:rFonts w:ascii="Arial" w:hAnsi="Arial" w:cs="Arial"/>
          <w:sz w:val="24"/>
        </w:rPr>
        <w:t>JavaScript  y</w:t>
      </w:r>
      <w:proofErr w:type="gramEnd"/>
      <w:r w:rsidRPr="00942400">
        <w:rPr>
          <w:rFonts w:ascii="Arial" w:hAnsi="Arial" w:cs="Arial"/>
          <w:sz w:val="24"/>
        </w:rPr>
        <w:t xml:space="preserve"> los navegadores lo admitan de forma nativa. </w:t>
      </w:r>
    </w:p>
    <w:p w:rsidR="002E6DFD" w:rsidRPr="00942400" w:rsidRDefault="002E6DFD"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Pr="00942400">
        <w:rPr>
          <w:rFonts w:ascii="Arial" w:hAnsi="Arial" w:cs="Arial"/>
          <w:sz w:val="24"/>
        </w:rPr>
        <w:t xml:space="preserve"> para una variedad de operaciones asíncronas comunes.</w:t>
      </w: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Por ejemplo: </w:t>
      </w:r>
    </w:p>
    <w:p w:rsidR="009742E1" w:rsidRPr="00942400" w:rsidRDefault="009742E1" w:rsidP="009742E1">
      <w:pPr>
        <w:ind w:firstLine="0"/>
        <w:jc w:val="left"/>
        <w:rPr>
          <w:rFonts w:ascii="Arial" w:hAnsi="Arial" w:cs="Arial"/>
          <w:sz w:val="24"/>
        </w:rPr>
      </w:pPr>
      <w:r w:rsidRPr="00942400">
        <w:rPr>
          <w:rFonts w:ascii="Arial" w:hAnsi="Arial" w:cs="Arial"/>
          <w:sz w:val="24"/>
        </w:rPr>
        <w:t>-Datos de salida de un componente secundario a un componente principal.</w:t>
      </w:r>
    </w:p>
    <w:p w:rsidR="009742E1" w:rsidRPr="00942400" w:rsidRDefault="009742E1" w:rsidP="009742E1">
      <w:pPr>
        <w:ind w:firstLine="0"/>
        <w:jc w:val="left"/>
        <w:rPr>
          <w:rFonts w:ascii="Arial" w:hAnsi="Arial" w:cs="Arial"/>
          <w:sz w:val="24"/>
        </w:rPr>
      </w:pPr>
      <w:r w:rsidRPr="00942400">
        <w:rPr>
          <w:rFonts w:ascii="Arial" w:hAnsi="Arial" w:cs="Arial"/>
          <w:sz w:val="24"/>
        </w:rPr>
        <w:t>- En el módulo HTTP para manejar solicitudes y respuestas AJAX.</w:t>
      </w:r>
    </w:p>
    <w:p w:rsidR="009742E1" w:rsidRPr="00942400" w:rsidRDefault="009742E1" w:rsidP="009742E1">
      <w:pPr>
        <w:ind w:firstLine="0"/>
        <w:jc w:val="left"/>
        <w:rPr>
          <w:rFonts w:ascii="Arial" w:hAnsi="Arial" w:cs="Arial"/>
          <w:sz w:val="24"/>
        </w:rPr>
      </w:pPr>
      <w:r w:rsidRPr="00942400">
        <w:rPr>
          <w:rFonts w:ascii="Arial" w:hAnsi="Arial" w:cs="Arial"/>
          <w:sz w:val="24"/>
        </w:rPr>
        <w:t xml:space="preserve">- En los módulos </w:t>
      </w:r>
      <w:proofErr w:type="spellStart"/>
      <w:r w:rsidRPr="00942400">
        <w:rPr>
          <w:rFonts w:ascii="Arial" w:hAnsi="Arial" w:cs="Arial"/>
          <w:sz w:val="24"/>
        </w:rPr>
        <w:t>Router</w:t>
      </w:r>
      <w:proofErr w:type="spellEnd"/>
      <w:r w:rsidRPr="00942400">
        <w:rPr>
          <w:rFonts w:ascii="Arial" w:hAnsi="Arial" w:cs="Arial"/>
          <w:sz w:val="24"/>
        </w:rPr>
        <w:t xml:space="preserve"> y </w:t>
      </w:r>
      <w:proofErr w:type="spellStart"/>
      <w:r w:rsidRPr="00942400">
        <w:rPr>
          <w:rFonts w:ascii="Arial" w:hAnsi="Arial" w:cs="Arial"/>
          <w:sz w:val="24"/>
        </w:rPr>
        <w:t>Forms</w:t>
      </w:r>
      <w:proofErr w:type="spellEnd"/>
      <w:r w:rsidRPr="00942400">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lastRenderedPageBreak/>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 xml:space="preserve">En Angular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p>
    <w:p w:rsidR="008C463F" w:rsidRPr="00942400" w:rsidRDefault="008C463F" w:rsidP="00DF0A3E">
      <w:pPr>
        <w:ind w:firstLine="0"/>
        <w:jc w:val="left"/>
        <w:rPr>
          <w:rFonts w:ascii="Arial" w:hAnsi="Arial" w:cs="Arial"/>
          <w:sz w:val="24"/>
        </w:rPr>
      </w:pPr>
    </w:p>
    <w:p w:rsidR="008C463F" w:rsidRPr="00942400" w:rsidRDefault="008C463F" w:rsidP="00DF0A3E">
      <w:pPr>
        <w:ind w:firstLine="0"/>
        <w:jc w:val="left"/>
        <w:rPr>
          <w:rFonts w:ascii="Arial" w:hAnsi="Arial" w:cs="Arial"/>
          <w:sz w:val="24"/>
        </w:rPr>
      </w:pPr>
      <w:r w:rsidRPr="00942400">
        <w:rPr>
          <w:rFonts w:ascii="Arial" w:hAnsi="Arial" w:cs="Arial"/>
          <w:sz w:val="24"/>
        </w:rPr>
        <w:t>-Los observables, no cambian la respuesta del servidor. En su lugar, puede utilizar una serie de operadores para transformar valores según sea necesario.</w:t>
      </w:r>
    </w:p>
    <w:p w:rsidR="008C463F" w:rsidRPr="00942400" w:rsidRDefault="008C463F" w:rsidP="00DF0A3E">
      <w:pPr>
        <w:ind w:firstLine="0"/>
        <w:jc w:val="left"/>
        <w:rPr>
          <w:rFonts w:ascii="Arial" w:hAnsi="Arial" w:cs="Arial"/>
          <w:sz w:val="24"/>
        </w:rPr>
      </w:pPr>
      <w:r w:rsidRPr="00942400">
        <w:rPr>
          <w:rFonts w:ascii="Arial" w:hAnsi="Arial" w:cs="Arial"/>
          <w:sz w:val="24"/>
        </w:rPr>
        <w:t xml:space="preserve">-Las solicitudes HTTP se pueden cancelar mediante el método </w:t>
      </w:r>
      <w:proofErr w:type="spellStart"/>
      <w:proofErr w:type="gramStart"/>
      <w:r w:rsidRPr="00942400">
        <w:rPr>
          <w:rFonts w:ascii="Arial" w:hAnsi="Arial" w:cs="Arial"/>
          <w:sz w:val="24"/>
        </w:rPr>
        <w:t>unsubscribe</w:t>
      </w:r>
      <w:proofErr w:type="spellEnd"/>
      <w:r w:rsidRPr="00942400">
        <w:rPr>
          <w:rFonts w:ascii="Arial" w:hAnsi="Arial" w:cs="Arial"/>
          <w:sz w:val="24"/>
        </w:rPr>
        <w:t>(</w:t>
      </w:r>
      <w:proofErr w:type="gramEnd"/>
      <w:r w:rsidRPr="00942400">
        <w:rPr>
          <w:rFonts w:ascii="Arial" w:hAnsi="Arial" w:cs="Arial"/>
          <w:sz w:val="24"/>
        </w:rPr>
        <w:t>)</w:t>
      </w:r>
    </w:p>
    <w:p w:rsidR="008C463F" w:rsidRPr="00942400" w:rsidRDefault="008C463F" w:rsidP="00DF0A3E">
      <w:pPr>
        <w:ind w:firstLine="0"/>
        <w:jc w:val="left"/>
        <w:rPr>
          <w:rFonts w:ascii="Arial" w:hAnsi="Arial" w:cs="Arial"/>
          <w:sz w:val="24"/>
        </w:rPr>
      </w:pPr>
      <w:r w:rsidRPr="00942400">
        <w:rPr>
          <w:rFonts w:ascii="Arial" w:hAnsi="Arial" w:cs="Arial"/>
          <w:sz w:val="24"/>
        </w:rPr>
        <w:t>-Las solicitudes fallidas se puede reintentar fácilmente.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ASYNCPIPE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 xml:space="preserve">Tubería asíncrona </w:t>
      </w:r>
      <w:proofErr w:type="gramStart"/>
      <w:r w:rsidRPr="00942400">
        <w:rPr>
          <w:rFonts w:ascii="Arial" w:hAnsi="Arial" w:cs="Arial"/>
          <w:sz w:val="24"/>
        </w:rPr>
        <w:t xml:space="preserve">o  </w:t>
      </w:r>
      <w:proofErr w:type="spellStart"/>
      <w:r w:rsidRPr="00942400">
        <w:rPr>
          <w:rFonts w:ascii="Arial" w:hAnsi="Arial" w:cs="Arial"/>
          <w:sz w:val="24"/>
        </w:rPr>
        <w:t>AsyncPipe</w:t>
      </w:r>
      <w:proofErr w:type="spellEnd"/>
      <w:proofErr w:type="gramEnd"/>
      <w:r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gramStart"/>
      <w:r w:rsidRPr="00942400">
        <w:rPr>
          <w:rFonts w:ascii="Arial" w:hAnsi="Arial" w:cs="Arial"/>
          <w:sz w:val="24"/>
          <w:szCs w:val="28"/>
        </w:rPr>
        <w:t>filter(</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w:t>
      </w:r>
      <w:proofErr w:type="gramStart"/>
      <w:r w:rsidRPr="00942400">
        <w:rPr>
          <w:rFonts w:ascii="Arial" w:hAnsi="Arial" w:cs="Arial"/>
          <w:sz w:val="24"/>
          <w:szCs w:val="28"/>
        </w:rPr>
        <w:t>obtener  información</w:t>
      </w:r>
      <w:proofErr w:type="gramEnd"/>
      <w:r w:rsidRPr="00942400">
        <w:rPr>
          <w:rFonts w:ascii="Arial" w:hAnsi="Arial" w:cs="Arial"/>
          <w:sz w:val="24"/>
          <w:szCs w:val="28"/>
        </w:rPr>
        <w:t xml:space="preserve">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lastRenderedPageBreak/>
        <w:t>REACTIVE FORMS</w:t>
      </w:r>
    </w:p>
    <w:p w:rsidR="00237D6F" w:rsidRPr="00942400" w:rsidRDefault="00237D6F" w:rsidP="00BF0586">
      <w:pPr>
        <w:ind w:firstLine="0"/>
        <w:jc w:val="left"/>
        <w:rPr>
          <w:rFonts w:ascii="Arial" w:hAnsi="Arial" w:cs="Arial"/>
          <w:sz w:val="24"/>
          <w:szCs w:val="28"/>
        </w:rPr>
      </w:pPr>
    </w:p>
    <w:p w:rsidR="004A52D5"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formas.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forma observable es una forma de activar la lógica de la aplicación dentro de la clase de componente.</w:t>
      </w:r>
    </w:p>
    <w:p w:rsidR="00D335F6" w:rsidRDefault="00D335F6"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proofErr w:type="gramStart"/>
      <w:r w:rsidR="00DF70F9">
        <w:rPr>
          <w:rFonts w:ascii="Arial" w:hAnsi="Arial" w:cs="Arial"/>
          <w:sz w:val="24"/>
          <w:szCs w:val="28"/>
        </w:rPr>
        <w:t>una  única</w:t>
      </w:r>
      <w:proofErr w:type="gramEnd"/>
      <w:r w:rsidR="00DF70F9">
        <w:rPr>
          <w:rFonts w:ascii="Arial" w:hAnsi="Arial" w:cs="Arial"/>
          <w:sz w:val="24"/>
          <w:szCs w:val="28"/>
        </w:rPr>
        <w:t xml:space="preserve"> </w:t>
      </w:r>
      <w:proofErr w:type="spellStart"/>
      <w:r w:rsidR="00DF70F9">
        <w:rPr>
          <w:rFonts w:ascii="Arial" w:hAnsi="Arial" w:cs="Arial"/>
          <w:sz w:val="24"/>
          <w:szCs w:val="28"/>
        </w:rPr>
        <w:t>pagina</w:t>
      </w:r>
      <w:proofErr w:type="spellEnd"/>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llamada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lastRenderedPageBreak/>
        <w:t>En el ejemplo anterior se observan dos formas de definir las rutas.  Definiendo directamente una ruta a un componente concreto y definiendo una ruta a un módulo en concreto que tendrá su propia configuración de enrutamiento.</w:t>
      </w:r>
    </w:p>
    <w:p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proofErr w:type="spellStart"/>
      <w:r>
        <w:rPr>
          <w:rFonts w:ascii="Arial" w:hAnsi="Arial" w:cs="Arial"/>
          <w:sz w:val="24"/>
          <w:szCs w:val="28"/>
        </w:rPr>
        <w:t>pagina</w:t>
      </w:r>
      <w:proofErr w:type="spellEnd"/>
      <w:r>
        <w:rPr>
          <w:rFonts w:ascii="Arial" w:hAnsi="Arial" w:cs="Arial"/>
          <w:sz w:val="24"/>
          <w:szCs w:val="28"/>
        </w:rPr>
        <w:t xml:space="preserve"> principal de la aplicación, nuestro fichero index.html, para indicar al enrutador cómo componer las URL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tener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pues así le decimos a Angular que todos los componentes se localizarán donde colocamos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1F466F" w:rsidRDefault="001F466F" w:rsidP="00D31545">
      <w:pPr>
        <w:ind w:firstLine="0"/>
        <w:jc w:val="left"/>
        <w:rPr>
          <w:rFonts w:ascii="Arial" w:hAnsi="Arial" w:cs="Arial"/>
          <w:sz w:val="24"/>
          <w:szCs w:val="28"/>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5"/>
          <w:footerReference w:type="default" r:id="rId66"/>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7"/>
          <w:footerReference w:type="default" r:id="rId68"/>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9"/>
          <w:footerReference w:type="default" r:id="rId70"/>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1"/>
          <w:footerReference w:type="default" r:id="rId72"/>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3"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4"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5"/>
          <w:footerReference w:type="default" r:id="rId76"/>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7"/>
          <w:footerReference w:type="default" r:id="rId78"/>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D5B" w:rsidRDefault="00826D5B">
      <w:pPr>
        <w:spacing w:before="0" w:after="0" w:line="240" w:lineRule="auto"/>
      </w:pPr>
      <w:r>
        <w:separator/>
      </w:r>
    </w:p>
  </w:endnote>
  <w:endnote w:type="continuationSeparator" w:id="0">
    <w:p w:rsidR="00826D5B" w:rsidRDefault="00826D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63" w:rsidRDefault="00CC3F63"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CC3F63" w:rsidRPr="00111EB9" w:rsidRDefault="00CC3F63"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3F63" w:rsidRDefault="00CC3F63"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CC3F63" w:rsidRDefault="00CC3F63"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CC3F63" w:rsidRDefault="00CC3F63"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D5B" w:rsidRDefault="00826D5B">
      <w:pPr>
        <w:spacing w:before="0" w:after="0" w:line="240" w:lineRule="auto"/>
      </w:pPr>
      <w:r>
        <w:separator/>
      </w:r>
    </w:p>
  </w:footnote>
  <w:footnote w:type="continuationSeparator" w:id="0">
    <w:p w:rsidR="00826D5B" w:rsidRDefault="00826D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E9548A"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4668A" w:rsidRDefault="00CC3F63"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Default="00CC3F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C4386F" w:rsidRDefault="00CC3F63"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350CE8"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5F3281" w:rsidRDefault="00CC3F6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63" w:rsidRPr="00FF2614" w:rsidRDefault="00CC3F63"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4"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0">
      <w:startOverride w:val="1"/>
    </w:lvlOverride>
  </w:num>
  <w:num w:numId="4">
    <w:abstractNumId w:val="1"/>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43B79"/>
    <w:rsid w:val="00077449"/>
    <w:rsid w:val="0007779A"/>
    <w:rsid w:val="00082A68"/>
    <w:rsid w:val="000851B8"/>
    <w:rsid w:val="0009198E"/>
    <w:rsid w:val="00095B0E"/>
    <w:rsid w:val="000A3CDA"/>
    <w:rsid w:val="000A42F3"/>
    <w:rsid w:val="000C170A"/>
    <w:rsid w:val="000C3B63"/>
    <w:rsid w:val="000C5399"/>
    <w:rsid w:val="000C7656"/>
    <w:rsid w:val="000D13D2"/>
    <w:rsid w:val="000D2355"/>
    <w:rsid w:val="000E50EC"/>
    <w:rsid w:val="000E5F2D"/>
    <w:rsid w:val="000F02B8"/>
    <w:rsid w:val="001061C2"/>
    <w:rsid w:val="00111AB1"/>
    <w:rsid w:val="0011740D"/>
    <w:rsid w:val="00120B1C"/>
    <w:rsid w:val="00130474"/>
    <w:rsid w:val="00140CFF"/>
    <w:rsid w:val="00142AA9"/>
    <w:rsid w:val="00157F44"/>
    <w:rsid w:val="00171816"/>
    <w:rsid w:val="001873F0"/>
    <w:rsid w:val="00194FD9"/>
    <w:rsid w:val="001967B3"/>
    <w:rsid w:val="001A0EAE"/>
    <w:rsid w:val="001A2D26"/>
    <w:rsid w:val="001A5223"/>
    <w:rsid w:val="001C22D0"/>
    <w:rsid w:val="001D1F80"/>
    <w:rsid w:val="001D3CC0"/>
    <w:rsid w:val="001E1AB6"/>
    <w:rsid w:val="001E76E5"/>
    <w:rsid w:val="001F072E"/>
    <w:rsid w:val="001F3BD3"/>
    <w:rsid w:val="001F466F"/>
    <w:rsid w:val="001F56D6"/>
    <w:rsid w:val="00201DEB"/>
    <w:rsid w:val="00210871"/>
    <w:rsid w:val="00216B97"/>
    <w:rsid w:val="002270BC"/>
    <w:rsid w:val="0022725A"/>
    <w:rsid w:val="002375E6"/>
    <w:rsid w:val="00237D6F"/>
    <w:rsid w:val="002560B6"/>
    <w:rsid w:val="00261689"/>
    <w:rsid w:val="00261BED"/>
    <w:rsid w:val="00266989"/>
    <w:rsid w:val="002804B2"/>
    <w:rsid w:val="00284BD5"/>
    <w:rsid w:val="00286362"/>
    <w:rsid w:val="00295C51"/>
    <w:rsid w:val="002A1E5D"/>
    <w:rsid w:val="002A4C34"/>
    <w:rsid w:val="002B0213"/>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03B8"/>
    <w:rsid w:val="00322275"/>
    <w:rsid w:val="00331A78"/>
    <w:rsid w:val="003335DD"/>
    <w:rsid w:val="00336C89"/>
    <w:rsid w:val="00341D15"/>
    <w:rsid w:val="00350011"/>
    <w:rsid w:val="003524D4"/>
    <w:rsid w:val="00355D95"/>
    <w:rsid w:val="00367EA0"/>
    <w:rsid w:val="003706A4"/>
    <w:rsid w:val="0038111F"/>
    <w:rsid w:val="00391A27"/>
    <w:rsid w:val="00393FBC"/>
    <w:rsid w:val="003F66A4"/>
    <w:rsid w:val="00404D74"/>
    <w:rsid w:val="00404E18"/>
    <w:rsid w:val="0041011F"/>
    <w:rsid w:val="00411004"/>
    <w:rsid w:val="00415551"/>
    <w:rsid w:val="00420C4A"/>
    <w:rsid w:val="00421393"/>
    <w:rsid w:val="00427263"/>
    <w:rsid w:val="0043705A"/>
    <w:rsid w:val="00442B67"/>
    <w:rsid w:val="004438FC"/>
    <w:rsid w:val="00453778"/>
    <w:rsid w:val="00454D3A"/>
    <w:rsid w:val="0046143E"/>
    <w:rsid w:val="004626A3"/>
    <w:rsid w:val="00465279"/>
    <w:rsid w:val="00465862"/>
    <w:rsid w:val="004766C2"/>
    <w:rsid w:val="00476C16"/>
    <w:rsid w:val="00485A6A"/>
    <w:rsid w:val="0049026F"/>
    <w:rsid w:val="004A52D5"/>
    <w:rsid w:val="004B7B67"/>
    <w:rsid w:val="004D0036"/>
    <w:rsid w:val="004D59E5"/>
    <w:rsid w:val="004D5F4E"/>
    <w:rsid w:val="004D7B73"/>
    <w:rsid w:val="004E2AA3"/>
    <w:rsid w:val="004E6214"/>
    <w:rsid w:val="004F14AE"/>
    <w:rsid w:val="00510E0D"/>
    <w:rsid w:val="00512E13"/>
    <w:rsid w:val="00521966"/>
    <w:rsid w:val="00523EA1"/>
    <w:rsid w:val="0052546E"/>
    <w:rsid w:val="00525676"/>
    <w:rsid w:val="00532396"/>
    <w:rsid w:val="00543929"/>
    <w:rsid w:val="005529F6"/>
    <w:rsid w:val="005618A0"/>
    <w:rsid w:val="00567E43"/>
    <w:rsid w:val="00574060"/>
    <w:rsid w:val="0058194D"/>
    <w:rsid w:val="00590AFD"/>
    <w:rsid w:val="005B7155"/>
    <w:rsid w:val="005C33D3"/>
    <w:rsid w:val="005D1217"/>
    <w:rsid w:val="005E2191"/>
    <w:rsid w:val="005E2401"/>
    <w:rsid w:val="006055B0"/>
    <w:rsid w:val="00605D0E"/>
    <w:rsid w:val="006072EA"/>
    <w:rsid w:val="006132EC"/>
    <w:rsid w:val="00614AB7"/>
    <w:rsid w:val="00621FB6"/>
    <w:rsid w:val="00625E80"/>
    <w:rsid w:val="00632C1A"/>
    <w:rsid w:val="0063774E"/>
    <w:rsid w:val="00646EFA"/>
    <w:rsid w:val="00647AD5"/>
    <w:rsid w:val="00660A29"/>
    <w:rsid w:val="00670F28"/>
    <w:rsid w:val="00671EAF"/>
    <w:rsid w:val="006807F5"/>
    <w:rsid w:val="006A78AE"/>
    <w:rsid w:val="006C4830"/>
    <w:rsid w:val="006E002B"/>
    <w:rsid w:val="006E2AAE"/>
    <w:rsid w:val="006E7600"/>
    <w:rsid w:val="006F3320"/>
    <w:rsid w:val="006F7492"/>
    <w:rsid w:val="006F7D20"/>
    <w:rsid w:val="00707477"/>
    <w:rsid w:val="0072420F"/>
    <w:rsid w:val="00731272"/>
    <w:rsid w:val="00733D7E"/>
    <w:rsid w:val="007407FD"/>
    <w:rsid w:val="007511F0"/>
    <w:rsid w:val="007546EC"/>
    <w:rsid w:val="00760739"/>
    <w:rsid w:val="00763BDE"/>
    <w:rsid w:val="00766B7F"/>
    <w:rsid w:val="0077046F"/>
    <w:rsid w:val="00776055"/>
    <w:rsid w:val="007808C0"/>
    <w:rsid w:val="00793C27"/>
    <w:rsid w:val="007A2629"/>
    <w:rsid w:val="007A5FE5"/>
    <w:rsid w:val="007A6097"/>
    <w:rsid w:val="007B53A6"/>
    <w:rsid w:val="007B6472"/>
    <w:rsid w:val="007C27E3"/>
    <w:rsid w:val="007C5E48"/>
    <w:rsid w:val="007F0E29"/>
    <w:rsid w:val="007F5801"/>
    <w:rsid w:val="00800F66"/>
    <w:rsid w:val="00803E60"/>
    <w:rsid w:val="00804554"/>
    <w:rsid w:val="00811CD4"/>
    <w:rsid w:val="00815552"/>
    <w:rsid w:val="00816333"/>
    <w:rsid w:val="008237C5"/>
    <w:rsid w:val="00826D5B"/>
    <w:rsid w:val="0083000A"/>
    <w:rsid w:val="00833083"/>
    <w:rsid w:val="00844320"/>
    <w:rsid w:val="00846A38"/>
    <w:rsid w:val="00847C13"/>
    <w:rsid w:val="00896414"/>
    <w:rsid w:val="008A3EE3"/>
    <w:rsid w:val="008B114A"/>
    <w:rsid w:val="008B41B1"/>
    <w:rsid w:val="008C463F"/>
    <w:rsid w:val="008D07D5"/>
    <w:rsid w:val="008E2B31"/>
    <w:rsid w:val="008E3895"/>
    <w:rsid w:val="008E3D43"/>
    <w:rsid w:val="008F2853"/>
    <w:rsid w:val="008F764A"/>
    <w:rsid w:val="00900B8C"/>
    <w:rsid w:val="00911A06"/>
    <w:rsid w:val="00930151"/>
    <w:rsid w:val="00930984"/>
    <w:rsid w:val="00942400"/>
    <w:rsid w:val="00943ACB"/>
    <w:rsid w:val="00944F8A"/>
    <w:rsid w:val="00952CB2"/>
    <w:rsid w:val="00955D8B"/>
    <w:rsid w:val="0096609E"/>
    <w:rsid w:val="00967646"/>
    <w:rsid w:val="00971A63"/>
    <w:rsid w:val="00971EA5"/>
    <w:rsid w:val="009742E1"/>
    <w:rsid w:val="0098220B"/>
    <w:rsid w:val="009909E8"/>
    <w:rsid w:val="00995B83"/>
    <w:rsid w:val="009A38F4"/>
    <w:rsid w:val="009A59A5"/>
    <w:rsid w:val="009B2177"/>
    <w:rsid w:val="009B35D0"/>
    <w:rsid w:val="009B4578"/>
    <w:rsid w:val="009B5A22"/>
    <w:rsid w:val="009B6734"/>
    <w:rsid w:val="009E130B"/>
    <w:rsid w:val="009E2FBD"/>
    <w:rsid w:val="009F2D63"/>
    <w:rsid w:val="009F7242"/>
    <w:rsid w:val="00A30E8C"/>
    <w:rsid w:val="00A377EA"/>
    <w:rsid w:val="00A37C24"/>
    <w:rsid w:val="00A5022F"/>
    <w:rsid w:val="00A52DC1"/>
    <w:rsid w:val="00A640E8"/>
    <w:rsid w:val="00A661D2"/>
    <w:rsid w:val="00A76D31"/>
    <w:rsid w:val="00A772CB"/>
    <w:rsid w:val="00A877D6"/>
    <w:rsid w:val="00A902B1"/>
    <w:rsid w:val="00AA38C6"/>
    <w:rsid w:val="00AC2EBF"/>
    <w:rsid w:val="00AC5156"/>
    <w:rsid w:val="00AD4931"/>
    <w:rsid w:val="00AE47FC"/>
    <w:rsid w:val="00AE726A"/>
    <w:rsid w:val="00AF0370"/>
    <w:rsid w:val="00B00739"/>
    <w:rsid w:val="00B074B2"/>
    <w:rsid w:val="00B16FEB"/>
    <w:rsid w:val="00B17811"/>
    <w:rsid w:val="00B208EE"/>
    <w:rsid w:val="00B22BA4"/>
    <w:rsid w:val="00B22E78"/>
    <w:rsid w:val="00B344FB"/>
    <w:rsid w:val="00B40F55"/>
    <w:rsid w:val="00B41D67"/>
    <w:rsid w:val="00B43CF8"/>
    <w:rsid w:val="00B44A90"/>
    <w:rsid w:val="00B54A5C"/>
    <w:rsid w:val="00B64091"/>
    <w:rsid w:val="00B719CB"/>
    <w:rsid w:val="00B72662"/>
    <w:rsid w:val="00B75FC2"/>
    <w:rsid w:val="00B87226"/>
    <w:rsid w:val="00B93C99"/>
    <w:rsid w:val="00BA17E6"/>
    <w:rsid w:val="00BA2C25"/>
    <w:rsid w:val="00BA3F05"/>
    <w:rsid w:val="00BA5B38"/>
    <w:rsid w:val="00BA76D2"/>
    <w:rsid w:val="00BD33BF"/>
    <w:rsid w:val="00BF0586"/>
    <w:rsid w:val="00BF41F1"/>
    <w:rsid w:val="00BF6C2F"/>
    <w:rsid w:val="00C06930"/>
    <w:rsid w:val="00C074F1"/>
    <w:rsid w:val="00C32702"/>
    <w:rsid w:val="00C40E77"/>
    <w:rsid w:val="00C62D95"/>
    <w:rsid w:val="00C74D9F"/>
    <w:rsid w:val="00C779FE"/>
    <w:rsid w:val="00C91380"/>
    <w:rsid w:val="00CA2855"/>
    <w:rsid w:val="00CA6F9C"/>
    <w:rsid w:val="00CB4E1A"/>
    <w:rsid w:val="00CC2B73"/>
    <w:rsid w:val="00CC3F63"/>
    <w:rsid w:val="00CC4A42"/>
    <w:rsid w:val="00CE349B"/>
    <w:rsid w:val="00CF3CDD"/>
    <w:rsid w:val="00CF4293"/>
    <w:rsid w:val="00D00E67"/>
    <w:rsid w:val="00D0115B"/>
    <w:rsid w:val="00D06CEB"/>
    <w:rsid w:val="00D1333F"/>
    <w:rsid w:val="00D21541"/>
    <w:rsid w:val="00D31545"/>
    <w:rsid w:val="00D335F6"/>
    <w:rsid w:val="00D37B4C"/>
    <w:rsid w:val="00D47558"/>
    <w:rsid w:val="00D500E9"/>
    <w:rsid w:val="00D540EA"/>
    <w:rsid w:val="00D56E03"/>
    <w:rsid w:val="00D673C0"/>
    <w:rsid w:val="00D76E5F"/>
    <w:rsid w:val="00D81441"/>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17652"/>
    <w:rsid w:val="00E2234D"/>
    <w:rsid w:val="00E37BB7"/>
    <w:rsid w:val="00E420D5"/>
    <w:rsid w:val="00E43BC5"/>
    <w:rsid w:val="00E575DD"/>
    <w:rsid w:val="00E57924"/>
    <w:rsid w:val="00E6150B"/>
    <w:rsid w:val="00E7168E"/>
    <w:rsid w:val="00E75D53"/>
    <w:rsid w:val="00E90C74"/>
    <w:rsid w:val="00EA3B33"/>
    <w:rsid w:val="00EB2DDB"/>
    <w:rsid w:val="00EB6549"/>
    <w:rsid w:val="00EC2B50"/>
    <w:rsid w:val="00ED041C"/>
    <w:rsid w:val="00EE2A26"/>
    <w:rsid w:val="00EF2C37"/>
    <w:rsid w:val="00EF4735"/>
    <w:rsid w:val="00EF5640"/>
    <w:rsid w:val="00F05494"/>
    <w:rsid w:val="00F1382A"/>
    <w:rsid w:val="00F14161"/>
    <w:rsid w:val="00F17513"/>
    <w:rsid w:val="00F205D6"/>
    <w:rsid w:val="00F2550A"/>
    <w:rsid w:val="00F25620"/>
    <w:rsid w:val="00F26D4B"/>
    <w:rsid w:val="00F352CB"/>
    <w:rsid w:val="00F375CF"/>
    <w:rsid w:val="00F37B9F"/>
    <w:rsid w:val="00F62EA6"/>
    <w:rsid w:val="00F65834"/>
    <w:rsid w:val="00FA1CA1"/>
    <w:rsid w:val="00FA5B9E"/>
    <w:rsid w:val="00FA7AA1"/>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43F8DF4"/>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footer" Target="footer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www.aenor.es/" TargetMode="External"/><Relationship Id="rId79"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eader" Target="header8.xml"/><Relationship Id="rId77" Type="http://schemas.openxmlformats.org/officeDocument/2006/relationships/header" Target="header11.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footer" Target="footer9.xml"/><Relationship Id="rId80" Type="http://schemas.openxmlformats.org/officeDocument/2006/relationships/footer" Target="foot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footer" Target="footer8.xm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eader" Target="header6.xml"/><Relationship Id="rId73" Type="http://schemas.openxmlformats.org/officeDocument/2006/relationships/hyperlink" Target="http://griho.udl.es/ipo/libroe.html" TargetMode="External"/><Relationship Id="rId78" Type="http://schemas.openxmlformats.org/officeDocument/2006/relationships/footer" Target="footer1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footer" Target="footer6.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3667-9102-4821-9738-D919DBD6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9232</TotalTime>
  <Pages>56</Pages>
  <Words>6269</Words>
  <Characters>34483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40671</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169</cp:revision>
  <dcterms:created xsi:type="dcterms:W3CDTF">2014-04-24T19:35:00Z</dcterms:created>
  <dcterms:modified xsi:type="dcterms:W3CDTF">2020-09-02T20:50:00Z</dcterms:modified>
</cp:coreProperties>
</file>