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Simulation horizon [s]</w:t>
            </w:r>
          </w:p>
        </w:tc>
        <w:tc>
          <w:tcPr>
            <w:tcW w:type="dxa" w:w="785"/>
          </w:tcPr>
          <w:p>
            <w:r>
              <w:t>Simulation time [s]</w:t>
            </w:r>
          </w:p>
        </w:tc>
        <w:tc>
          <w:tcPr>
            <w:tcW w:type="dxa" w:w="785"/>
          </w:tcPr>
          <w:p>
            <w:r>
              <w:t>Er_BES [MWh]</w:t>
            </w:r>
          </w:p>
        </w:tc>
        <w:tc>
          <w:tcPr>
            <w:tcW w:type="dxa" w:w="785"/>
          </w:tcPr>
          <w:p>
            <w:r>
              <w:t>Pr_BES [MW]</w:t>
            </w:r>
          </w:p>
        </w:tc>
        <w:tc>
          <w:tcPr>
            <w:tcW w:type="dxa" w:w="785"/>
          </w:tcPr>
          <w:p>
            <w:r>
              <w:t>Pr_diesel [MW]</w:t>
            </w:r>
          </w:p>
        </w:tc>
        <w:tc>
          <w:tcPr>
            <w:tcW w:type="dxa" w:w="785"/>
          </w:tcPr>
          <w:p>
            <w:r>
              <w:t>BES cost [million euros]</w:t>
            </w:r>
          </w:p>
        </w:tc>
        <w:tc>
          <w:tcPr>
            <w:tcW w:type="dxa" w:w="785"/>
          </w:tcPr>
          <w:p>
            <w:r>
              <w:t>DG cost [million euros]</w:t>
            </w:r>
          </w:p>
        </w:tc>
        <w:tc>
          <w:tcPr>
            <w:tcW w:type="dxa" w:w="785"/>
          </w:tcPr>
          <w:p>
            <w:r>
              <w:t>LCOS [€/MWh]</w:t>
            </w:r>
          </w:p>
        </w:tc>
        <w:tc>
          <w:tcPr>
            <w:tcW w:type="dxa" w:w="785"/>
          </w:tcPr>
          <w:p>
            <w:r>
              <w:t>Fuel Cost [million euros]</w:t>
            </w:r>
          </w:p>
        </w:tc>
        <w:tc>
          <w:tcPr>
            <w:tcW w:type="dxa" w:w="785"/>
          </w:tcPr>
          <w:p>
            <w:r>
              <w:t>Total Cost [million euros]</w:t>
            </w:r>
          </w:p>
        </w:tc>
        <w:tc>
          <w:tcPr>
            <w:tcW w:type="dxa" w:w="785"/>
          </w:tcPr>
          <w:p>
            <w:r>
              <w:t>Lifetime cost [million euros]</w:t>
            </w:r>
          </w:p>
        </w:tc>
      </w:tr>
      <w:tr>
        <w:tc>
          <w:tcPr>
            <w:tcW w:type="dxa" w:w="785"/>
          </w:tcPr>
          <w:p>
            <w:r>
              <w:t>8760</w:t>
            </w:r>
          </w:p>
        </w:tc>
        <w:tc>
          <w:tcPr>
            <w:tcW w:type="dxa" w:w="785"/>
          </w:tcPr>
          <w:p>
            <w:r>
              <w:t>35.54</w:t>
            </w:r>
          </w:p>
        </w:tc>
        <w:tc>
          <w:tcPr>
            <w:tcW w:type="dxa" w:w="785"/>
          </w:tcPr>
          <w:p>
            <w:r>
              <w:t>6.5</w:t>
            </w:r>
          </w:p>
        </w:tc>
        <w:tc>
          <w:tcPr>
            <w:tcW w:type="dxa" w:w="785"/>
          </w:tcPr>
          <w:p>
            <w:r>
              <w:t>0.9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219.09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2.76</w:t>
            </w:r>
          </w:p>
        </w:tc>
      </w:tr>
      <w:tr>
        <w:tc>
          <w:tcPr>
            <w:tcW w:type="dxa" w:w="785"/>
          </w:tcPr>
          <w:p>
            <w:r>
              <w:t>6480</w:t>
            </w:r>
          </w:p>
        </w:tc>
        <w:tc>
          <w:tcPr>
            <w:tcW w:type="dxa" w:w="785"/>
          </w:tcPr>
          <w:p>
            <w:r>
              <w:t>33.1</w:t>
            </w:r>
          </w:p>
        </w:tc>
        <w:tc>
          <w:tcPr>
            <w:tcW w:type="dxa" w:w="785"/>
          </w:tcPr>
          <w:p>
            <w:r>
              <w:t>6.5</w:t>
            </w:r>
          </w:p>
        </w:tc>
        <w:tc>
          <w:tcPr>
            <w:tcW w:type="dxa" w:w="785"/>
          </w:tcPr>
          <w:p>
            <w:r>
              <w:t>0.9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289.7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2.76</w:t>
            </w:r>
          </w:p>
        </w:tc>
      </w:tr>
      <w:tr>
        <w:tc>
          <w:tcPr>
            <w:tcW w:type="dxa" w:w="785"/>
          </w:tcPr>
          <w:p>
            <w:r>
              <w:t>4320</w:t>
            </w:r>
          </w:p>
        </w:tc>
        <w:tc>
          <w:tcPr>
            <w:tcW w:type="dxa" w:w="785"/>
          </w:tcPr>
          <w:p>
            <w:r>
              <w:t>21.53</w:t>
            </w:r>
          </w:p>
        </w:tc>
        <w:tc>
          <w:tcPr>
            <w:tcW w:type="dxa" w:w="785"/>
          </w:tcPr>
          <w:p>
            <w:r>
              <w:t>6.5</w:t>
            </w:r>
          </w:p>
        </w:tc>
        <w:tc>
          <w:tcPr>
            <w:tcW w:type="dxa" w:w="785"/>
          </w:tcPr>
          <w:p>
            <w:r>
              <w:t>0.9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416.48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2.76</w:t>
            </w:r>
          </w:p>
        </w:tc>
      </w:tr>
      <w:tr>
        <w:tc>
          <w:tcPr>
            <w:tcW w:type="dxa" w:w="785"/>
          </w:tcPr>
          <w:p>
            <w:r>
              <w:t>2160</w:t>
            </w:r>
          </w:p>
        </w:tc>
        <w:tc>
          <w:tcPr>
            <w:tcW w:type="dxa" w:w="785"/>
          </w:tcPr>
          <w:p>
            <w:r>
              <w:t>9.38</w:t>
            </w:r>
          </w:p>
        </w:tc>
        <w:tc>
          <w:tcPr>
            <w:tcW w:type="dxa" w:w="785"/>
          </w:tcPr>
          <w:p>
            <w:r>
              <w:t>6.5</w:t>
            </w:r>
          </w:p>
        </w:tc>
        <w:tc>
          <w:tcPr>
            <w:tcW w:type="dxa" w:w="785"/>
          </w:tcPr>
          <w:p>
            <w:r>
              <w:t>0.9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832.96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2.76</w:t>
            </w:r>
          </w:p>
        </w:tc>
      </w:tr>
      <w:tr>
        <w:tc>
          <w:tcPr>
            <w:tcW w:type="dxa" w:w="785"/>
          </w:tcPr>
          <w:p>
            <w:r>
              <w:t>720</w:t>
            </w:r>
          </w:p>
        </w:tc>
        <w:tc>
          <w:tcPr>
            <w:tcW w:type="dxa" w:w="785"/>
          </w:tcPr>
          <w:p>
            <w:r>
              <w:t>3.67</w:t>
            </w:r>
          </w:p>
        </w:tc>
        <w:tc>
          <w:tcPr>
            <w:tcW w:type="dxa" w:w="785"/>
          </w:tcPr>
          <w:p>
            <w:r>
              <w:t>6.5</w:t>
            </w:r>
          </w:p>
        </w:tc>
        <w:tc>
          <w:tcPr>
            <w:tcW w:type="dxa" w:w="785"/>
          </w:tcPr>
          <w:p>
            <w:r>
              <w:t>0.9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2498.88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2.76</w:t>
            </w:r>
          </w:p>
        </w:tc>
      </w:tr>
      <w:tr>
        <w:tc>
          <w:tcPr>
            <w:tcW w:type="dxa" w:w="785"/>
          </w:tcPr>
          <w:p>
            <w:r>
              <w:t>336</w:t>
            </w:r>
          </w:p>
        </w:tc>
        <w:tc>
          <w:tcPr>
            <w:tcW w:type="dxa" w:w="785"/>
          </w:tcPr>
          <w:p>
            <w:r>
              <w:t>2.55</w:t>
            </w:r>
          </w:p>
        </w:tc>
        <w:tc>
          <w:tcPr>
            <w:tcW w:type="dxa" w:w="785"/>
          </w:tcPr>
          <w:p>
            <w:r>
              <w:t>6.5</w:t>
            </w:r>
          </w:p>
        </w:tc>
        <w:tc>
          <w:tcPr>
            <w:tcW w:type="dxa" w:w="785"/>
          </w:tcPr>
          <w:p>
            <w:r>
              <w:t>0.9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5354.74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2.76</w:t>
            </w:r>
          </w:p>
        </w:tc>
      </w:tr>
      <w:tr>
        <w:tc>
          <w:tcPr>
            <w:tcW w:type="dxa" w:w="785"/>
          </w:tcPr>
          <w:p>
            <w:r>
              <w:t>168</w:t>
            </w:r>
          </w:p>
        </w:tc>
        <w:tc>
          <w:tcPr>
            <w:tcW w:type="dxa" w:w="785"/>
          </w:tcPr>
          <w:p>
            <w:r>
              <w:t>1.48</w:t>
            </w:r>
          </w:p>
        </w:tc>
        <w:tc>
          <w:tcPr>
            <w:tcW w:type="dxa" w:w="785"/>
          </w:tcPr>
          <w:p>
            <w:r>
              <w:t>6.5</w:t>
            </w:r>
          </w:p>
        </w:tc>
        <w:tc>
          <w:tcPr>
            <w:tcW w:type="dxa" w:w="785"/>
          </w:tcPr>
          <w:p>
            <w:r>
              <w:t>0.9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10709.49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2.76</w:t>
            </w:r>
          </w:p>
        </w:tc>
      </w:tr>
      <w:tr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0.91</w:t>
            </w:r>
          </w:p>
        </w:tc>
        <w:tc>
          <w:tcPr>
            <w:tcW w:type="dxa" w:w="785"/>
          </w:tcPr>
          <w:p>
            <w:r>
              <w:t>6.5</w:t>
            </w:r>
          </w:p>
        </w:tc>
        <w:tc>
          <w:tcPr>
            <w:tcW w:type="dxa" w:w="785"/>
          </w:tcPr>
          <w:p>
            <w:r>
              <w:t>0.9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74966.4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2.73</w:t>
            </w:r>
          </w:p>
        </w:tc>
        <w:tc>
          <w:tcPr>
            <w:tcW w:type="dxa" w:w="785"/>
          </w:tcPr>
          <w:p>
            <w:r>
              <w:t>2.76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