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71E9D" w:rsidRDefault="00971E9D" w:rsidP="00971E9D"/>
    <w:p w:rsidR="00971E9D" w:rsidRDefault="00971E9D" w:rsidP="00971E9D"/>
    <w:p w:rsidR="00971E9D" w:rsidRPr="005A0D05" w:rsidRDefault="00971E9D" w:rsidP="00971E9D">
      <w:pPr>
        <w:tabs>
          <w:tab w:val="right" w:pos="9540"/>
        </w:tabs>
        <w:jc w:val="center"/>
        <w:rPr>
          <w:rFonts w:ascii="Comic Sans MS" w:hAnsi="Comic Sans MS"/>
          <w:b/>
          <w:sz w:val="28"/>
          <w:szCs w:val="28"/>
        </w:rPr>
      </w:pPr>
      <w:r w:rsidRPr="005A0D05">
        <w:rPr>
          <w:rFonts w:ascii="Comic Sans MS" w:hAnsi="Comic Sans MS"/>
          <w:b/>
          <w:sz w:val="28"/>
          <w:szCs w:val="28"/>
        </w:rPr>
        <w:t>DST</w:t>
      </w:r>
      <w:r>
        <w:rPr>
          <w:rFonts w:ascii="Comic Sans MS" w:hAnsi="Comic Sans MS"/>
          <w:b/>
          <w:sz w:val="28"/>
          <w:szCs w:val="28"/>
        </w:rPr>
        <w:t xml:space="preserve">  Mathématiques</w:t>
      </w:r>
    </w:p>
    <w:p w:rsidR="00971E9D" w:rsidRPr="00C65E5E" w:rsidRDefault="00971E9D" w:rsidP="00971E9D">
      <w:pPr>
        <w:tabs>
          <w:tab w:val="right" w:pos="9540"/>
        </w:tabs>
        <w:jc w:val="center"/>
        <w:rPr>
          <w:b/>
        </w:rPr>
      </w:pPr>
    </w:p>
    <w:p w:rsidR="00971E9D" w:rsidRPr="005A0D05" w:rsidRDefault="00971E9D" w:rsidP="00971E9D">
      <w:pPr>
        <w:tabs>
          <w:tab w:val="right" w:pos="9540"/>
        </w:tabs>
        <w:jc w:val="center"/>
        <w:rPr>
          <w:rFonts w:ascii="Comic Sans MS" w:hAnsi="Comic Sans MS"/>
          <w:b/>
        </w:rPr>
      </w:pPr>
      <w:r>
        <w:rPr>
          <w:rFonts w:ascii="Comic Sans MS" w:hAnsi="Comic Sans MS"/>
          <w:b/>
        </w:rPr>
        <w:tab/>
        <w:t>Durée : 2 h</w:t>
      </w:r>
      <w:r w:rsidRPr="005A0D05">
        <w:rPr>
          <w:rFonts w:ascii="Comic Sans MS" w:hAnsi="Comic Sans MS"/>
          <w:b/>
        </w:rPr>
        <w:t>eures</w:t>
      </w:r>
    </w:p>
    <w:p w:rsidR="00971E9D" w:rsidRDefault="00971E9D" w:rsidP="00971E9D">
      <w:pPr>
        <w:pBdr>
          <w:bottom w:val="single" w:sz="12" w:space="1" w:color="auto"/>
        </w:pBdr>
        <w:tabs>
          <w:tab w:val="right" w:pos="9540"/>
        </w:tabs>
        <w:jc w:val="center"/>
        <w:rPr>
          <w:b/>
        </w:rPr>
      </w:pPr>
    </w:p>
    <w:p w:rsidR="00971E9D" w:rsidRDefault="00971E9D" w:rsidP="00971E9D">
      <w:pPr>
        <w:tabs>
          <w:tab w:val="right" w:pos="9540"/>
        </w:tabs>
        <w:jc w:val="center"/>
        <w:rPr>
          <w:b/>
        </w:rPr>
      </w:pPr>
    </w:p>
    <w:p w:rsidR="00971E9D" w:rsidRDefault="00971E9D" w:rsidP="00971E9D">
      <w:pPr>
        <w:tabs>
          <w:tab w:val="right" w:pos="9540"/>
        </w:tabs>
        <w:jc w:val="center"/>
        <w:rPr>
          <w:i/>
        </w:rPr>
      </w:pPr>
      <w:r>
        <w:rPr>
          <w:i/>
        </w:rPr>
        <w:t>P</w:t>
      </w:r>
      <w:r w:rsidRPr="00C65E5E">
        <w:rPr>
          <w:i/>
        </w:rPr>
        <w:t xml:space="preserve">résentation </w:t>
      </w:r>
      <w:r>
        <w:rPr>
          <w:i/>
        </w:rPr>
        <w:t xml:space="preserve">et </w:t>
      </w:r>
      <w:r w:rsidRPr="00C65E5E">
        <w:rPr>
          <w:i/>
        </w:rPr>
        <w:t xml:space="preserve">orthographe seront </w:t>
      </w:r>
      <w:r>
        <w:rPr>
          <w:i/>
        </w:rPr>
        <w:t>pris en compte dans le barème de notation.</w:t>
      </w:r>
    </w:p>
    <w:p w:rsidR="00971E9D" w:rsidRDefault="00971E9D" w:rsidP="00971E9D">
      <w:pPr>
        <w:tabs>
          <w:tab w:val="right" w:pos="9540"/>
        </w:tabs>
        <w:jc w:val="center"/>
        <w:rPr>
          <w:i/>
        </w:rPr>
      </w:pPr>
      <w:r>
        <w:rPr>
          <w:i/>
        </w:rPr>
        <w:t>Les calculatrices graphiques ne sont pas autorisées pour ce sujet.</w:t>
      </w:r>
    </w:p>
    <w:p w:rsidR="00971E9D" w:rsidRDefault="00971E9D" w:rsidP="00971E9D">
      <w:pPr>
        <w:tabs>
          <w:tab w:val="right" w:pos="9540"/>
        </w:tabs>
        <w:jc w:val="center"/>
        <w:rPr>
          <w:i/>
        </w:rPr>
      </w:pPr>
    </w:p>
    <w:p w:rsidR="00562561" w:rsidRDefault="00562561" w:rsidP="00971E9D">
      <w:pPr>
        <w:tabs>
          <w:tab w:val="right" w:pos="9540"/>
        </w:tabs>
        <w:rPr>
          <w:rFonts w:ascii="Comic Sans MS" w:hAnsi="Comic Sans MS"/>
          <w:b/>
          <w:u w:val="single"/>
        </w:rPr>
      </w:pPr>
    </w:p>
    <w:p w:rsidR="00971E9D" w:rsidRPr="00971E9D" w:rsidRDefault="00971E9D" w:rsidP="00971E9D">
      <w:pPr>
        <w:tabs>
          <w:tab w:val="right" w:pos="9540"/>
        </w:tabs>
        <w:rPr>
          <w:rFonts w:ascii="Comic Sans MS" w:hAnsi="Comic Sans MS"/>
          <w:b/>
          <w:u w:val="single"/>
        </w:rPr>
      </w:pPr>
      <w:r w:rsidRPr="00971E9D">
        <w:rPr>
          <w:rFonts w:ascii="Comic Sans MS" w:hAnsi="Comic Sans MS"/>
          <w:b/>
          <w:u w:val="single"/>
        </w:rPr>
        <w:t>EXERCICE 1 :</w:t>
      </w:r>
    </w:p>
    <w:p w:rsidR="00971E9D" w:rsidRDefault="00971E9D" w:rsidP="00971E9D">
      <w:pPr>
        <w:tabs>
          <w:tab w:val="right" w:pos="9540"/>
        </w:tabs>
      </w:pPr>
    </w:p>
    <w:p w:rsidR="00971E9D" w:rsidRDefault="00971E9D" w:rsidP="00971E9D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>Le PDG d’une chaine de magasins effectue une enquête sur le montant des achats des clients.</w:t>
      </w:r>
    </w:p>
    <w:p w:rsidR="00971E9D" w:rsidRDefault="00971E9D" w:rsidP="00971E9D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 xml:space="preserve">Pour cela, </w:t>
      </w:r>
      <w:r w:rsidRPr="004B7D0C">
        <w:rPr>
          <w:rFonts w:ascii="Comic Sans MS" w:hAnsi="Comic Sans MS"/>
          <w:sz w:val="22"/>
          <w:szCs w:val="22"/>
        </w:rPr>
        <w:t xml:space="preserve">il relève les paiements de 350 clients passés aux caisses au cours d’une  heure. </w:t>
      </w:r>
      <w:r>
        <w:rPr>
          <w:rFonts w:ascii="Comic Sans MS" w:hAnsi="Comic Sans MS"/>
          <w:sz w:val="22"/>
          <w:szCs w:val="22"/>
        </w:rPr>
        <w:t xml:space="preserve">  </w:t>
      </w:r>
    </w:p>
    <w:p w:rsidR="00971E9D" w:rsidRDefault="00971E9D" w:rsidP="00971E9D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</w:p>
    <w:p w:rsidR="00971E9D" w:rsidRPr="004B7D0C" w:rsidRDefault="00971E9D" w:rsidP="00971E9D">
      <w:pPr>
        <w:tabs>
          <w:tab w:val="right" w:pos="9540"/>
        </w:tabs>
        <w:rPr>
          <w:rFonts w:ascii="Comic Sans MS" w:hAnsi="Comic Sans MS"/>
          <w:sz w:val="22"/>
          <w:szCs w:val="22"/>
        </w:rPr>
      </w:pPr>
      <w:r w:rsidRPr="004B7D0C">
        <w:rPr>
          <w:rFonts w:ascii="Comic Sans MS" w:hAnsi="Comic Sans MS"/>
          <w:sz w:val="22"/>
          <w:szCs w:val="22"/>
        </w:rPr>
        <w:t>Le tableau ci-dessous donne la répartition des montants des achats en euros :</w:t>
      </w:r>
    </w:p>
    <w:p w:rsidR="00971E9D" w:rsidRPr="004B7D0C" w:rsidRDefault="00971E9D" w:rsidP="00971E9D">
      <w:pPr>
        <w:rPr>
          <w:rFonts w:ascii="Comic Sans MS" w:hAnsi="Comic Sans MS"/>
          <w:sz w:val="22"/>
          <w:szCs w:val="22"/>
        </w:rPr>
      </w:pPr>
    </w:p>
    <w:tbl>
      <w:tblPr>
        <w:tblW w:w="10940" w:type="dxa"/>
        <w:tblInd w:w="-612" w:type="dxa"/>
        <w:tblLayout w:type="fixed"/>
        <w:tblLook w:val="0000"/>
      </w:tblPr>
      <w:tblGrid>
        <w:gridCol w:w="1440"/>
        <w:gridCol w:w="1080"/>
        <w:gridCol w:w="1080"/>
        <w:gridCol w:w="1080"/>
        <w:gridCol w:w="1260"/>
        <w:gridCol w:w="1260"/>
        <w:gridCol w:w="1260"/>
        <w:gridCol w:w="1372"/>
        <w:gridCol w:w="1108"/>
      </w:tblGrid>
      <w:tr w:rsidR="00971E9D" w:rsidRPr="004B7D0C" w:rsidTr="00B740AC">
        <w:trPr>
          <w:trHeight w:val="387"/>
        </w:trPr>
        <w:tc>
          <w:tcPr>
            <w:tcW w:w="14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vertAlign w:val="subscript"/>
                <w:lang w:eastAsia="ar-SA"/>
              </w:rPr>
            </w:pPr>
            <w:r w:rsidRPr="004B7D0C">
              <w:rPr>
                <w:rFonts w:ascii="Comic Sans MS" w:hAnsi="Comic Sans MS"/>
                <w:sz w:val="22"/>
                <w:szCs w:val="22"/>
              </w:rPr>
              <w:t>Montants x</w:t>
            </w:r>
            <w:r w:rsidRPr="004B7D0C">
              <w:rPr>
                <w:rFonts w:ascii="Comic Sans MS" w:hAnsi="Comic Sans MS"/>
                <w:sz w:val="22"/>
                <w:szCs w:val="22"/>
                <w:vertAlign w:val="subscript"/>
              </w:rPr>
              <w:t>i</w:t>
            </w: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lang w:eastAsia="ar-SA"/>
              </w:rPr>
            </w:pPr>
            <w:r>
              <w:rPr>
                <w:rFonts w:ascii="Comic Sans MS" w:hAnsi="Comic Sans MS"/>
                <w:sz w:val="22"/>
                <w:szCs w:val="22"/>
              </w:rPr>
              <w:t>[0;2</w:t>
            </w:r>
            <w:r w:rsidRPr="004B7D0C">
              <w:rPr>
                <w:rFonts w:ascii="Comic Sans MS" w:hAnsi="Comic Sans MS"/>
                <w:sz w:val="22"/>
                <w:szCs w:val="22"/>
              </w:rPr>
              <w:t>0[</w:t>
            </w: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lang w:eastAsia="ar-SA"/>
              </w:rPr>
            </w:pPr>
            <w:r>
              <w:rPr>
                <w:rFonts w:ascii="Comic Sans MS" w:hAnsi="Comic Sans MS"/>
                <w:sz w:val="22"/>
                <w:szCs w:val="22"/>
              </w:rPr>
              <w:t>[20;4</w:t>
            </w:r>
            <w:r w:rsidRPr="004B7D0C">
              <w:rPr>
                <w:rFonts w:ascii="Comic Sans MS" w:hAnsi="Comic Sans MS"/>
                <w:sz w:val="22"/>
                <w:szCs w:val="22"/>
              </w:rPr>
              <w:t>0[</w:t>
            </w: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lang w:eastAsia="ar-SA"/>
              </w:rPr>
            </w:pPr>
            <w:r>
              <w:rPr>
                <w:rFonts w:ascii="Comic Sans MS" w:hAnsi="Comic Sans MS"/>
                <w:sz w:val="22"/>
                <w:szCs w:val="22"/>
              </w:rPr>
              <w:t>[40;6</w:t>
            </w:r>
            <w:r w:rsidRPr="004B7D0C">
              <w:rPr>
                <w:rFonts w:ascii="Comic Sans MS" w:hAnsi="Comic Sans MS"/>
                <w:sz w:val="22"/>
                <w:szCs w:val="22"/>
              </w:rPr>
              <w:t>0[</w:t>
            </w:r>
          </w:p>
        </w:tc>
        <w:tc>
          <w:tcPr>
            <w:tcW w:w="12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lang w:eastAsia="ar-SA"/>
              </w:rPr>
            </w:pPr>
            <w:r>
              <w:rPr>
                <w:rFonts w:ascii="Comic Sans MS" w:hAnsi="Comic Sans MS"/>
                <w:sz w:val="22"/>
                <w:szCs w:val="22"/>
              </w:rPr>
              <w:t>[6</w:t>
            </w:r>
            <w:r w:rsidRPr="004B7D0C">
              <w:rPr>
                <w:rFonts w:ascii="Comic Sans MS" w:hAnsi="Comic Sans MS"/>
                <w:sz w:val="22"/>
                <w:szCs w:val="22"/>
              </w:rPr>
              <w:t>0</w:t>
            </w:r>
            <w:r>
              <w:rPr>
                <w:rFonts w:ascii="Comic Sans MS" w:hAnsi="Comic Sans MS"/>
                <w:sz w:val="22"/>
                <w:szCs w:val="22"/>
              </w:rPr>
              <w:t>;80</w:t>
            </w:r>
            <w:r w:rsidRPr="004B7D0C">
              <w:rPr>
                <w:rFonts w:ascii="Comic Sans MS" w:hAnsi="Comic Sans MS"/>
                <w:sz w:val="22"/>
                <w:szCs w:val="22"/>
              </w:rPr>
              <w:t>[</w:t>
            </w:r>
          </w:p>
        </w:tc>
        <w:tc>
          <w:tcPr>
            <w:tcW w:w="12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lang w:eastAsia="ar-SA"/>
              </w:rPr>
            </w:pPr>
            <w:r>
              <w:rPr>
                <w:rFonts w:ascii="Comic Sans MS" w:hAnsi="Comic Sans MS"/>
                <w:sz w:val="22"/>
                <w:szCs w:val="22"/>
              </w:rPr>
              <w:t>[80</w:t>
            </w:r>
            <w:r w:rsidRPr="004B7D0C">
              <w:rPr>
                <w:rFonts w:ascii="Comic Sans MS" w:hAnsi="Comic Sans MS"/>
                <w:sz w:val="22"/>
                <w:szCs w:val="22"/>
              </w:rPr>
              <w:t>;100[</w:t>
            </w:r>
          </w:p>
        </w:tc>
        <w:tc>
          <w:tcPr>
            <w:tcW w:w="12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lang w:eastAsia="ar-SA"/>
              </w:rPr>
            </w:pPr>
            <w:r>
              <w:rPr>
                <w:rFonts w:ascii="Comic Sans MS" w:hAnsi="Comic Sans MS"/>
                <w:sz w:val="22"/>
                <w:szCs w:val="22"/>
              </w:rPr>
              <w:t>[100;12</w:t>
            </w:r>
            <w:r w:rsidRPr="004B7D0C">
              <w:rPr>
                <w:rFonts w:ascii="Comic Sans MS" w:hAnsi="Comic Sans MS"/>
                <w:sz w:val="22"/>
                <w:szCs w:val="22"/>
              </w:rPr>
              <w:t>0[</w:t>
            </w:r>
          </w:p>
        </w:tc>
        <w:tc>
          <w:tcPr>
            <w:tcW w:w="13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lang w:eastAsia="ar-SA"/>
              </w:rPr>
            </w:pPr>
            <w:r>
              <w:rPr>
                <w:rFonts w:ascii="Comic Sans MS" w:hAnsi="Comic Sans MS"/>
                <w:sz w:val="22"/>
                <w:szCs w:val="22"/>
              </w:rPr>
              <w:t>[120;140</w:t>
            </w:r>
            <w:r w:rsidRPr="004B7D0C">
              <w:rPr>
                <w:rFonts w:ascii="Comic Sans MS" w:hAnsi="Comic Sans MS"/>
                <w:sz w:val="22"/>
                <w:szCs w:val="22"/>
              </w:rPr>
              <w:t>[</w:t>
            </w:r>
          </w:p>
        </w:tc>
        <w:tc>
          <w:tcPr>
            <w:tcW w:w="110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lang w:eastAsia="ar-SA"/>
              </w:rPr>
            </w:pPr>
            <w:r>
              <w:rPr>
                <w:rFonts w:ascii="Comic Sans MS" w:hAnsi="Comic Sans MS"/>
                <w:sz w:val="22"/>
                <w:szCs w:val="22"/>
              </w:rPr>
              <w:t>Plus de 14</w:t>
            </w:r>
            <w:r w:rsidRPr="004B7D0C">
              <w:rPr>
                <w:rFonts w:ascii="Comic Sans MS" w:hAnsi="Comic Sans MS"/>
                <w:sz w:val="22"/>
                <w:szCs w:val="22"/>
              </w:rPr>
              <w:t>0</w:t>
            </w:r>
          </w:p>
        </w:tc>
      </w:tr>
      <w:tr w:rsidR="00971E9D" w:rsidRPr="004B7D0C" w:rsidTr="00B740AC">
        <w:trPr>
          <w:trHeight w:val="417"/>
        </w:trPr>
        <w:tc>
          <w:tcPr>
            <w:tcW w:w="1440" w:type="dxa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vertAlign w:val="subscript"/>
                <w:lang w:eastAsia="ar-SA"/>
              </w:rPr>
            </w:pPr>
            <w:r w:rsidRPr="004B7D0C">
              <w:rPr>
                <w:rFonts w:ascii="Comic Sans MS" w:hAnsi="Comic Sans MS"/>
                <w:sz w:val="22"/>
                <w:szCs w:val="22"/>
              </w:rPr>
              <w:t>Effectifs n</w:t>
            </w:r>
            <w:r w:rsidRPr="004B7D0C">
              <w:rPr>
                <w:rFonts w:ascii="Comic Sans MS" w:hAnsi="Comic Sans MS"/>
                <w:sz w:val="22"/>
                <w:szCs w:val="22"/>
                <w:vertAlign w:val="subscript"/>
              </w:rPr>
              <w:t>i</w:t>
            </w:r>
          </w:p>
        </w:tc>
        <w:tc>
          <w:tcPr>
            <w:tcW w:w="1080" w:type="dxa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lang w:eastAsia="ar-SA"/>
              </w:rPr>
            </w:pPr>
            <w:r w:rsidRPr="004B7D0C">
              <w:rPr>
                <w:rFonts w:ascii="Comic Sans MS" w:hAnsi="Comic Sans MS"/>
                <w:sz w:val="22"/>
                <w:szCs w:val="22"/>
              </w:rPr>
              <w:t>15</w:t>
            </w:r>
          </w:p>
        </w:tc>
        <w:tc>
          <w:tcPr>
            <w:tcW w:w="1080" w:type="dxa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lang w:eastAsia="ar-SA"/>
              </w:rPr>
            </w:pPr>
            <w:r w:rsidRPr="004B7D0C">
              <w:rPr>
                <w:rFonts w:ascii="Comic Sans MS" w:hAnsi="Comic Sans MS"/>
                <w:sz w:val="22"/>
                <w:szCs w:val="22"/>
              </w:rPr>
              <w:t>32</w:t>
            </w:r>
          </w:p>
        </w:tc>
        <w:tc>
          <w:tcPr>
            <w:tcW w:w="1080" w:type="dxa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lang w:eastAsia="ar-SA"/>
              </w:rPr>
            </w:pPr>
            <w:r w:rsidRPr="004B7D0C">
              <w:rPr>
                <w:rFonts w:ascii="Comic Sans MS" w:hAnsi="Comic Sans MS"/>
                <w:sz w:val="22"/>
                <w:szCs w:val="22"/>
              </w:rPr>
              <w:t>55</w:t>
            </w:r>
          </w:p>
        </w:tc>
        <w:tc>
          <w:tcPr>
            <w:tcW w:w="1260" w:type="dxa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lang w:eastAsia="ar-SA"/>
              </w:rPr>
            </w:pPr>
            <w:r w:rsidRPr="004B7D0C">
              <w:rPr>
                <w:rFonts w:ascii="Comic Sans MS" w:hAnsi="Comic Sans MS"/>
                <w:sz w:val="22"/>
                <w:szCs w:val="22"/>
              </w:rPr>
              <w:t>85</w:t>
            </w:r>
          </w:p>
        </w:tc>
        <w:tc>
          <w:tcPr>
            <w:tcW w:w="1260" w:type="dxa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lang w:eastAsia="ar-SA"/>
              </w:rPr>
            </w:pPr>
            <w:r w:rsidRPr="004B7D0C">
              <w:rPr>
                <w:rFonts w:ascii="Comic Sans MS" w:hAnsi="Comic Sans MS"/>
                <w:sz w:val="22"/>
                <w:szCs w:val="22"/>
              </w:rPr>
              <w:t>110</w:t>
            </w:r>
          </w:p>
        </w:tc>
        <w:tc>
          <w:tcPr>
            <w:tcW w:w="1260" w:type="dxa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lang w:eastAsia="ar-SA"/>
              </w:rPr>
            </w:pPr>
            <w:r w:rsidRPr="004B7D0C">
              <w:rPr>
                <w:rFonts w:ascii="Comic Sans MS" w:hAnsi="Comic Sans MS"/>
                <w:sz w:val="22"/>
                <w:szCs w:val="22"/>
              </w:rPr>
              <w:t>40</w:t>
            </w:r>
          </w:p>
        </w:tc>
        <w:tc>
          <w:tcPr>
            <w:tcW w:w="1372" w:type="dxa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lang w:eastAsia="ar-SA"/>
              </w:rPr>
            </w:pPr>
            <w:r w:rsidRPr="004B7D0C">
              <w:rPr>
                <w:rFonts w:ascii="Comic Sans MS" w:hAnsi="Comic Sans MS"/>
                <w:sz w:val="22"/>
                <w:szCs w:val="22"/>
              </w:rPr>
              <w:t>1</w:t>
            </w:r>
            <w:r>
              <w:rPr>
                <w:rFonts w:ascii="Comic Sans MS" w:hAnsi="Comic Sans MS"/>
                <w:sz w:val="22"/>
                <w:szCs w:val="22"/>
              </w:rPr>
              <w:t>1</w:t>
            </w:r>
          </w:p>
        </w:tc>
        <w:tc>
          <w:tcPr>
            <w:tcW w:w="110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971E9D" w:rsidRPr="004B7D0C" w:rsidRDefault="00971E9D" w:rsidP="00B740AC">
            <w:pPr>
              <w:suppressAutoHyphens/>
              <w:snapToGrid w:val="0"/>
              <w:jc w:val="center"/>
              <w:rPr>
                <w:rFonts w:ascii="Comic Sans MS" w:hAnsi="Comic Sans MS"/>
                <w:lang w:eastAsia="ar-SA"/>
              </w:rPr>
            </w:pPr>
            <w:r w:rsidRPr="004B7D0C">
              <w:rPr>
                <w:rFonts w:ascii="Comic Sans MS" w:hAnsi="Comic Sans MS"/>
                <w:sz w:val="22"/>
                <w:szCs w:val="22"/>
              </w:rPr>
              <w:t>2</w:t>
            </w:r>
          </w:p>
        </w:tc>
      </w:tr>
    </w:tbl>
    <w:p w:rsidR="00971E9D" w:rsidRPr="004B7D0C" w:rsidRDefault="00971E9D" w:rsidP="00971E9D">
      <w:pPr>
        <w:rPr>
          <w:rFonts w:ascii="Comic Sans MS" w:hAnsi="Comic Sans MS"/>
          <w:sz w:val="22"/>
          <w:szCs w:val="22"/>
          <w:lang w:eastAsia="ar-SA"/>
        </w:rPr>
      </w:pPr>
    </w:p>
    <w:p w:rsidR="00562561" w:rsidRDefault="00971E9D" w:rsidP="00971E9D">
      <w:pPr>
        <w:numPr>
          <w:ilvl w:val="0"/>
          <w:numId w:val="1"/>
        </w:numPr>
        <w:tabs>
          <w:tab w:val="left" w:pos="1065"/>
        </w:tabs>
        <w:suppressAutoHyphens/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 xml:space="preserve">Dresser le tableau des </w:t>
      </w:r>
      <w:r w:rsidRPr="004B7D0C">
        <w:rPr>
          <w:rFonts w:ascii="Comic Sans MS" w:hAnsi="Comic Sans MS"/>
          <w:sz w:val="22"/>
          <w:szCs w:val="22"/>
        </w:rPr>
        <w:t>effectifs cumulés croissants</w:t>
      </w:r>
      <w:r>
        <w:rPr>
          <w:rFonts w:ascii="Comic Sans MS" w:hAnsi="Comic Sans MS"/>
          <w:sz w:val="22"/>
          <w:szCs w:val="22"/>
        </w:rPr>
        <w:t xml:space="preserve"> et des fréquences cumulées croissantes arrondies au millième.</w:t>
      </w:r>
      <w:r w:rsidRPr="004B7D0C">
        <w:rPr>
          <w:rFonts w:ascii="Comic Sans MS" w:hAnsi="Comic Sans MS"/>
          <w:sz w:val="22"/>
          <w:szCs w:val="22"/>
        </w:rPr>
        <w:t xml:space="preserve"> </w:t>
      </w:r>
    </w:p>
    <w:p w:rsidR="00562561" w:rsidRDefault="00562561" w:rsidP="00562561">
      <w:pPr>
        <w:suppressAutoHyphens/>
        <w:ind w:left="1065"/>
        <w:rPr>
          <w:rFonts w:ascii="Comic Sans MS" w:hAnsi="Comic Sans MS"/>
          <w:sz w:val="22"/>
          <w:szCs w:val="22"/>
        </w:rPr>
      </w:pPr>
    </w:p>
    <w:p w:rsidR="00971E9D" w:rsidRDefault="00971E9D" w:rsidP="00971E9D">
      <w:pPr>
        <w:numPr>
          <w:ilvl w:val="0"/>
          <w:numId w:val="1"/>
        </w:numPr>
        <w:tabs>
          <w:tab w:val="left" w:pos="1065"/>
        </w:tabs>
        <w:suppressAutoHyphens/>
        <w:rPr>
          <w:rFonts w:ascii="Comic Sans MS" w:hAnsi="Comic Sans MS"/>
          <w:sz w:val="22"/>
          <w:szCs w:val="22"/>
        </w:rPr>
      </w:pPr>
      <w:r w:rsidRPr="004B7D0C">
        <w:rPr>
          <w:rFonts w:ascii="Comic Sans MS" w:hAnsi="Comic Sans MS"/>
          <w:sz w:val="22"/>
          <w:szCs w:val="22"/>
        </w:rPr>
        <w:t xml:space="preserve">Tracer </w:t>
      </w:r>
      <w:r w:rsidR="00562561">
        <w:rPr>
          <w:rFonts w:ascii="Comic Sans MS" w:hAnsi="Comic Sans MS"/>
          <w:sz w:val="22"/>
          <w:szCs w:val="22"/>
        </w:rPr>
        <w:t>la ligne brisée</w:t>
      </w:r>
      <w:r w:rsidRPr="004B7D0C">
        <w:rPr>
          <w:rFonts w:ascii="Comic Sans MS" w:hAnsi="Comic Sans MS"/>
          <w:sz w:val="22"/>
          <w:szCs w:val="22"/>
        </w:rPr>
        <w:t xml:space="preserve"> des effectifs cumulés croissants (on convient de remplacer la dernière classe par une classe ayant la même amplitude que la classe adjacente).</w:t>
      </w:r>
      <w:r>
        <w:rPr>
          <w:rFonts w:ascii="Comic Sans MS" w:hAnsi="Comic Sans MS"/>
          <w:sz w:val="22"/>
          <w:szCs w:val="22"/>
        </w:rPr>
        <w:t xml:space="preserve"> Unités : 1cm pour 10 en abscisses et 1 cm pour 25 clients en ordonnées</w:t>
      </w:r>
    </w:p>
    <w:p w:rsidR="00971E9D" w:rsidRDefault="00971E9D" w:rsidP="00971E9D">
      <w:pPr>
        <w:tabs>
          <w:tab w:val="left" w:pos="1065"/>
        </w:tabs>
        <w:suppressAutoHyphens/>
        <w:rPr>
          <w:rFonts w:ascii="Comic Sans MS" w:hAnsi="Comic Sans MS"/>
          <w:sz w:val="22"/>
          <w:szCs w:val="22"/>
        </w:rPr>
      </w:pPr>
    </w:p>
    <w:p w:rsidR="00971E9D" w:rsidRPr="00562561" w:rsidRDefault="00971E9D" w:rsidP="00562561">
      <w:pPr>
        <w:numPr>
          <w:ilvl w:val="0"/>
          <w:numId w:val="1"/>
        </w:numPr>
        <w:tabs>
          <w:tab w:val="left" w:pos="1065"/>
        </w:tabs>
        <w:suppressAutoHyphens/>
        <w:rPr>
          <w:rFonts w:ascii="Comic Sans MS" w:hAnsi="Comic Sans MS"/>
          <w:sz w:val="22"/>
          <w:szCs w:val="22"/>
        </w:rPr>
      </w:pPr>
      <w:r w:rsidRPr="004B7D0C">
        <w:rPr>
          <w:rFonts w:ascii="Comic Sans MS" w:hAnsi="Comic Sans MS"/>
          <w:sz w:val="22"/>
          <w:szCs w:val="22"/>
        </w:rPr>
        <w:t xml:space="preserve">Déterminer </w:t>
      </w:r>
      <w:r w:rsidR="00562561">
        <w:rPr>
          <w:rFonts w:ascii="Comic Sans MS" w:hAnsi="Comic Sans MS"/>
          <w:sz w:val="22"/>
          <w:szCs w:val="22"/>
        </w:rPr>
        <w:t xml:space="preserve">par le calcul </w:t>
      </w:r>
      <w:r w:rsidRPr="00562561">
        <w:rPr>
          <w:rFonts w:ascii="Comic Sans MS" w:hAnsi="Comic Sans MS"/>
          <w:sz w:val="22"/>
          <w:szCs w:val="22"/>
        </w:rPr>
        <w:t>une valeur approchée, arrondie à 10</w:t>
      </w:r>
      <w:r w:rsidRPr="00562561">
        <w:rPr>
          <w:rFonts w:ascii="Comic Sans MS" w:hAnsi="Comic Sans MS"/>
          <w:sz w:val="22"/>
          <w:szCs w:val="22"/>
          <w:vertAlign w:val="superscript"/>
        </w:rPr>
        <w:t>-2</w:t>
      </w:r>
      <w:r w:rsidRPr="00562561">
        <w:rPr>
          <w:rFonts w:ascii="Comic Sans MS" w:hAnsi="Comic Sans MS"/>
          <w:sz w:val="22"/>
          <w:szCs w:val="22"/>
        </w:rPr>
        <w:t xml:space="preserve"> près, de la médiane. </w:t>
      </w:r>
      <w:r w:rsidRPr="00562561">
        <w:rPr>
          <w:rFonts w:ascii="Comic Sans MS" w:hAnsi="Comic Sans MS"/>
          <w:i/>
          <w:sz w:val="22"/>
          <w:szCs w:val="22"/>
        </w:rPr>
        <w:t>Le détail du raisonnement est demandé</w:t>
      </w:r>
      <w:r w:rsidR="00562561">
        <w:rPr>
          <w:rFonts w:ascii="Comic Sans MS" w:hAnsi="Comic Sans MS"/>
          <w:i/>
          <w:sz w:val="22"/>
          <w:szCs w:val="22"/>
        </w:rPr>
        <w:t>. Laisser les tracés apparents</w:t>
      </w:r>
      <w:r w:rsidRPr="00562561">
        <w:rPr>
          <w:rFonts w:ascii="Comic Sans MS" w:hAnsi="Comic Sans MS"/>
          <w:i/>
          <w:sz w:val="22"/>
          <w:szCs w:val="22"/>
        </w:rPr>
        <w:t>.</w:t>
      </w:r>
    </w:p>
    <w:p w:rsidR="00971E9D" w:rsidRDefault="00971E9D" w:rsidP="00971E9D">
      <w:pPr>
        <w:suppressAutoHyphens/>
        <w:rPr>
          <w:rFonts w:ascii="Comic Sans MS" w:hAnsi="Comic Sans MS"/>
          <w:sz w:val="22"/>
          <w:szCs w:val="22"/>
        </w:rPr>
      </w:pPr>
    </w:p>
    <w:p w:rsidR="00971E9D" w:rsidRDefault="00971E9D" w:rsidP="00971E9D">
      <w:pPr>
        <w:numPr>
          <w:ilvl w:val="0"/>
          <w:numId w:val="1"/>
        </w:numPr>
        <w:tabs>
          <w:tab w:val="left" w:pos="1065"/>
        </w:tabs>
        <w:suppressAutoHyphens/>
        <w:rPr>
          <w:rFonts w:ascii="Comic Sans MS" w:hAnsi="Comic Sans MS"/>
          <w:sz w:val="22"/>
          <w:szCs w:val="22"/>
        </w:rPr>
      </w:pPr>
      <w:r w:rsidRPr="004B7D0C">
        <w:rPr>
          <w:rFonts w:ascii="Comic Sans MS" w:hAnsi="Comic Sans MS"/>
          <w:sz w:val="22"/>
          <w:szCs w:val="22"/>
        </w:rPr>
        <w:t>Déterminer, à l’unité près, le pourcentage d’achats d’u</w:t>
      </w:r>
      <w:r w:rsidR="00562561">
        <w:rPr>
          <w:rFonts w:ascii="Comic Sans MS" w:hAnsi="Comic Sans MS"/>
          <w:sz w:val="22"/>
          <w:szCs w:val="22"/>
        </w:rPr>
        <w:t>n montant est supérieur à 2</w:t>
      </w:r>
      <w:r>
        <w:rPr>
          <w:rFonts w:ascii="Comic Sans MS" w:hAnsi="Comic Sans MS"/>
          <w:sz w:val="22"/>
          <w:szCs w:val="22"/>
        </w:rPr>
        <w:t>0 euros et strictement inférieur à 100</w:t>
      </w:r>
      <w:r w:rsidRPr="004B7D0C">
        <w:rPr>
          <w:rFonts w:ascii="Comic Sans MS" w:hAnsi="Comic Sans MS"/>
          <w:sz w:val="22"/>
          <w:szCs w:val="22"/>
        </w:rPr>
        <w:t xml:space="preserve"> euros.</w:t>
      </w:r>
    </w:p>
    <w:p w:rsidR="00971E9D" w:rsidRDefault="00971E9D" w:rsidP="00562561">
      <w:pPr>
        <w:rPr>
          <w:rFonts w:ascii="Comic Sans MS" w:hAnsi="Comic Sans MS"/>
          <w:sz w:val="22"/>
          <w:szCs w:val="22"/>
        </w:rPr>
      </w:pPr>
    </w:p>
    <w:p w:rsidR="00971E9D" w:rsidRDefault="00971E9D" w:rsidP="00971E9D">
      <w:pPr>
        <w:tabs>
          <w:tab w:val="right" w:pos="9540"/>
        </w:tabs>
      </w:pPr>
    </w:p>
    <w:p w:rsidR="00971E9D" w:rsidRDefault="00971E9D" w:rsidP="00971E9D">
      <w:pPr>
        <w:tabs>
          <w:tab w:val="right" w:pos="9540"/>
        </w:tabs>
      </w:pPr>
    </w:p>
    <w:p w:rsidR="00971E9D" w:rsidRPr="00971E9D" w:rsidRDefault="00971E9D" w:rsidP="00971E9D">
      <w:pPr>
        <w:tabs>
          <w:tab w:val="right" w:pos="9540"/>
        </w:tabs>
        <w:rPr>
          <w:rFonts w:ascii="Comic Sans MS" w:hAnsi="Comic Sans MS"/>
          <w:b/>
          <w:u w:val="single"/>
        </w:rPr>
      </w:pPr>
      <w:r>
        <w:rPr>
          <w:rFonts w:ascii="Comic Sans MS" w:hAnsi="Comic Sans MS"/>
          <w:b/>
          <w:u w:val="single"/>
        </w:rPr>
        <w:t>EXERCICE 2</w:t>
      </w:r>
      <w:r w:rsidRPr="00971E9D">
        <w:rPr>
          <w:rFonts w:ascii="Comic Sans MS" w:hAnsi="Comic Sans MS"/>
          <w:b/>
          <w:u w:val="single"/>
        </w:rPr>
        <w:t> :</w:t>
      </w:r>
    </w:p>
    <w:p w:rsidR="00971E9D" w:rsidRPr="008A35A4" w:rsidRDefault="00971E9D" w:rsidP="00971E9D"/>
    <w:p w:rsidR="00971E9D" w:rsidRPr="00971E9D" w:rsidRDefault="00971E9D" w:rsidP="00971E9D">
      <w:pPr>
        <w:tabs>
          <w:tab w:val="right" w:pos="9540"/>
        </w:tabs>
        <w:spacing w:after="200" w:line="276" w:lineRule="auto"/>
        <w:rPr>
          <w:rFonts w:ascii="Comic Sans MS" w:eastAsiaTheme="minorHAnsi" w:hAnsi="Comic Sans MS" w:cstheme="minorBidi"/>
          <w:sz w:val="22"/>
          <w:szCs w:val="22"/>
          <w:lang w:eastAsia="en-US"/>
        </w:rPr>
      </w:pPr>
      <w:r w:rsidRPr="00971E9D">
        <w:rPr>
          <w:rFonts w:ascii="Comic Sans MS" w:eastAsiaTheme="minorHAnsi" w:hAnsi="Comic Sans MS" w:cstheme="minorBidi"/>
          <w:sz w:val="22"/>
          <w:szCs w:val="22"/>
          <w:lang w:eastAsia="en-US"/>
        </w:rPr>
        <w:t xml:space="preserve">Factoriser le polynôme suivant  </w:t>
      </w:r>
      <w:r w:rsidRPr="00971E9D">
        <w:rPr>
          <w:rFonts w:asciiTheme="minorHAnsi" w:eastAsiaTheme="minorHAnsi" w:hAnsiTheme="minorHAnsi" w:cstheme="minorBidi"/>
          <w:position w:val="-10"/>
          <w:sz w:val="22"/>
          <w:szCs w:val="22"/>
          <w:lang w:eastAsia="en-US"/>
        </w:rPr>
        <w:object w:dxaOrig="2460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23pt;height:18pt" o:ole="">
            <v:imagedata r:id="rId7" o:title=""/>
          </v:shape>
          <o:OLEObject Type="Embed" ProgID="Equation.3" ShapeID="_x0000_i1025" DrawAspect="Content" ObjectID="_1473658653" r:id="rId8"/>
        </w:object>
      </w:r>
    </w:p>
    <w:p w:rsidR="00971E9D" w:rsidRPr="00971E9D" w:rsidRDefault="00971E9D" w:rsidP="00971E9D">
      <w:pPr>
        <w:spacing w:after="200" w:line="276" w:lineRule="auto"/>
        <w:rPr>
          <w:rFonts w:ascii="Comic Sans MS" w:eastAsiaTheme="minorHAnsi" w:hAnsi="Comic Sans MS" w:cstheme="minorBidi"/>
          <w:sz w:val="22"/>
          <w:szCs w:val="22"/>
          <w:lang w:eastAsia="en-US"/>
        </w:rPr>
      </w:pPr>
      <w:r w:rsidRPr="00971E9D">
        <w:rPr>
          <w:rFonts w:ascii="Comic Sans MS" w:eastAsiaTheme="minorHAnsi" w:hAnsi="Comic Sans MS" w:cstheme="minorBidi"/>
          <w:sz w:val="22"/>
          <w:szCs w:val="22"/>
          <w:lang w:eastAsia="en-US"/>
        </w:rPr>
        <w:t>Résoudre ensuite</w:t>
      </w:r>
      <w:r w:rsidRPr="00971E9D">
        <w:rPr>
          <w:rFonts w:ascii="Comic Sans MS" w:eastAsiaTheme="minorHAnsi" w:hAnsi="Comic Sans MS" w:cstheme="minorBidi"/>
          <w:position w:val="-10"/>
          <w:sz w:val="22"/>
          <w:szCs w:val="22"/>
          <w:lang w:eastAsia="en-US"/>
        </w:rPr>
        <w:object w:dxaOrig="940" w:dyaOrig="340">
          <v:shape id="_x0000_i1026" type="#_x0000_t75" style="width:46.5pt;height:17.25pt" o:ole="">
            <v:imagedata r:id="rId9" o:title=""/>
          </v:shape>
          <o:OLEObject Type="Embed" ProgID="Equation.3" ShapeID="_x0000_i1026" DrawAspect="Content" ObjectID="_1473658654" r:id="rId10"/>
        </w:object>
      </w:r>
    </w:p>
    <w:p w:rsidR="00971E9D" w:rsidRPr="008A35A4" w:rsidRDefault="00971E9D" w:rsidP="00971E9D"/>
    <w:p w:rsidR="00BA32D1" w:rsidRDefault="00BA32D1" w:rsidP="00971E9D">
      <w:pPr>
        <w:tabs>
          <w:tab w:val="right" w:pos="9540"/>
        </w:tabs>
        <w:rPr>
          <w:rFonts w:ascii="Comic Sans MS" w:hAnsi="Comic Sans MS"/>
          <w:b/>
          <w:u w:val="single"/>
        </w:rPr>
      </w:pPr>
    </w:p>
    <w:p w:rsidR="00562561" w:rsidRDefault="00562561" w:rsidP="00971E9D">
      <w:pPr>
        <w:tabs>
          <w:tab w:val="right" w:pos="9540"/>
        </w:tabs>
        <w:rPr>
          <w:rFonts w:ascii="Comic Sans MS" w:hAnsi="Comic Sans MS"/>
          <w:b/>
          <w:u w:val="single"/>
        </w:rPr>
      </w:pPr>
    </w:p>
    <w:p w:rsidR="00971E9D" w:rsidRPr="00971E9D" w:rsidRDefault="00971E9D" w:rsidP="00971E9D">
      <w:pPr>
        <w:tabs>
          <w:tab w:val="right" w:pos="9540"/>
        </w:tabs>
        <w:rPr>
          <w:rFonts w:ascii="Comic Sans MS" w:hAnsi="Comic Sans MS"/>
          <w:b/>
          <w:u w:val="single"/>
        </w:rPr>
      </w:pPr>
      <w:bookmarkStart w:id="0" w:name="_GoBack"/>
      <w:bookmarkEnd w:id="0"/>
      <w:r>
        <w:rPr>
          <w:rFonts w:ascii="Comic Sans MS" w:hAnsi="Comic Sans MS"/>
          <w:b/>
          <w:u w:val="single"/>
        </w:rPr>
        <w:t>EXERCICE 3</w:t>
      </w:r>
      <w:r w:rsidRPr="00971E9D">
        <w:rPr>
          <w:rFonts w:ascii="Comic Sans MS" w:hAnsi="Comic Sans MS"/>
          <w:b/>
          <w:u w:val="single"/>
        </w:rPr>
        <w:t> :</w:t>
      </w:r>
    </w:p>
    <w:p w:rsidR="00971E9D" w:rsidRPr="008A35A4" w:rsidRDefault="00971E9D" w:rsidP="00971E9D"/>
    <w:p w:rsidR="00971E9D" w:rsidRDefault="004642FD" w:rsidP="00971E9D">
      <w:pPr>
        <w:rPr>
          <w:rFonts w:ascii="Comic Sans MS" w:hAnsi="Comic Sans MS"/>
          <w:sz w:val="22"/>
          <w:szCs w:val="22"/>
        </w:rPr>
      </w:pPr>
      <w:r>
        <w:rPr>
          <w:rFonts w:ascii="Comic Sans MS" w:hAnsi="Comic Sans MS"/>
          <w:sz w:val="22"/>
          <w:szCs w:val="22"/>
        </w:rPr>
        <w:t>Résoudre les équations ou inéquations suivantes</w:t>
      </w:r>
    </w:p>
    <w:p w:rsidR="004642FD" w:rsidRPr="00971E9D" w:rsidRDefault="004642FD" w:rsidP="00971E9D">
      <w:pPr>
        <w:rPr>
          <w:rFonts w:ascii="Comic Sans MS" w:hAnsi="Comic Sans MS"/>
          <w:sz w:val="22"/>
          <w:szCs w:val="22"/>
        </w:rPr>
      </w:pPr>
    </w:p>
    <w:p w:rsidR="004642FD" w:rsidRPr="004642FD" w:rsidRDefault="004642FD" w:rsidP="004642FD">
      <w:pPr>
        <w:rPr>
          <w:rFonts w:ascii="Comic Sans MS" w:hAnsi="Comic Sans MS"/>
          <w:sz w:val="22"/>
          <w:szCs w:val="22"/>
        </w:rPr>
      </w:pPr>
      <w:r w:rsidRPr="004642FD">
        <w:rPr>
          <w:rFonts w:ascii="Comic Sans MS" w:hAnsi="Comic Sans MS"/>
          <w:sz w:val="22"/>
          <w:szCs w:val="22"/>
        </w:rPr>
        <w:t xml:space="preserve">a. </w:t>
      </w:r>
      <w:r w:rsidRPr="004642FD">
        <w:rPr>
          <w:rFonts w:ascii="Comic Sans MS" w:hAnsi="Comic Sans MS"/>
          <w:position w:val="-6"/>
          <w:sz w:val="22"/>
          <w:szCs w:val="22"/>
        </w:rPr>
        <w:object w:dxaOrig="1800" w:dyaOrig="320">
          <v:shape id="_x0000_i1027" type="#_x0000_t75" style="width:90.75pt;height:15.75pt" o:ole="">
            <v:imagedata r:id="rId11" o:title=""/>
          </v:shape>
          <o:OLEObject Type="Embed" ProgID="Equation.3" ShapeID="_x0000_i1027" DrawAspect="Content" ObjectID="_1473658655" r:id="rId12"/>
        </w:object>
      </w:r>
    </w:p>
    <w:p w:rsidR="004642FD" w:rsidRPr="004642FD" w:rsidRDefault="004642FD" w:rsidP="004642FD">
      <w:pPr>
        <w:rPr>
          <w:rFonts w:ascii="Comic Sans MS" w:hAnsi="Comic Sans MS"/>
          <w:sz w:val="22"/>
          <w:szCs w:val="22"/>
        </w:rPr>
      </w:pPr>
    </w:p>
    <w:p w:rsidR="004642FD" w:rsidRPr="004642FD" w:rsidRDefault="004642FD" w:rsidP="004642FD">
      <w:pPr>
        <w:rPr>
          <w:rFonts w:ascii="Comic Sans MS" w:hAnsi="Comic Sans MS"/>
          <w:sz w:val="22"/>
          <w:szCs w:val="22"/>
        </w:rPr>
      </w:pPr>
      <w:r w:rsidRPr="004642FD">
        <w:rPr>
          <w:rFonts w:ascii="Comic Sans MS" w:hAnsi="Comic Sans MS"/>
          <w:sz w:val="22"/>
          <w:szCs w:val="22"/>
        </w:rPr>
        <w:t xml:space="preserve">b. </w:t>
      </w:r>
      <w:r w:rsidRPr="004642FD">
        <w:rPr>
          <w:rFonts w:ascii="Comic Sans MS" w:hAnsi="Comic Sans MS"/>
          <w:position w:val="-6"/>
          <w:sz w:val="22"/>
          <w:szCs w:val="22"/>
        </w:rPr>
        <w:object w:dxaOrig="1740" w:dyaOrig="320">
          <v:shape id="_x0000_i1028" type="#_x0000_t75" style="width:87pt;height:16.5pt" o:ole="">
            <v:imagedata r:id="rId13" o:title=""/>
          </v:shape>
          <o:OLEObject Type="Embed" ProgID="Equation.3" ShapeID="_x0000_i1028" DrawAspect="Content" ObjectID="_1473658656" r:id="rId14"/>
        </w:object>
      </w:r>
    </w:p>
    <w:p w:rsidR="004642FD" w:rsidRPr="004642FD" w:rsidRDefault="004642FD" w:rsidP="004642FD">
      <w:pPr>
        <w:rPr>
          <w:rFonts w:ascii="Comic Sans MS" w:hAnsi="Comic Sans MS"/>
          <w:sz w:val="22"/>
          <w:szCs w:val="22"/>
        </w:rPr>
      </w:pPr>
    </w:p>
    <w:p w:rsidR="004642FD" w:rsidRDefault="004642FD" w:rsidP="004642FD">
      <w:pPr>
        <w:rPr>
          <w:rFonts w:ascii="Comic Sans MS" w:eastAsiaTheme="minorHAnsi" w:hAnsi="Comic Sans MS" w:cstheme="minorBidi"/>
          <w:sz w:val="22"/>
          <w:szCs w:val="22"/>
          <w:lang w:eastAsia="en-US"/>
        </w:rPr>
      </w:pPr>
      <w:r>
        <w:rPr>
          <w:rFonts w:ascii="Comic Sans MS" w:hAnsi="Comic Sans MS"/>
          <w:sz w:val="22"/>
          <w:szCs w:val="22"/>
        </w:rPr>
        <w:t>c</w:t>
      </w:r>
      <w:r w:rsidRPr="004642FD">
        <w:rPr>
          <w:rFonts w:ascii="Comic Sans MS" w:hAnsi="Comic Sans MS"/>
          <w:sz w:val="22"/>
          <w:szCs w:val="22"/>
        </w:rPr>
        <w:t xml:space="preserve">. </w:t>
      </w:r>
      <w:r w:rsidRPr="004642FD">
        <w:rPr>
          <w:rFonts w:ascii="Comic Sans MS" w:eastAsiaTheme="minorHAnsi" w:hAnsi="Comic Sans MS" w:cstheme="minorBidi"/>
          <w:position w:val="-10"/>
          <w:sz w:val="22"/>
          <w:szCs w:val="22"/>
          <w:lang w:eastAsia="en-US"/>
        </w:rPr>
        <w:object w:dxaOrig="1800" w:dyaOrig="360">
          <v:shape id="_x0000_i1029" type="#_x0000_t75" style="width:90.75pt;height:18.75pt" o:ole="">
            <v:imagedata r:id="rId15" o:title=""/>
          </v:shape>
          <o:OLEObject Type="Embed" ProgID="Equation.3" ShapeID="_x0000_i1029" DrawAspect="Content" ObjectID="_1473658657" r:id="rId16"/>
        </w:object>
      </w:r>
    </w:p>
    <w:p w:rsidR="004642FD" w:rsidRDefault="004642FD" w:rsidP="004642FD">
      <w:pPr>
        <w:rPr>
          <w:rFonts w:ascii="Comic Sans MS" w:eastAsiaTheme="minorHAnsi" w:hAnsi="Comic Sans MS" w:cstheme="minorBidi"/>
          <w:sz w:val="22"/>
          <w:szCs w:val="22"/>
          <w:lang w:eastAsia="en-US"/>
        </w:rPr>
      </w:pPr>
    </w:p>
    <w:p w:rsidR="004642FD" w:rsidRPr="004642FD" w:rsidRDefault="004642FD" w:rsidP="004642FD">
      <w:pPr>
        <w:rPr>
          <w:rFonts w:ascii="Comic Sans MS" w:hAnsi="Comic Sans MS"/>
          <w:position w:val="-6"/>
          <w:sz w:val="22"/>
          <w:szCs w:val="22"/>
        </w:rPr>
      </w:pPr>
      <w:r>
        <w:rPr>
          <w:rFonts w:ascii="Comic Sans MS" w:eastAsiaTheme="minorHAnsi" w:hAnsi="Comic Sans MS" w:cstheme="minorBidi"/>
          <w:sz w:val="22"/>
          <w:szCs w:val="22"/>
          <w:lang w:eastAsia="en-US"/>
        </w:rPr>
        <w:t xml:space="preserve">d. </w:t>
      </w:r>
      <w:r w:rsidR="004E4136" w:rsidRPr="00BA32D1">
        <w:rPr>
          <w:rFonts w:ascii="Comic Sans MS" w:hAnsi="Comic Sans MS"/>
          <w:position w:val="-24"/>
          <w:sz w:val="22"/>
          <w:szCs w:val="22"/>
        </w:rPr>
        <w:object w:dxaOrig="1660" w:dyaOrig="660">
          <v:shape id="_x0000_i1030" type="#_x0000_t75" style="width:83.25pt;height:33pt" o:ole="">
            <v:imagedata r:id="rId17" o:title=""/>
          </v:shape>
          <o:OLEObject Type="Embed" ProgID="Equation.3" ShapeID="_x0000_i1030" DrawAspect="Content" ObjectID="_1473658658" r:id="rId18"/>
        </w:object>
      </w:r>
    </w:p>
    <w:p w:rsidR="00971E9D" w:rsidRDefault="00971E9D" w:rsidP="00971E9D"/>
    <w:p w:rsidR="00971E9D" w:rsidRDefault="00971E9D" w:rsidP="00971E9D"/>
    <w:p w:rsidR="004642FD" w:rsidRPr="00971E9D" w:rsidRDefault="004642FD" w:rsidP="004642FD">
      <w:pPr>
        <w:rPr>
          <w:rFonts w:ascii="Comic Sans MS" w:hAnsi="Comic Sans MS"/>
          <w:sz w:val="22"/>
          <w:szCs w:val="22"/>
        </w:rPr>
      </w:pPr>
    </w:p>
    <w:p w:rsidR="00F579BF" w:rsidRDefault="00F579BF" w:rsidP="004642FD"/>
    <w:sectPr w:rsidR="00F579BF" w:rsidSect="00C65E5E">
      <w:headerReference w:type="even" r:id="rId19"/>
      <w:headerReference w:type="default" r:id="rId20"/>
      <w:headerReference w:type="first" r:id="rId21"/>
      <w:pgSz w:w="11906" w:h="16838" w:code="9"/>
      <w:pgMar w:top="1134" w:right="1134" w:bottom="1134" w:left="1134" w:header="851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523D5" w:rsidRDefault="001523D5" w:rsidP="00971E9D">
      <w:r>
        <w:separator/>
      </w:r>
    </w:p>
  </w:endnote>
  <w:endnote w:type="continuationSeparator" w:id="0">
    <w:p w:rsidR="001523D5" w:rsidRDefault="001523D5" w:rsidP="00971E9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523D5" w:rsidRDefault="001523D5" w:rsidP="00971E9D">
      <w:r>
        <w:separator/>
      </w:r>
    </w:p>
  </w:footnote>
  <w:footnote w:type="continuationSeparator" w:id="0">
    <w:p w:rsidR="001523D5" w:rsidRDefault="001523D5" w:rsidP="00971E9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6C7" w:rsidRDefault="00591ADF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" o:spid="_x0000_s2051" type="#_x0000_t136" style="position:absolute;margin-left:0;margin-top:0;width:452.95pt;height:226.45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.S.O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65E5E" w:rsidRPr="005A0D05" w:rsidRDefault="00591ADF" w:rsidP="00C65E5E">
    <w:pPr>
      <w:tabs>
        <w:tab w:val="right" w:pos="9540"/>
      </w:tabs>
      <w:rPr>
        <w:rFonts w:ascii="Comic Sans MS" w:hAnsi="Comic Sans MS"/>
        <w:b/>
      </w:rPr>
    </w:pPr>
    <w:r w:rsidRPr="00591ADF"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3" o:spid="_x0000_s2052" type="#_x0000_t136" style="position:absolute;margin-left:0;margin-top:0;width:452.95pt;height:226.45pt;rotation:315;z-index:-251654144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.S.O"/>
          <w10:wrap anchorx="margin" anchory="margin"/>
        </v:shape>
      </w:pict>
    </w:r>
    <w:r w:rsidR="00971E9D">
      <w:rPr>
        <w:noProof/>
      </w:rPr>
      <w:drawing>
        <wp:anchor distT="0" distB="0" distL="114300" distR="114300" simplePos="0" relativeHeight="251659264" behindDoc="1" locked="0" layoutInCell="1" allowOverlap="1">
          <wp:simplePos x="0" y="0"/>
          <wp:positionH relativeFrom="column">
            <wp:posOffset>3810</wp:posOffset>
          </wp:positionH>
          <wp:positionV relativeFrom="paragraph">
            <wp:posOffset>0</wp:posOffset>
          </wp:positionV>
          <wp:extent cx="532765" cy="727075"/>
          <wp:effectExtent l="0" t="0" r="635" b="0"/>
          <wp:wrapNone/>
          <wp:docPr id="1" name="Image 1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2765" cy="7270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974E8B">
      <w:tab/>
    </w:r>
    <w:r w:rsidR="00974E8B" w:rsidRPr="005A0D05">
      <w:rPr>
        <w:rFonts w:ascii="Comic Sans MS" w:hAnsi="Comic Sans MS"/>
        <w:b/>
      </w:rPr>
      <w:t xml:space="preserve">Classe : </w:t>
    </w:r>
    <w:r w:rsidR="00971E9D">
      <w:rPr>
        <w:rFonts w:ascii="Comic Sans MS" w:hAnsi="Comic Sans MS"/>
        <w:b/>
      </w:rPr>
      <w:t>TS 1</w:t>
    </w:r>
  </w:p>
  <w:p w:rsidR="00971E9D" w:rsidRDefault="00974E8B" w:rsidP="00C65E5E">
    <w:pPr>
      <w:tabs>
        <w:tab w:val="right" w:pos="9540"/>
      </w:tabs>
      <w:rPr>
        <w:rFonts w:ascii="Comic Sans MS" w:hAnsi="Comic Sans MS"/>
        <w:b/>
      </w:rPr>
    </w:pPr>
    <w:r w:rsidRPr="00C65E5E">
      <w:rPr>
        <w:b/>
      </w:rPr>
      <w:tab/>
    </w:r>
    <w:r w:rsidRPr="005A0D05">
      <w:rPr>
        <w:rFonts w:ascii="Comic Sans MS" w:hAnsi="Comic Sans MS"/>
        <w:b/>
      </w:rPr>
      <w:t>Date</w:t>
    </w:r>
    <w:r>
      <w:rPr>
        <w:rFonts w:ascii="Comic Sans MS" w:hAnsi="Comic Sans MS"/>
        <w:b/>
      </w:rPr>
      <w:t> :</w:t>
    </w:r>
    <w:r w:rsidR="00971E9D">
      <w:rPr>
        <w:rFonts w:ascii="Comic Sans MS" w:hAnsi="Comic Sans MS"/>
        <w:b/>
      </w:rPr>
      <w:t xml:space="preserve"> Octobre 2014</w:t>
    </w:r>
  </w:p>
  <w:p w:rsidR="00C65E5E" w:rsidRPr="005A0D05" w:rsidRDefault="00974E8B" w:rsidP="00C65E5E">
    <w:pPr>
      <w:tabs>
        <w:tab w:val="right" w:pos="9540"/>
      </w:tabs>
      <w:rPr>
        <w:rFonts w:ascii="Comic Sans MS" w:hAnsi="Comic Sans MS"/>
      </w:rPr>
    </w:pPr>
    <w:r>
      <w:rPr>
        <w:rFonts w:ascii="Comic Sans MS" w:hAnsi="Comic Sans MS"/>
        <w:b/>
      </w:rPr>
      <w:t xml:space="preserve"> 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6C7" w:rsidRDefault="00591ADF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" o:spid="_x0000_s2050" type="#_x0000_t136" style="position:absolute;margin-left:0;margin-top:0;width:452.95pt;height:226.45pt;rotation:315;z-index:-251656192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.S.O"/>
          <w10:wrap anchorx="margin" anchory="margin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5"/>
    <w:multiLevelType w:val="singleLevel"/>
    <w:tmpl w:val="00000005"/>
    <w:name w:val="WW8Num11"/>
    <w:lvl w:ilvl="0">
      <w:start w:val="1"/>
      <w:numFmt w:val="decimal"/>
      <w:lvlText w:val="%1."/>
      <w:lvlJc w:val="left"/>
      <w:pPr>
        <w:tabs>
          <w:tab w:val="num" w:pos="1065"/>
        </w:tabs>
        <w:ind w:left="1065" w:hanging="360"/>
      </w:pPr>
    </w:lvl>
  </w:abstractNum>
  <w:num w:numId="1">
    <w:abstractNumId w:val="0"/>
    <w:lvlOverride w:ilvl="0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characterSpacingControl w:val="doNotCompress"/>
  <w:hdrShapeDefaults>
    <o:shapedefaults v:ext="edit" spidmax="205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971E9D"/>
    <w:rsid w:val="001523D5"/>
    <w:rsid w:val="00152550"/>
    <w:rsid w:val="004642FD"/>
    <w:rsid w:val="004E4136"/>
    <w:rsid w:val="00562561"/>
    <w:rsid w:val="00591ADF"/>
    <w:rsid w:val="00971E9D"/>
    <w:rsid w:val="00974E8B"/>
    <w:rsid w:val="00A01D6A"/>
    <w:rsid w:val="00BA32D1"/>
    <w:rsid w:val="00C34616"/>
    <w:rsid w:val="00F579B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1E9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rsid w:val="00971E9D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rsid w:val="00971E9D"/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Pieddepage">
    <w:name w:val="footer"/>
    <w:basedOn w:val="Normal"/>
    <w:link w:val="PieddepageCar"/>
    <w:rsid w:val="00971E9D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rsid w:val="00971E9D"/>
    <w:rPr>
      <w:rFonts w:ascii="Times New Roman" w:eastAsia="Times New Roman" w:hAnsi="Times New Roman" w:cs="Times New Roman"/>
      <w:sz w:val="24"/>
      <w:szCs w:val="24"/>
      <w:lang w:eastAsia="fr-F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embeddings/oleObject1.bin"/><Relationship Id="rId13" Type="http://schemas.openxmlformats.org/officeDocument/2006/relationships/image" Target="media/image4.wmf"/><Relationship Id="rId18" Type="http://schemas.openxmlformats.org/officeDocument/2006/relationships/oleObject" Target="embeddings/oleObject6.bin"/><Relationship Id="rId3" Type="http://schemas.openxmlformats.org/officeDocument/2006/relationships/settings" Target="settings.xml"/><Relationship Id="rId21" Type="http://schemas.openxmlformats.org/officeDocument/2006/relationships/header" Target="header3.xml"/><Relationship Id="rId7" Type="http://schemas.openxmlformats.org/officeDocument/2006/relationships/image" Target="media/image1.wmf"/><Relationship Id="rId12" Type="http://schemas.openxmlformats.org/officeDocument/2006/relationships/oleObject" Target="embeddings/oleObject3.bin"/><Relationship Id="rId17" Type="http://schemas.openxmlformats.org/officeDocument/2006/relationships/image" Target="media/image6.wmf"/><Relationship Id="rId2" Type="http://schemas.openxmlformats.org/officeDocument/2006/relationships/styles" Target="styles.xml"/><Relationship Id="rId16" Type="http://schemas.openxmlformats.org/officeDocument/2006/relationships/oleObject" Target="embeddings/oleObject5.bin"/><Relationship Id="rId20" Type="http://schemas.openxmlformats.org/officeDocument/2006/relationships/header" Target="header2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theme" Target="theme/theme1.xml"/><Relationship Id="rId10" Type="http://schemas.openxmlformats.org/officeDocument/2006/relationships/oleObject" Target="embeddings/oleObject2.bin"/><Relationship Id="rId19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oleObject" Target="embeddings/oleObject4.bin"/><Relationship Id="rId22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233</Words>
  <Characters>1285</Characters>
  <Application>Microsoft Office Word</Application>
  <DocSecurity>0</DocSecurity>
  <Lines>10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1515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Peggy</dc:creator>
  <cp:lastModifiedBy>cnouvion</cp:lastModifiedBy>
  <cp:revision>2</cp:revision>
  <dcterms:created xsi:type="dcterms:W3CDTF">2014-10-01T06:51:00Z</dcterms:created>
  <dcterms:modified xsi:type="dcterms:W3CDTF">2014-10-01T06:51:00Z</dcterms:modified>
</cp:coreProperties>
</file>