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word/activeX/activeX1.bin" ContentType="application/vnd.ms-office.activeX"/>
  <Override PartName="/word/activeX/activeX2.bin" ContentType="application/vnd.ms-office.activeX"/>
  <Override PartName="/word/activeX/activeX7.xml" ContentType="application/vnd.ms-office.activeX+xml"/>
  <Override PartName="/word/activeX/activeX8.xml" ContentType="application/vnd.ms-office.activeX+xml"/>
  <Override PartName="/word/activeX/activeX5.xml" ContentType="application/vnd.ms-office.activeX+xml"/>
  <Override PartName="/word/activeX/activeX6.xml" ContentType="application/vnd.ms-office.activeX+xml"/>
  <Override PartName="/word/activeX/activeX14.bin" ContentType="application/vnd.ms-office.activeX"/>
  <Default Extension="wmf" ContentType="image/x-wmf"/>
  <Override PartName="/word/activeX/activeX3.xml" ContentType="application/vnd.ms-office.activeX+xml"/>
  <Override PartName="/word/activeX/activeX4.xml" ContentType="application/vnd.ms-office.activeX+xml"/>
  <Override PartName="/word/activeX/activeX12.bin" ContentType="application/vnd.ms-office.activeX"/>
  <Override PartName="/word/activeX/activeX13.bin" ContentType="application/vnd.ms-office.activeX"/>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10.bin" ContentType="application/vnd.ms-office.activeX"/>
  <Override PartName="/word/activeX/activeX11.bin" ContentType="application/vnd.ms-office.activeX"/>
  <Override PartName="/docProps/app.xml" ContentType="application/vnd.openxmlformats-officedocument.extended-properties+xml"/>
  <Override PartName="/word/settings.xml" ContentType="application/vnd.openxmlformats-officedocument.wordprocessingml.settings+xml"/>
  <Override PartName="/word/activeX/activeX9.bin" ContentType="application/vnd.ms-office.activeX"/>
  <Override PartName="/word/activeX/activeX14.xml" ContentType="application/vnd.ms-office.activeX+xml"/>
  <Override PartName="/word/activeX/activeX7.bin" ContentType="application/vnd.ms-office.activeX"/>
  <Override PartName="/word/activeX/activeX8.bin" ContentType="application/vnd.ms-office.activeX"/>
  <Override PartName="/word/activeX/activeX12.xml" ContentType="application/vnd.ms-office.activeX+xml"/>
  <Override PartName="/word/activeX/activeX13.xml" ContentType="application/vnd.ms-office.activeX+xml"/>
  <Override PartName="/word/theme/theme1.xml" ContentType="application/vnd.openxmlformats-officedocument.theme+xml"/>
  <Override PartName="/word/activeX/activeX5.bin" ContentType="application/vnd.ms-office.activeX"/>
  <Override PartName="/word/activeX/activeX6.bin" ContentType="application/vnd.ms-office.activeX"/>
  <Override PartName="/word/activeX/activeX10.xml" ContentType="application/vnd.ms-office.activeX+xml"/>
  <Override PartName="/word/activeX/activeX11.xml" ContentType="application/vnd.ms-office.activeX+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activeX/activeX3.bin" ContentType="application/vnd.ms-office.activeX"/>
  <Override PartName="/word/activeX/activeX4.bin" ContentType="application/vnd.ms-office.activeX"/>
  <Override PartName="/word/activeX/activeX9.xml" ContentType="application/vnd.ms-office.activeX+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25E9E" w:rsidRPr="00E25E9E" w:rsidRDefault="00E25E9E" w:rsidP="00E25E9E">
      <w:pPr>
        <w:spacing w:after="0" w:line="240" w:lineRule="auto"/>
        <w:rPr>
          <w:rFonts w:ascii="Times New Roman" w:eastAsia="Times New Roman" w:hAnsi="Times New Roman" w:cs="Times New Roman"/>
          <w:sz w:val="24"/>
          <w:szCs w:val="24"/>
          <w:lang w:eastAsia="fr-FR"/>
        </w:rPr>
      </w:pPr>
    </w:p>
    <w:p w:rsidR="00E25E9E" w:rsidRPr="00E25E9E" w:rsidRDefault="00E25E9E" w:rsidP="00E25E9E">
      <w:pPr>
        <w:spacing w:after="0" w:line="240" w:lineRule="auto"/>
        <w:rPr>
          <w:rFonts w:ascii="Times New Roman" w:eastAsia="Times New Roman" w:hAnsi="Times New Roman" w:cs="Times New Roman"/>
          <w:sz w:val="24"/>
          <w:szCs w:val="24"/>
          <w:lang w:eastAsia="fr-FR"/>
        </w:rPr>
      </w:pPr>
    </w:p>
    <w:p w:rsidR="00E25E9E" w:rsidRPr="00E25E9E" w:rsidRDefault="00E25E9E" w:rsidP="00E25E9E">
      <w:pPr>
        <w:tabs>
          <w:tab w:val="right" w:pos="9540"/>
        </w:tabs>
        <w:spacing w:after="0" w:line="240" w:lineRule="auto"/>
        <w:jc w:val="center"/>
        <w:rPr>
          <w:rFonts w:ascii="Comic Sans MS" w:eastAsia="Times New Roman" w:hAnsi="Comic Sans MS" w:cs="Times New Roman"/>
          <w:b/>
          <w:sz w:val="28"/>
          <w:szCs w:val="28"/>
          <w:lang w:eastAsia="fr-FR"/>
        </w:rPr>
      </w:pPr>
      <w:r w:rsidRPr="00E25E9E">
        <w:rPr>
          <w:rFonts w:ascii="Comic Sans MS" w:eastAsia="Times New Roman" w:hAnsi="Comic Sans MS" w:cs="Times New Roman"/>
          <w:b/>
          <w:sz w:val="28"/>
          <w:szCs w:val="28"/>
          <w:lang w:eastAsia="fr-FR"/>
        </w:rPr>
        <w:t>DST  Mathématiques</w:t>
      </w:r>
    </w:p>
    <w:p w:rsidR="00E25E9E" w:rsidRPr="00E25E9E" w:rsidRDefault="00E25E9E" w:rsidP="00E25E9E">
      <w:pPr>
        <w:tabs>
          <w:tab w:val="right" w:pos="9540"/>
        </w:tabs>
        <w:spacing w:after="0" w:line="240" w:lineRule="auto"/>
        <w:jc w:val="center"/>
        <w:rPr>
          <w:rFonts w:ascii="Times New Roman" w:eastAsia="Times New Roman" w:hAnsi="Times New Roman" w:cs="Times New Roman"/>
          <w:b/>
          <w:sz w:val="24"/>
          <w:szCs w:val="24"/>
          <w:lang w:eastAsia="fr-FR"/>
        </w:rPr>
      </w:pPr>
    </w:p>
    <w:p w:rsidR="00E25E9E" w:rsidRPr="00E25E9E" w:rsidRDefault="00E25E9E" w:rsidP="00E25E9E">
      <w:pPr>
        <w:tabs>
          <w:tab w:val="right" w:pos="9540"/>
        </w:tabs>
        <w:spacing w:after="0" w:line="240" w:lineRule="auto"/>
        <w:jc w:val="center"/>
        <w:rPr>
          <w:rFonts w:ascii="Comic Sans MS" w:eastAsia="Times New Roman" w:hAnsi="Comic Sans MS" w:cs="Times New Roman"/>
          <w:b/>
          <w:sz w:val="24"/>
          <w:szCs w:val="24"/>
          <w:lang w:eastAsia="fr-FR"/>
        </w:rPr>
      </w:pPr>
      <w:r w:rsidRPr="00E25E9E">
        <w:rPr>
          <w:rFonts w:ascii="Comic Sans MS" w:eastAsia="Times New Roman" w:hAnsi="Comic Sans MS" w:cs="Times New Roman"/>
          <w:b/>
          <w:sz w:val="24"/>
          <w:szCs w:val="24"/>
          <w:lang w:eastAsia="fr-FR"/>
        </w:rPr>
        <w:tab/>
        <w:t>Durée : 2 heures</w:t>
      </w:r>
    </w:p>
    <w:p w:rsidR="00E25E9E" w:rsidRPr="00E25E9E" w:rsidRDefault="00E25E9E" w:rsidP="00E25E9E">
      <w:pPr>
        <w:pBdr>
          <w:bottom w:val="single" w:sz="12" w:space="1" w:color="auto"/>
        </w:pBdr>
        <w:tabs>
          <w:tab w:val="right" w:pos="9540"/>
        </w:tabs>
        <w:spacing w:after="0" w:line="240" w:lineRule="auto"/>
        <w:jc w:val="center"/>
        <w:rPr>
          <w:rFonts w:ascii="Times New Roman" w:eastAsia="Times New Roman" w:hAnsi="Times New Roman" w:cs="Times New Roman"/>
          <w:b/>
          <w:sz w:val="24"/>
          <w:szCs w:val="24"/>
          <w:lang w:eastAsia="fr-FR"/>
        </w:rPr>
      </w:pPr>
    </w:p>
    <w:p w:rsidR="00E25E9E" w:rsidRPr="00E25E9E" w:rsidRDefault="00E25E9E" w:rsidP="00E25E9E">
      <w:pPr>
        <w:tabs>
          <w:tab w:val="right" w:pos="9540"/>
        </w:tabs>
        <w:spacing w:after="0" w:line="240" w:lineRule="auto"/>
        <w:jc w:val="center"/>
        <w:rPr>
          <w:rFonts w:ascii="Times New Roman" w:eastAsia="Times New Roman" w:hAnsi="Times New Roman" w:cs="Times New Roman"/>
          <w:b/>
          <w:sz w:val="24"/>
          <w:szCs w:val="24"/>
          <w:lang w:eastAsia="fr-FR"/>
        </w:rPr>
      </w:pPr>
    </w:p>
    <w:p w:rsidR="00E25E9E" w:rsidRPr="00E25E9E" w:rsidRDefault="00E25E9E" w:rsidP="00E25E9E">
      <w:pPr>
        <w:tabs>
          <w:tab w:val="right" w:pos="9540"/>
        </w:tabs>
        <w:spacing w:after="0" w:line="240" w:lineRule="auto"/>
        <w:jc w:val="center"/>
        <w:rPr>
          <w:rFonts w:ascii="Times New Roman" w:eastAsia="Times New Roman" w:hAnsi="Times New Roman" w:cs="Times New Roman"/>
          <w:i/>
          <w:sz w:val="24"/>
          <w:szCs w:val="24"/>
          <w:lang w:eastAsia="fr-FR"/>
        </w:rPr>
      </w:pPr>
      <w:r w:rsidRPr="00E25E9E">
        <w:rPr>
          <w:rFonts w:ascii="Times New Roman" w:eastAsia="Times New Roman" w:hAnsi="Times New Roman" w:cs="Times New Roman"/>
          <w:i/>
          <w:sz w:val="24"/>
          <w:szCs w:val="24"/>
          <w:lang w:eastAsia="fr-FR"/>
        </w:rPr>
        <w:t>Présentation et orthographe seront pris en compte dans le barème de notation.</w:t>
      </w:r>
    </w:p>
    <w:p w:rsidR="00E25E9E" w:rsidRPr="00E25E9E" w:rsidRDefault="00E25E9E" w:rsidP="00E25E9E">
      <w:pPr>
        <w:tabs>
          <w:tab w:val="right" w:pos="9540"/>
        </w:tabs>
        <w:spacing w:after="0" w:line="240" w:lineRule="auto"/>
        <w:jc w:val="center"/>
        <w:rPr>
          <w:rFonts w:ascii="Times New Roman" w:eastAsia="Times New Roman" w:hAnsi="Times New Roman" w:cs="Times New Roman"/>
          <w:i/>
          <w:sz w:val="24"/>
          <w:szCs w:val="24"/>
          <w:lang w:eastAsia="fr-FR"/>
        </w:rPr>
      </w:pPr>
      <w:r w:rsidRPr="00E25E9E">
        <w:rPr>
          <w:rFonts w:ascii="Times New Roman" w:eastAsia="Times New Roman" w:hAnsi="Times New Roman" w:cs="Times New Roman"/>
          <w:i/>
          <w:sz w:val="24"/>
          <w:szCs w:val="24"/>
          <w:lang w:eastAsia="fr-FR"/>
        </w:rPr>
        <w:t>Les calculatrices graphiques sont autorisées pour ce sujet.</w:t>
      </w:r>
    </w:p>
    <w:p w:rsidR="00E25E9E" w:rsidRPr="00E25E9E" w:rsidRDefault="00E25E9E" w:rsidP="00E25E9E">
      <w:pPr>
        <w:tabs>
          <w:tab w:val="right" w:pos="9540"/>
        </w:tabs>
        <w:spacing w:after="0" w:line="240" w:lineRule="auto"/>
        <w:rPr>
          <w:rFonts w:ascii="Times New Roman" w:eastAsia="Times New Roman" w:hAnsi="Times New Roman" w:cs="Times New Roman"/>
          <w:sz w:val="24"/>
          <w:szCs w:val="24"/>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b/>
          <w:sz w:val="24"/>
          <w:szCs w:val="24"/>
          <w:u w:val="single"/>
          <w:lang w:eastAsia="fr-FR"/>
        </w:rPr>
        <w:t>EXERCICE 1 :</w:t>
      </w:r>
      <w:r w:rsidRPr="00E25E9E">
        <w:rPr>
          <w:rFonts w:ascii="Comic Sans MS" w:eastAsia="Times New Roman" w:hAnsi="Comic Sans MS" w:cs="Times New Roman"/>
          <w:sz w:val="20"/>
          <w:szCs w:val="20"/>
          <w:lang w:eastAsia="fr-FR"/>
        </w:rPr>
        <w:t xml:space="preserve"> </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i/>
          <w:sz w:val="20"/>
          <w:szCs w:val="20"/>
          <w:lang w:eastAsia="fr-FR"/>
        </w:rPr>
      </w:pPr>
      <w:r w:rsidRPr="00E25E9E">
        <w:rPr>
          <w:rFonts w:ascii="Comic Sans MS" w:eastAsia="Times New Roman" w:hAnsi="Comic Sans MS" w:cs="Times New Roman"/>
          <w:sz w:val="20"/>
          <w:szCs w:val="20"/>
          <w:lang w:eastAsia="fr-FR"/>
        </w:rPr>
        <w:t xml:space="preserve"> </w:t>
      </w:r>
      <w:r w:rsidRPr="00E25E9E">
        <w:rPr>
          <w:rFonts w:ascii="Comic Sans MS" w:eastAsia="Times New Roman" w:hAnsi="Comic Sans MS" w:cs="Times New Roman"/>
          <w:i/>
          <w:sz w:val="20"/>
          <w:szCs w:val="20"/>
          <w:lang w:eastAsia="fr-FR"/>
        </w:rPr>
        <w:t xml:space="preserve">Les parties A et B de cet exercice peuvent se traiter indépendamment </w:t>
      </w:r>
    </w:p>
    <w:p w:rsidR="00E25E9E" w:rsidRPr="00E25E9E" w:rsidRDefault="00E25E9E" w:rsidP="00E25E9E">
      <w:pPr>
        <w:tabs>
          <w:tab w:val="right" w:pos="9540"/>
        </w:tabs>
        <w:spacing w:after="0" w:line="240" w:lineRule="auto"/>
        <w:rPr>
          <w:rFonts w:ascii="Comic Sans MS" w:eastAsia="Times New Roman" w:hAnsi="Comic Sans MS" w:cs="Times New Roman"/>
          <w:i/>
          <w:sz w:val="20"/>
          <w:szCs w:val="20"/>
          <w:lang w:eastAsia="fr-FR"/>
        </w:rPr>
      </w:pPr>
    </w:p>
    <w:p w:rsidR="00E25E9E" w:rsidRPr="00E25E9E" w:rsidRDefault="00E25E9E" w:rsidP="00E25E9E">
      <w:pPr>
        <w:spacing w:after="0" w:line="240" w:lineRule="auto"/>
        <w:ind w:firstLine="708"/>
        <w:rPr>
          <w:rFonts w:ascii="Comic Sans MS" w:eastAsia="Times New Roman" w:hAnsi="Comic Sans MS" w:cs="Times New Roman"/>
          <w:b/>
          <w:i/>
          <w:sz w:val="20"/>
          <w:szCs w:val="20"/>
          <w:lang w:eastAsia="fr-FR"/>
        </w:rPr>
      </w:pPr>
      <w:r w:rsidRPr="00E25E9E">
        <w:rPr>
          <w:rFonts w:ascii="Comic Sans MS" w:eastAsia="Times New Roman" w:hAnsi="Comic Sans MS" w:cs="Times New Roman"/>
          <w:b/>
          <w:i/>
          <w:sz w:val="20"/>
          <w:szCs w:val="20"/>
          <w:lang w:eastAsia="fr-FR"/>
        </w:rPr>
        <w:t>Partie A</w:t>
      </w:r>
    </w:p>
    <w:p w:rsidR="00E25E9E" w:rsidRPr="00E25E9E" w:rsidRDefault="00E25E9E" w:rsidP="00E25E9E">
      <w:pPr>
        <w:spacing w:after="0" w:line="240" w:lineRule="auto"/>
        <w:rPr>
          <w:rFonts w:ascii="Comic Sans MS" w:eastAsia="Times New Roman" w:hAnsi="Comic Sans MS" w:cs="Times New Roman"/>
          <w:i/>
          <w:sz w:val="20"/>
          <w:szCs w:val="20"/>
          <w:lang w:eastAsia="fr-FR"/>
        </w:rPr>
      </w:pPr>
    </w:p>
    <w:p w:rsidR="00E25E9E" w:rsidRPr="00E25E9E" w:rsidRDefault="00E25E9E" w:rsidP="00E25E9E">
      <w:pPr>
        <w:spacing w:after="0" w:line="240" w:lineRule="auto"/>
        <w:rPr>
          <w:rFonts w:ascii="Comic Sans MS" w:eastAsia="Times New Roman" w:hAnsi="Comic Sans MS" w:cs="Times New Roman"/>
          <w:i/>
          <w:sz w:val="20"/>
          <w:szCs w:val="20"/>
          <w:lang w:eastAsia="fr-FR"/>
        </w:rPr>
      </w:pPr>
      <w:r w:rsidRPr="00E25E9E">
        <w:rPr>
          <w:rFonts w:ascii="Comic Sans MS" w:eastAsia="Times New Roman" w:hAnsi="Comic Sans MS" w:cs="Times New Roman"/>
          <w:i/>
          <w:sz w:val="20"/>
          <w:szCs w:val="20"/>
          <w:lang w:eastAsia="fr-FR"/>
        </w:rPr>
        <w:t>Dans cette partie, les valeurs exactes (non arrondies) des réponses sont demandées</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ab/>
        <w:t>Une chaîne de production d’une usine fabrique des montures de lunettes. Une étude statistique a montré que :</w:t>
      </w: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ab/>
        <w:t xml:space="preserve"> </w:t>
      </w:r>
      <w:r w:rsidRPr="00E25E9E">
        <w:rPr>
          <w:rFonts w:ascii="Comic Sans MS" w:eastAsia="Times New Roman" w:hAnsi="Comic Sans MS" w:cs="Times New Roman"/>
          <w:position w:val="-2"/>
          <w:sz w:val="20"/>
          <w:szCs w:val="20"/>
          <w:lang w:eastAsia="fr-FR"/>
        </w:rPr>
        <w:object w:dxaOrig="180" w:dyaOrig="1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pt;height:9pt" o:ole="">
            <v:imagedata r:id="rId7" o:title=""/>
          </v:shape>
          <o:OLEObject Type="Embed" ProgID="Equation.3" ShapeID="_x0000_i1025" DrawAspect="Content" ObjectID="_1483330891" r:id="rId8"/>
        </w:object>
      </w:r>
      <w:r w:rsidRPr="00E25E9E">
        <w:rPr>
          <w:rFonts w:ascii="Comic Sans MS" w:eastAsia="Times New Roman" w:hAnsi="Comic Sans MS" w:cs="Times New Roman"/>
          <w:sz w:val="20"/>
          <w:szCs w:val="20"/>
          <w:lang w:eastAsia="fr-FR"/>
        </w:rPr>
        <w:t>1,2% des montures fabriquées ont un défaut dans la couleur</w:t>
      </w: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ab/>
        <w:t xml:space="preserve"> </w:t>
      </w:r>
      <w:r w:rsidRPr="00E25E9E">
        <w:rPr>
          <w:rFonts w:ascii="Comic Sans MS" w:eastAsia="Times New Roman" w:hAnsi="Comic Sans MS" w:cs="Times New Roman"/>
          <w:position w:val="-2"/>
          <w:sz w:val="20"/>
          <w:szCs w:val="20"/>
          <w:lang w:eastAsia="fr-FR"/>
        </w:rPr>
        <w:object w:dxaOrig="180" w:dyaOrig="180">
          <v:shape id="_x0000_i1026" type="#_x0000_t75" style="width:9pt;height:9pt" o:ole="">
            <v:imagedata r:id="rId9" o:title=""/>
          </v:shape>
          <o:OLEObject Type="Embed" ProgID="Equation.3" ShapeID="_x0000_i1026" DrawAspect="Content" ObjectID="_1483330892" r:id="rId10"/>
        </w:object>
      </w:r>
      <w:r w:rsidRPr="00E25E9E">
        <w:rPr>
          <w:rFonts w:ascii="Comic Sans MS" w:eastAsia="Times New Roman" w:hAnsi="Comic Sans MS" w:cs="Times New Roman"/>
          <w:sz w:val="20"/>
          <w:szCs w:val="20"/>
          <w:lang w:eastAsia="fr-FR"/>
        </w:rPr>
        <w:t>2% des montures ayant un défaut dans la couleur, ont un défaut dans la forme</w:t>
      </w: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ab/>
        <w:t xml:space="preserve"> </w:t>
      </w:r>
      <w:r w:rsidRPr="00E25E9E">
        <w:rPr>
          <w:rFonts w:ascii="Comic Sans MS" w:eastAsia="Times New Roman" w:hAnsi="Comic Sans MS" w:cs="Times New Roman"/>
          <w:position w:val="-2"/>
          <w:sz w:val="20"/>
          <w:szCs w:val="20"/>
          <w:lang w:eastAsia="fr-FR"/>
        </w:rPr>
        <w:object w:dxaOrig="180" w:dyaOrig="180">
          <v:shape id="_x0000_i1027" type="#_x0000_t75" style="width:9pt;height:9pt" o:ole="">
            <v:imagedata r:id="rId9" o:title=""/>
          </v:shape>
          <o:OLEObject Type="Embed" ProgID="Equation.3" ShapeID="_x0000_i1027" DrawAspect="Content" ObjectID="_1483330893" r:id="rId11"/>
        </w:object>
      </w:r>
      <w:r w:rsidRPr="00E25E9E">
        <w:rPr>
          <w:rFonts w:ascii="Comic Sans MS" w:eastAsia="Times New Roman" w:hAnsi="Comic Sans MS" w:cs="Times New Roman"/>
          <w:sz w:val="20"/>
          <w:szCs w:val="20"/>
          <w:lang w:eastAsia="fr-FR"/>
        </w:rPr>
        <w:t xml:space="preserve"> Parmi les montures n’ayant pas de défaut dans la couleur, 0,8% présentent un défaut dans la forme</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appelle C l’événement « la monture présente un défaut dans la couleur » et F l’événement « la monture présente un défaut dans la forme ».</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choisit au hasard une monture dans un lot de montures fabriquées sur la chaîne de production décrite ci-dessus.</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1"/>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Déterminer la probabilité que la monture choisie ait un défaut dans la forme et dans la couleur.</w:t>
      </w:r>
    </w:p>
    <w:p w:rsidR="00E25E9E" w:rsidRPr="00E25E9E" w:rsidRDefault="00E25E9E" w:rsidP="00E25E9E">
      <w:pPr>
        <w:numPr>
          <w:ilvl w:val="0"/>
          <w:numId w:val="1"/>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Calculer la probabilité que la monture choisie ait un défaut dans la forme.</w:t>
      </w:r>
    </w:p>
    <w:p w:rsidR="00E25E9E" w:rsidRPr="00E25E9E" w:rsidRDefault="00E25E9E" w:rsidP="00E25E9E">
      <w:pPr>
        <w:numPr>
          <w:ilvl w:val="0"/>
          <w:numId w:val="1"/>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Les événements C et F sont-ils indépendants ? Justifier.</w:t>
      </w:r>
    </w:p>
    <w:p w:rsidR="00E25E9E" w:rsidRPr="00E25E9E" w:rsidRDefault="00E25E9E" w:rsidP="00E25E9E">
      <w:pPr>
        <w:numPr>
          <w:ilvl w:val="0"/>
          <w:numId w:val="1"/>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Déterminer le pourcentage des montures fabriquées qui sont défectueuses.</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spacing w:after="0" w:line="240" w:lineRule="auto"/>
        <w:ind w:left="708"/>
        <w:rPr>
          <w:rFonts w:ascii="Comic Sans MS" w:eastAsia="Times New Roman" w:hAnsi="Comic Sans MS" w:cs="Times New Roman"/>
          <w:b/>
          <w:i/>
          <w:sz w:val="20"/>
          <w:szCs w:val="20"/>
          <w:lang w:eastAsia="fr-FR"/>
        </w:rPr>
      </w:pPr>
      <w:r w:rsidRPr="00E25E9E">
        <w:rPr>
          <w:rFonts w:ascii="Comic Sans MS" w:eastAsia="Times New Roman" w:hAnsi="Comic Sans MS" w:cs="Times New Roman"/>
          <w:b/>
          <w:i/>
          <w:sz w:val="20"/>
          <w:szCs w:val="20"/>
          <w:lang w:eastAsia="fr-FR"/>
        </w:rPr>
        <w:t>Partie B</w:t>
      </w:r>
    </w:p>
    <w:p w:rsidR="00E25E9E" w:rsidRPr="00E25E9E" w:rsidRDefault="00E25E9E" w:rsidP="00E25E9E">
      <w:pPr>
        <w:spacing w:after="0" w:line="240" w:lineRule="auto"/>
        <w:ind w:left="708"/>
        <w:rPr>
          <w:rFonts w:ascii="Comic Sans MS" w:eastAsia="Times New Roman" w:hAnsi="Comic Sans MS" w:cs="Times New Roman"/>
          <w:sz w:val="20"/>
          <w:szCs w:val="20"/>
          <w:lang w:eastAsia="fr-FR"/>
        </w:rPr>
      </w:pPr>
    </w:p>
    <w:p w:rsidR="00E25E9E" w:rsidRPr="00E25E9E" w:rsidRDefault="00E25E9E" w:rsidP="00E25E9E">
      <w:pPr>
        <w:spacing w:after="0" w:line="240" w:lineRule="auto"/>
        <w:ind w:firstLine="708"/>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choisit au hasard 75 montures dans la production de l’usine décrite dans la partie A. Le nombre de montures est suffisamment grand pour considérer que ces choix sont indépendants (comme un tirage avec remise de 75 montures parmi un grand nombre).</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sait que, exactement, 1,9904% des montures fabriquées par cette usine sont défectueuses. Pour les besoins et le confort des questions qui vont suivre, on arrondira cette valeur à 2%.</w:t>
      </w:r>
    </w:p>
    <w:p w:rsidR="00E25E9E" w:rsidRPr="00E25E9E" w:rsidRDefault="00E25E9E" w:rsidP="00E25E9E">
      <w:pPr>
        <w:spacing w:after="0" w:line="240" w:lineRule="auto"/>
        <w:ind w:firstLine="708"/>
        <w:rPr>
          <w:rFonts w:ascii="Comic Sans MS" w:eastAsia="Times New Roman" w:hAnsi="Comic Sans MS" w:cs="Times New Roman"/>
          <w:sz w:val="20"/>
          <w:szCs w:val="20"/>
          <w:lang w:eastAsia="fr-FR"/>
        </w:rPr>
      </w:pPr>
    </w:p>
    <w:p w:rsidR="00E25E9E" w:rsidRPr="00E25E9E" w:rsidRDefault="00E25E9E" w:rsidP="00E25E9E">
      <w:pPr>
        <w:spacing w:after="0" w:line="240" w:lineRule="auto"/>
        <w:ind w:firstLine="708"/>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Soit X la variable aléatoire qui, à ce prélèvement de 75 montures, associe le nombre de montures défectueuses.</w:t>
      </w:r>
    </w:p>
    <w:p w:rsidR="00E25E9E" w:rsidRPr="00E25E9E" w:rsidRDefault="00E25E9E" w:rsidP="00E25E9E">
      <w:pPr>
        <w:spacing w:after="0" w:line="240" w:lineRule="auto"/>
        <w:ind w:firstLine="708"/>
        <w:rPr>
          <w:rFonts w:ascii="Comic Sans MS" w:eastAsia="Times New Roman" w:hAnsi="Comic Sans MS" w:cs="Times New Roman"/>
          <w:sz w:val="20"/>
          <w:szCs w:val="20"/>
          <w:lang w:eastAsia="fr-FR"/>
        </w:rPr>
      </w:pPr>
    </w:p>
    <w:p w:rsidR="00E25E9E" w:rsidRPr="00E25E9E" w:rsidRDefault="00E25E9E" w:rsidP="00E25E9E">
      <w:pPr>
        <w:numPr>
          <w:ilvl w:val="0"/>
          <w:numId w:val="2"/>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lastRenderedPageBreak/>
        <w:t>Quelle est la loi suivie par la variable X ? Donner les paramètres.</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2"/>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Quelle est la probabilité pour qu’aucune de ces 75 montures ne présente de défaut ? Le résultat sera arrondi à 10</w:t>
      </w:r>
      <w:r w:rsidRPr="00E25E9E">
        <w:rPr>
          <w:rFonts w:ascii="Comic Sans MS" w:eastAsia="Times New Roman" w:hAnsi="Comic Sans MS" w:cs="Times New Roman"/>
          <w:sz w:val="20"/>
          <w:szCs w:val="20"/>
          <w:vertAlign w:val="superscript"/>
          <w:lang w:eastAsia="fr-FR"/>
        </w:rPr>
        <w:t>-3</w:t>
      </w:r>
      <w:r w:rsidRPr="00E25E9E">
        <w:rPr>
          <w:rFonts w:ascii="Comic Sans MS" w:eastAsia="Times New Roman" w:hAnsi="Comic Sans MS" w:cs="Times New Roman"/>
          <w:sz w:val="20"/>
          <w:szCs w:val="20"/>
          <w:lang w:eastAsia="fr-FR"/>
        </w:rPr>
        <w:t>.</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2"/>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Déterminer la probabilité qu’au moins une de ces 75 montures soient défectueuses. Le résultat sera arrondi à 10</w:t>
      </w:r>
      <w:r w:rsidRPr="00E25E9E">
        <w:rPr>
          <w:rFonts w:ascii="Comic Sans MS" w:eastAsia="Times New Roman" w:hAnsi="Comic Sans MS" w:cs="Times New Roman"/>
          <w:sz w:val="20"/>
          <w:szCs w:val="20"/>
          <w:vertAlign w:val="superscript"/>
          <w:lang w:eastAsia="fr-FR"/>
        </w:rPr>
        <w:t>-3</w:t>
      </w:r>
      <w:r w:rsidRPr="00E25E9E">
        <w:rPr>
          <w:rFonts w:ascii="Comic Sans MS" w:eastAsia="Times New Roman" w:hAnsi="Comic Sans MS" w:cs="Times New Roman"/>
          <w:sz w:val="20"/>
          <w:szCs w:val="20"/>
          <w:lang w:eastAsia="fr-FR"/>
        </w:rPr>
        <w:t>.</w:t>
      </w:r>
    </w:p>
    <w:p w:rsidR="00E25E9E" w:rsidRPr="00E25E9E" w:rsidRDefault="00E25E9E" w:rsidP="00E25E9E">
      <w:pPr>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2"/>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décide d’approcher la loi précédente par une loi de Poisson.</w:t>
      </w:r>
    </w:p>
    <w:p w:rsidR="00E25E9E" w:rsidRPr="00E25E9E" w:rsidRDefault="00E25E9E" w:rsidP="00E25E9E">
      <w:pPr>
        <w:numPr>
          <w:ilvl w:val="0"/>
          <w:numId w:val="3"/>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Calculer le paramètre </w:t>
      </w:r>
      <w:r w:rsidRPr="00E25E9E">
        <w:rPr>
          <w:rFonts w:ascii="Comic Sans MS" w:eastAsia="Times New Roman" w:hAnsi="Comic Sans MS" w:cs="Times New Roman"/>
          <w:position w:val="-6"/>
          <w:sz w:val="20"/>
          <w:szCs w:val="20"/>
          <w:lang w:eastAsia="fr-FR"/>
        </w:rPr>
        <w:object w:dxaOrig="220" w:dyaOrig="279">
          <v:shape id="_x0000_i1028" type="#_x0000_t75" style="width:11.25pt;height:14.25pt" o:ole="">
            <v:imagedata r:id="rId12" o:title=""/>
          </v:shape>
          <o:OLEObject Type="Embed" ProgID="Equation.3" ShapeID="_x0000_i1028" DrawAspect="Content" ObjectID="_1483330894" r:id="rId13"/>
        </w:object>
      </w:r>
      <w:r w:rsidRPr="00E25E9E">
        <w:rPr>
          <w:rFonts w:ascii="Comic Sans MS" w:eastAsia="Times New Roman" w:hAnsi="Comic Sans MS" w:cs="Times New Roman"/>
          <w:sz w:val="20"/>
          <w:szCs w:val="20"/>
          <w:lang w:eastAsia="fr-FR"/>
        </w:rPr>
        <w:t xml:space="preserve"> de la loi de poisson constituant une approximation de la loi suivie par X.</w:t>
      </w:r>
    </w:p>
    <w:p w:rsidR="00E25E9E" w:rsidRPr="00E25E9E" w:rsidRDefault="00E25E9E" w:rsidP="00E25E9E">
      <w:pPr>
        <w:numPr>
          <w:ilvl w:val="0"/>
          <w:numId w:val="3"/>
        </w:numPr>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En utilisant cette approximation calculer la probabilité qu’il y ait moins de 4  de  ces 75 montures défectueuses.</w:t>
      </w:r>
    </w:p>
    <w:p w:rsidR="00E25E9E" w:rsidRPr="00E25E9E" w:rsidRDefault="00E25E9E" w:rsidP="00E25E9E">
      <w:pPr>
        <w:tabs>
          <w:tab w:val="center" w:pos="4536"/>
          <w:tab w:val="right" w:pos="9072"/>
        </w:tabs>
        <w:spacing w:after="0" w:line="240" w:lineRule="auto"/>
        <w:rPr>
          <w:rFonts w:ascii="Comic Sans MS" w:eastAsia="Times New Roman" w:hAnsi="Comic Sans MS" w:cs="Times New Roman"/>
          <w:sz w:val="20"/>
          <w:szCs w:val="20"/>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b/>
          <w:sz w:val="24"/>
          <w:szCs w:val="24"/>
          <w:u w:val="single"/>
          <w:lang w:eastAsia="fr-FR"/>
        </w:rPr>
        <w:t>EXERCICE 2 :</w:t>
      </w:r>
      <w:r w:rsidRPr="00E25E9E">
        <w:rPr>
          <w:rFonts w:ascii="Comic Sans MS" w:eastAsia="Times New Roman" w:hAnsi="Comic Sans MS" w:cs="Times New Roman"/>
          <w:sz w:val="20"/>
          <w:szCs w:val="20"/>
          <w:lang w:eastAsia="fr-FR"/>
        </w:rPr>
        <w:t xml:space="preserve"> </w:t>
      </w:r>
    </w:p>
    <w:p w:rsidR="00E25E9E" w:rsidRPr="00E25E9E" w:rsidRDefault="00E25E9E" w:rsidP="00E25E9E">
      <w:pPr>
        <w:spacing w:after="0" w:line="240" w:lineRule="auto"/>
        <w:rPr>
          <w:rFonts w:ascii="Comic Sans MS" w:eastAsia="Times New Roman" w:hAnsi="Comic Sans MS" w:cs="Times New Roman"/>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b/>
          <w:sz w:val="20"/>
          <w:szCs w:val="20"/>
          <w:lang w:eastAsia="fr-FR"/>
        </w:rPr>
      </w:pPr>
      <w:r w:rsidRPr="00E25E9E">
        <w:rPr>
          <w:rFonts w:ascii="Comic Sans MS" w:eastAsia="Times New Roman" w:hAnsi="Comic Sans MS" w:cs="Times New Roman"/>
          <w:b/>
          <w:sz w:val="20"/>
          <w:szCs w:val="20"/>
          <w:lang w:eastAsia="fr-FR"/>
        </w:rPr>
        <w:t>Partie A</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On considère l’équation différentielle (E) : </w:t>
      </w:r>
      <w:r w:rsidRPr="00E25E9E">
        <w:rPr>
          <w:rFonts w:ascii="Comic Sans MS" w:eastAsia="Times New Roman" w:hAnsi="Comic Sans MS" w:cs="Times New Roman"/>
          <w:position w:val="-10"/>
          <w:sz w:val="20"/>
          <w:szCs w:val="20"/>
          <w:lang w:eastAsia="fr-FR"/>
        </w:rPr>
        <w:object w:dxaOrig="1700" w:dyaOrig="360">
          <v:shape id="_x0000_i1029" type="#_x0000_t75" style="width:84.75pt;height:18pt" o:ole="">
            <v:imagedata r:id="rId14" o:title=""/>
          </v:shape>
          <o:OLEObject Type="Embed" ProgID="Equation.3" ShapeID="_x0000_i1029" DrawAspect="Content" ObjectID="_1483330895" r:id="rId15"/>
        </w:object>
      </w:r>
      <w:r w:rsidRPr="00E25E9E">
        <w:rPr>
          <w:rFonts w:ascii="Comic Sans MS" w:eastAsia="Times New Roman" w:hAnsi="Comic Sans MS" w:cs="Times New Roman"/>
          <w:sz w:val="20"/>
          <w:szCs w:val="20"/>
          <w:lang w:eastAsia="fr-FR"/>
        </w:rPr>
        <w:t xml:space="preserve">où </w:t>
      </w:r>
      <w:r w:rsidRPr="00E25E9E">
        <w:rPr>
          <w:rFonts w:ascii="Comic Sans MS" w:eastAsia="Times New Roman" w:hAnsi="Comic Sans MS" w:cs="Times New Roman"/>
          <w:position w:val="-10"/>
          <w:sz w:val="20"/>
          <w:szCs w:val="20"/>
          <w:lang w:eastAsia="fr-FR"/>
        </w:rPr>
        <w:object w:dxaOrig="220" w:dyaOrig="260">
          <v:shape id="_x0000_i1030" type="#_x0000_t75" style="width:11.25pt;height:12.75pt" o:ole="">
            <v:imagedata r:id="rId16" o:title=""/>
          </v:shape>
          <o:OLEObject Type="Embed" ProgID="Equation.3" ShapeID="_x0000_i1030" DrawAspect="Content" ObjectID="_1483330896" r:id="rId17"/>
        </w:object>
      </w:r>
      <w:r w:rsidRPr="00E25E9E">
        <w:rPr>
          <w:rFonts w:ascii="Comic Sans MS" w:eastAsia="Times New Roman" w:hAnsi="Comic Sans MS" w:cs="Times New Roman"/>
          <w:sz w:val="20"/>
          <w:szCs w:val="20"/>
          <w:lang w:eastAsia="fr-FR"/>
        </w:rPr>
        <w:t xml:space="preserve">désigne une fonction de la variable réelle </w:t>
      </w:r>
      <w:r w:rsidRPr="00E25E9E">
        <w:rPr>
          <w:rFonts w:ascii="Comic Sans MS" w:eastAsia="Times New Roman" w:hAnsi="Comic Sans MS" w:cs="Times New Roman"/>
          <w:position w:val="-6"/>
          <w:sz w:val="20"/>
          <w:szCs w:val="20"/>
          <w:lang w:eastAsia="fr-FR"/>
        </w:rPr>
        <w:object w:dxaOrig="200" w:dyaOrig="220">
          <v:shape id="_x0000_i1031" type="#_x0000_t75" style="width:9.75pt;height:11.25pt" o:ole="">
            <v:imagedata r:id="rId18" o:title=""/>
          </v:shape>
          <o:OLEObject Type="Embed" ProgID="Equation.3" ShapeID="_x0000_i1031" DrawAspect="Content" ObjectID="_1483330897" r:id="rId19"/>
        </w:object>
      </w:r>
      <w:r w:rsidRPr="00E25E9E">
        <w:rPr>
          <w:rFonts w:ascii="Comic Sans MS" w:eastAsia="Times New Roman" w:hAnsi="Comic Sans MS" w:cs="Times New Roman"/>
          <w:sz w:val="20"/>
          <w:szCs w:val="20"/>
          <w:lang w:eastAsia="fr-FR"/>
        </w:rPr>
        <w:t xml:space="preserve"> définie et dérivable pour tout </w:t>
      </w:r>
      <w:r w:rsidRPr="00E25E9E">
        <w:rPr>
          <w:rFonts w:ascii="Comic Sans MS" w:eastAsia="Times New Roman" w:hAnsi="Comic Sans MS" w:cs="Times New Roman"/>
          <w:position w:val="-6"/>
          <w:sz w:val="20"/>
          <w:szCs w:val="20"/>
          <w:lang w:eastAsia="fr-FR"/>
        </w:rPr>
        <w:object w:dxaOrig="200" w:dyaOrig="220">
          <v:shape id="_x0000_i1032" type="#_x0000_t75" style="width:9.75pt;height:11.25pt" o:ole="">
            <v:imagedata r:id="rId20" o:title=""/>
          </v:shape>
          <o:OLEObject Type="Embed" ProgID="Equation.3" ShapeID="_x0000_i1032" DrawAspect="Content" ObjectID="_1483330898" r:id="rId21"/>
        </w:object>
      </w:r>
      <w:r w:rsidRPr="00E25E9E">
        <w:rPr>
          <w:rFonts w:ascii="Comic Sans MS" w:eastAsia="Times New Roman" w:hAnsi="Comic Sans MS" w:cs="Times New Roman"/>
          <w:sz w:val="20"/>
          <w:szCs w:val="20"/>
          <w:lang w:eastAsia="fr-FR"/>
        </w:rPr>
        <w:t xml:space="preserve"> réel, </w:t>
      </w:r>
      <w:r w:rsidRPr="00E25E9E">
        <w:rPr>
          <w:rFonts w:ascii="Comic Sans MS" w:eastAsia="Times New Roman" w:hAnsi="Comic Sans MS" w:cs="Times New Roman"/>
          <w:position w:val="-10"/>
          <w:sz w:val="20"/>
          <w:szCs w:val="20"/>
          <w:lang w:eastAsia="fr-FR"/>
        </w:rPr>
        <w:object w:dxaOrig="220" w:dyaOrig="260">
          <v:shape id="_x0000_i1033" type="#_x0000_t75" style="width:11.25pt;height:12.75pt" o:ole="">
            <v:imagedata r:id="rId22" o:title=""/>
          </v:shape>
          <o:OLEObject Type="Embed" ProgID="Equation.3" ShapeID="_x0000_i1033" DrawAspect="Content" ObjectID="_1483330899" r:id="rId23"/>
        </w:object>
      </w:r>
      <w:r w:rsidRPr="00E25E9E">
        <w:rPr>
          <w:rFonts w:ascii="Comic Sans MS" w:eastAsia="Times New Roman" w:hAnsi="Comic Sans MS" w:cs="Times New Roman"/>
          <w:sz w:val="20"/>
          <w:szCs w:val="20"/>
          <w:lang w:eastAsia="fr-FR"/>
        </w:rPr>
        <w:t>’ sa fonction dérivée.</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6"/>
        </w:num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Résoudre l’équation homogène (H) : </w:t>
      </w:r>
      <w:r w:rsidRPr="00E25E9E">
        <w:rPr>
          <w:rFonts w:ascii="Comic Sans MS" w:eastAsia="Times New Roman" w:hAnsi="Comic Sans MS" w:cs="Times New Roman"/>
          <w:position w:val="-10"/>
          <w:sz w:val="20"/>
          <w:szCs w:val="20"/>
          <w:lang w:eastAsia="fr-FR"/>
        </w:rPr>
        <w:object w:dxaOrig="900" w:dyaOrig="320">
          <v:shape id="_x0000_i1034" type="#_x0000_t75" style="width:45pt;height:15.75pt" o:ole="">
            <v:imagedata r:id="rId24" o:title=""/>
          </v:shape>
          <o:OLEObject Type="Embed" ProgID="Equation.3" ShapeID="_x0000_i1034" DrawAspect="Content" ObjectID="_1483330900" r:id="rId25"/>
        </w:object>
      </w:r>
    </w:p>
    <w:p w:rsidR="00E25E9E" w:rsidRPr="00E25E9E" w:rsidRDefault="00E25E9E" w:rsidP="00E25E9E">
      <w:pPr>
        <w:numPr>
          <w:ilvl w:val="0"/>
          <w:numId w:val="6"/>
        </w:num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Déterminer les réels a et b de façon que la fonction </w:t>
      </w:r>
      <w:r w:rsidRPr="00E25E9E">
        <w:rPr>
          <w:rFonts w:ascii="Comic Sans MS" w:eastAsia="Times New Roman" w:hAnsi="Comic Sans MS" w:cs="Times New Roman"/>
          <w:position w:val="-10"/>
          <w:sz w:val="20"/>
          <w:szCs w:val="20"/>
          <w:lang w:eastAsia="fr-FR"/>
        </w:rPr>
        <w:object w:dxaOrig="220" w:dyaOrig="260">
          <v:shape id="_x0000_i1035" type="#_x0000_t75" style="width:11.25pt;height:12.75pt" o:ole="">
            <v:imagedata r:id="rId26" o:title=""/>
          </v:shape>
          <o:OLEObject Type="Embed" ProgID="Equation.3" ShapeID="_x0000_i1035" DrawAspect="Content" ObjectID="_1483330901" r:id="rId27"/>
        </w:object>
      </w:r>
      <w:r w:rsidRPr="00E25E9E">
        <w:rPr>
          <w:rFonts w:ascii="Comic Sans MS" w:eastAsia="Times New Roman" w:hAnsi="Comic Sans MS" w:cs="Times New Roman"/>
          <w:sz w:val="20"/>
          <w:szCs w:val="20"/>
          <w:lang w:eastAsia="fr-FR"/>
        </w:rPr>
        <w:t xml:space="preserve">définie pour tout réel </w:t>
      </w:r>
      <w:r w:rsidRPr="00E25E9E">
        <w:rPr>
          <w:rFonts w:ascii="Comic Sans MS" w:eastAsia="Times New Roman" w:hAnsi="Comic Sans MS" w:cs="Times New Roman"/>
          <w:position w:val="-6"/>
          <w:sz w:val="20"/>
          <w:szCs w:val="20"/>
          <w:lang w:eastAsia="fr-FR"/>
        </w:rPr>
        <w:object w:dxaOrig="200" w:dyaOrig="220">
          <v:shape id="_x0000_i1036" type="#_x0000_t75" style="width:9.75pt;height:11.25pt" o:ole="">
            <v:imagedata r:id="rId18" o:title=""/>
          </v:shape>
          <o:OLEObject Type="Embed" ProgID="Equation.3" ShapeID="_x0000_i1036" DrawAspect="Content" ObjectID="_1483330902" r:id="rId28"/>
        </w:object>
      </w:r>
      <w:r w:rsidRPr="00E25E9E">
        <w:rPr>
          <w:rFonts w:ascii="Comic Sans MS" w:eastAsia="Times New Roman" w:hAnsi="Comic Sans MS" w:cs="Times New Roman"/>
          <w:sz w:val="20"/>
          <w:szCs w:val="20"/>
          <w:lang w:eastAsia="fr-FR"/>
        </w:rPr>
        <w:t xml:space="preserve"> par : </w:t>
      </w:r>
      <w:r w:rsidRPr="00E25E9E">
        <w:rPr>
          <w:rFonts w:ascii="Comic Sans MS" w:eastAsia="Times New Roman" w:hAnsi="Comic Sans MS" w:cs="Times New Roman"/>
          <w:position w:val="-10"/>
          <w:sz w:val="20"/>
          <w:szCs w:val="20"/>
          <w:lang w:eastAsia="fr-FR"/>
        </w:rPr>
        <w:object w:dxaOrig="1939" w:dyaOrig="360">
          <v:shape id="_x0000_i1037" type="#_x0000_t75" style="width:96.75pt;height:18pt" o:ole="">
            <v:imagedata r:id="rId29" o:title=""/>
          </v:shape>
          <o:OLEObject Type="Embed" ProgID="Equation.3" ShapeID="_x0000_i1037" DrawAspect="Content" ObjectID="_1483330903" r:id="rId30"/>
        </w:object>
      </w:r>
      <w:r w:rsidRPr="00E25E9E">
        <w:rPr>
          <w:rFonts w:ascii="Comic Sans MS" w:eastAsia="Times New Roman" w:hAnsi="Comic Sans MS" w:cs="Times New Roman"/>
          <w:sz w:val="20"/>
          <w:szCs w:val="20"/>
          <w:lang w:eastAsia="fr-FR"/>
        </w:rPr>
        <w:t>soit une solution particulière de (E).</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6"/>
        </w:num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En déduire l’ensemble solution de (E).</w:t>
      </w:r>
    </w:p>
    <w:p w:rsidR="00E25E9E" w:rsidRPr="00E25E9E" w:rsidRDefault="00E25E9E" w:rsidP="00E25E9E">
      <w:pPr>
        <w:tabs>
          <w:tab w:val="right" w:pos="9540"/>
        </w:tabs>
        <w:spacing w:after="0" w:line="240" w:lineRule="auto"/>
        <w:ind w:left="360"/>
        <w:rPr>
          <w:rFonts w:ascii="Comic Sans MS" w:eastAsia="Times New Roman" w:hAnsi="Comic Sans MS" w:cs="Times New Roman"/>
          <w:sz w:val="20"/>
          <w:szCs w:val="20"/>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b/>
          <w:sz w:val="20"/>
          <w:szCs w:val="20"/>
          <w:lang w:eastAsia="fr-FR"/>
        </w:rPr>
      </w:pPr>
      <w:r w:rsidRPr="00E25E9E">
        <w:rPr>
          <w:rFonts w:ascii="Comic Sans MS" w:eastAsia="Times New Roman" w:hAnsi="Comic Sans MS" w:cs="Times New Roman"/>
          <w:b/>
          <w:sz w:val="20"/>
          <w:szCs w:val="20"/>
          <w:lang w:eastAsia="fr-FR"/>
        </w:rPr>
        <w:t>Partie B</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Soit la fonction </w:t>
      </w:r>
      <w:r w:rsidRPr="00E25E9E">
        <w:rPr>
          <w:rFonts w:ascii="Comic Sans MS" w:eastAsia="Times New Roman" w:hAnsi="Comic Sans MS" w:cs="Times New Roman"/>
          <w:position w:val="-10"/>
          <w:sz w:val="20"/>
          <w:szCs w:val="20"/>
          <w:lang w:eastAsia="fr-FR"/>
        </w:rPr>
        <w:object w:dxaOrig="240" w:dyaOrig="320">
          <v:shape id="_x0000_i1038" type="#_x0000_t75" style="width:12pt;height:15.75pt" o:ole="">
            <v:imagedata r:id="rId31" o:title=""/>
          </v:shape>
          <o:OLEObject Type="Embed" ProgID="Equation.3" ShapeID="_x0000_i1038" DrawAspect="Content" ObjectID="_1483330904" r:id="rId32"/>
        </w:object>
      </w:r>
      <w:r w:rsidRPr="00E25E9E">
        <w:rPr>
          <w:rFonts w:ascii="Comic Sans MS" w:eastAsia="Times New Roman" w:hAnsi="Comic Sans MS" w:cs="Times New Roman"/>
          <w:sz w:val="20"/>
          <w:szCs w:val="20"/>
          <w:lang w:eastAsia="fr-FR"/>
        </w:rPr>
        <w:t xml:space="preserve"> définie pour tout réel </w:t>
      </w:r>
      <w:r w:rsidRPr="00E25E9E">
        <w:rPr>
          <w:rFonts w:ascii="Comic Sans MS" w:eastAsia="Times New Roman" w:hAnsi="Comic Sans MS" w:cs="Times New Roman"/>
          <w:position w:val="-6"/>
          <w:sz w:val="20"/>
          <w:szCs w:val="20"/>
          <w:lang w:eastAsia="fr-FR"/>
        </w:rPr>
        <w:object w:dxaOrig="200" w:dyaOrig="220">
          <v:shape id="_x0000_i1039" type="#_x0000_t75" style="width:9.75pt;height:11.25pt" o:ole="">
            <v:imagedata r:id="rId18" o:title=""/>
          </v:shape>
          <o:OLEObject Type="Embed" ProgID="Equation.3" ShapeID="_x0000_i1039" DrawAspect="Content" ObjectID="_1483330905" r:id="rId33"/>
        </w:object>
      </w:r>
      <w:r w:rsidRPr="00E25E9E">
        <w:rPr>
          <w:rFonts w:ascii="Comic Sans MS" w:eastAsia="Times New Roman" w:hAnsi="Comic Sans MS" w:cs="Times New Roman"/>
          <w:sz w:val="20"/>
          <w:szCs w:val="20"/>
          <w:lang w:eastAsia="fr-FR"/>
        </w:rPr>
        <w:t xml:space="preserve">par : </w:t>
      </w:r>
      <w:r w:rsidRPr="00E25E9E">
        <w:rPr>
          <w:rFonts w:ascii="Comic Sans MS" w:eastAsia="Times New Roman" w:hAnsi="Comic Sans MS" w:cs="Times New Roman"/>
          <w:position w:val="-10"/>
          <w:sz w:val="20"/>
          <w:szCs w:val="20"/>
          <w:lang w:eastAsia="fr-FR"/>
        </w:rPr>
        <w:object w:dxaOrig="1700" w:dyaOrig="360">
          <v:shape id="_x0000_i1040" type="#_x0000_t75" style="width:84.75pt;height:18pt" o:ole="">
            <v:imagedata r:id="rId34" o:title=""/>
          </v:shape>
          <o:OLEObject Type="Embed" ProgID="Equation.3" ShapeID="_x0000_i1040" DrawAspect="Content" ObjectID="_1483330906" r:id="rId35"/>
        </w:object>
      </w:r>
      <w:r w:rsidRPr="00E25E9E">
        <w:rPr>
          <w:rFonts w:ascii="Comic Sans MS" w:eastAsia="Times New Roman" w:hAnsi="Comic Sans MS" w:cs="Times New Roman"/>
          <w:sz w:val="20"/>
          <w:szCs w:val="20"/>
          <w:lang w:eastAsia="fr-FR"/>
        </w:rPr>
        <w:t>.</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On note C sa courbe représentative dans le plan rapporté à un repère orthonormal d’unités graphiques 1 cm en abscisse et 4 cm en ordonnée.</w:t>
      </w:r>
    </w:p>
    <w:p w:rsidR="00E25E9E" w:rsidRPr="00E25E9E" w:rsidRDefault="00E25E9E" w:rsidP="00E25E9E">
      <w:pPr>
        <w:tabs>
          <w:tab w:val="right" w:pos="9540"/>
        </w:tabs>
        <w:spacing w:after="0" w:line="240" w:lineRule="auto"/>
        <w:rPr>
          <w:rFonts w:ascii="Comic Sans MS" w:eastAsia="Times New Roman" w:hAnsi="Comic Sans MS" w:cs="Times New Roman"/>
          <w:sz w:val="20"/>
          <w:szCs w:val="20"/>
          <w:lang w:eastAsia="fr-FR"/>
        </w:rPr>
      </w:pPr>
    </w:p>
    <w:p w:rsidR="00E25E9E" w:rsidRPr="00E25E9E" w:rsidRDefault="00E25E9E" w:rsidP="00E25E9E">
      <w:pPr>
        <w:numPr>
          <w:ilvl w:val="0"/>
          <w:numId w:val="7"/>
        </w:num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Déterminer </w:t>
      </w:r>
      <w:r w:rsidRPr="00E25E9E">
        <w:rPr>
          <w:rFonts w:ascii="Comic Sans MS" w:eastAsia="Times New Roman" w:hAnsi="Comic Sans MS" w:cs="Times New Roman"/>
          <w:position w:val="-10"/>
          <w:sz w:val="20"/>
          <w:szCs w:val="20"/>
          <w:lang w:eastAsia="fr-FR"/>
        </w:rPr>
        <w:object w:dxaOrig="600" w:dyaOrig="320">
          <v:shape id="_x0000_i1041" type="#_x0000_t75" style="width:30pt;height:15.75pt" o:ole="">
            <v:imagedata r:id="rId36" o:title=""/>
          </v:shape>
          <o:OLEObject Type="Embed" ProgID="Equation.3" ShapeID="_x0000_i1041" DrawAspect="Content" ObjectID="_1483330907" r:id="rId37"/>
        </w:object>
      </w:r>
      <w:r w:rsidRPr="00E25E9E">
        <w:rPr>
          <w:rFonts w:ascii="Comic Sans MS" w:eastAsia="Times New Roman" w:hAnsi="Comic Sans MS" w:cs="Times New Roman"/>
          <w:sz w:val="20"/>
          <w:szCs w:val="20"/>
          <w:lang w:eastAsia="fr-FR"/>
        </w:rPr>
        <w:t xml:space="preserve"> puis étudier son signe. </w:t>
      </w:r>
    </w:p>
    <w:p w:rsidR="00E25E9E" w:rsidRPr="00E25E9E" w:rsidRDefault="00E25E9E" w:rsidP="00E25E9E">
      <w:pPr>
        <w:numPr>
          <w:ilvl w:val="0"/>
          <w:numId w:val="7"/>
        </w:numPr>
        <w:tabs>
          <w:tab w:val="right" w:pos="9540"/>
        </w:tabs>
        <w:spacing w:after="0" w:line="240" w:lineRule="auto"/>
        <w:rPr>
          <w:rFonts w:ascii="Comic Sans MS" w:eastAsia="Times New Roman" w:hAnsi="Comic Sans MS" w:cs="Times New Roman"/>
          <w:sz w:val="20"/>
          <w:szCs w:val="20"/>
          <w:lang w:eastAsia="fr-FR"/>
        </w:rPr>
      </w:pPr>
      <w:r w:rsidRPr="00E25E9E">
        <w:rPr>
          <w:rFonts w:ascii="Comic Sans MS" w:eastAsia="Times New Roman" w:hAnsi="Comic Sans MS" w:cs="Times New Roman"/>
          <w:sz w:val="20"/>
          <w:szCs w:val="20"/>
          <w:lang w:eastAsia="fr-FR"/>
        </w:rPr>
        <w:t xml:space="preserve">En déduire le tableau de variation de </w:t>
      </w:r>
      <w:r w:rsidRPr="00E25E9E">
        <w:rPr>
          <w:rFonts w:ascii="Comic Sans MS" w:eastAsia="Times New Roman" w:hAnsi="Comic Sans MS" w:cs="Times New Roman"/>
          <w:position w:val="-10"/>
          <w:sz w:val="20"/>
          <w:szCs w:val="20"/>
          <w:lang w:eastAsia="fr-FR"/>
        </w:rPr>
        <w:object w:dxaOrig="240" w:dyaOrig="320">
          <v:shape id="_x0000_i1042" type="#_x0000_t75" style="width:12pt;height:15.75pt" o:ole="">
            <v:imagedata r:id="rId31" o:title=""/>
          </v:shape>
          <o:OLEObject Type="Embed" ProgID="Equation.3" ShapeID="_x0000_i1042" DrawAspect="Content" ObjectID="_1483330908" r:id="rId38"/>
        </w:object>
      </w:r>
      <w:r w:rsidRPr="00E25E9E">
        <w:rPr>
          <w:rFonts w:ascii="Comic Sans MS" w:eastAsia="Times New Roman" w:hAnsi="Comic Sans MS" w:cs="Times New Roman"/>
          <w:sz w:val="20"/>
          <w:szCs w:val="20"/>
          <w:lang w:eastAsia="fr-FR"/>
        </w:rPr>
        <w:t>.</w:t>
      </w:r>
    </w:p>
    <w:p w:rsidR="00E25E9E" w:rsidRDefault="00E25E9E" w:rsidP="00E25E9E">
      <w:pPr>
        <w:spacing w:after="0" w:line="240" w:lineRule="auto"/>
        <w:rPr>
          <w:rFonts w:ascii="Comic Sans MS" w:eastAsia="Times New Roman" w:hAnsi="Comic Sans MS" w:cs="Times New Roman"/>
          <w:sz w:val="20"/>
          <w:szCs w:val="20"/>
          <w:lang w:eastAsia="fr-FR"/>
        </w:rPr>
      </w:pPr>
    </w:p>
    <w:p w:rsidR="008A1C81" w:rsidRDefault="008A1C81" w:rsidP="008A1C81">
      <w:pPr>
        <w:tabs>
          <w:tab w:val="right" w:pos="9540"/>
        </w:tabs>
        <w:spacing w:after="0" w:line="240" w:lineRule="auto"/>
        <w:rPr>
          <w:rFonts w:ascii="Comic Sans MS" w:eastAsia="Times New Roman" w:hAnsi="Comic Sans MS" w:cs="Times New Roman"/>
          <w:sz w:val="20"/>
          <w:szCs w:val="20"/>
          <w:lang w:eastAsia="fr-FR"/>
        </w:rPr>
      </w:pPr>
      <w:r>
        <w:rPr>
          <w:rFonts w:ascii="Comic Sans MS" w:eastAsia="Times New Roman" w:hAnsi="Comic Sans MS" w:cs="Times New Roman"/>
          <w:b/>
          <w:sz w:val="24"/>
          <w:szCs w:val="24"/>
          <w:u w:val="single"/>
          <w:lang w:eastAsia="fr-FR"/>
        </w:rPr>
        <w:t>EXERCICE 3</w:t>
      </w:r>
      <w:r w:rsidRPr="00E25E9E">
        <w:rPr>
          <w:rFonts w:ascii="Comic Sans MS" w:eastAsia="Times New Roman" w:hAnsi="Comic Sans MS" w:cs="Times New Roman"/>
          <w:b/>
          <w:sz w:val="24"/>
          <w:szCs w:val="24"/>
          <w:u w:val="single"/>
          <w:lang w:eastAsia="fr-FR"/>
        </w:rPr>
        <w:t> :</w:t>
      </w:r>
      <w:r w:rsidRPr="00E25E9E">
        <w:rPr>
          <w:rFonts w:ascii="Comic Sans MS" w:eastAsia="Times New Roman" w:hAnsi="Comic Sans MS" w:cs="Times New Roman"/>
          <w:sz w:val="20"/>
          <w:szCs w:val="20"/>
          <w:lang w:eastAsia="fr-FR"/>
        </w:rPr>
        <w:t xml:space="preserve"> </w:t>
      </w:r>
    </w:p>
    <w:p w:rsidR="00EA28EC" w:rsidRPr="00EA28EC" w:rsidRDefault="00EA28EC" w:rsidP="00EA28EC">
      <w:pPr>
        <w:spacing w:after="0" w:line="240" w:lineRule="auto"/>
        <w:rPr>
          <w:rFonts w:ascii="Comic Sans MS" w:eastAsia="Times New Roman" w:hAnsi="Comic Sans MS" w:cs="Times New Roman"/>
          <w:sz w:val="20"/>
          <w:szCs w:val="20"/>
          <w:lang w:eastAsia="fr-FR"/>
        </w:rPr>
      </w:pPr>
      <w:r w:rsidRPr="00EA28EC">
        <w:rPr>
          <w:rFonts w:ascii="Comic Sans MS" w:eastAsia="Times New Roman" w:hAnsi="Comic Sans MS" w:cs="Times New Roman"/>
          <w:sz w:val="20"/>
          <w:szCs w:val="20"/>
          <w:lang w:eastAsia="fr-FR"/>
        </w:rPr>
        <w:t xml:space="preserve">    Pour chaque question, </w:t>
      </w:r>
      <w:r w:rsidRPr="00EA28EC">
        <w:rPr>
          <w:rFonts w:ascii="Comic Sans MS" w:eastAsia="Times New Roman" w:hAnsi="Comic Sans MS" w:cs="Times New Roman"/>
          <w:sz w:val="20"/>
          <w:szCs w:val="20"/>
          <w:u w:val="single"/>
          <w:lang w:eastAsia="fr-FR"/>
        </w:rPr>
        <w:t>une seule</w:t>
      </w:r>
      <w:r w:rsidRPr="00EA28EC">
        <w:rPr>
          <w:rFonts w:ascii="Comic Sans MS" w:eastAsia="Times New Roman" w:hAnsi="Comic Sans MS" w:cs="Times New Roman"/>
          <w:sz w:val="20"/>
          <w:szCs w:val="20"/>
          <w:lang w:eastAsia="fr-FR"/>
        </w:rPr>
        <w:t xml:space="preserve"> réponse est correcte.</w:t>
      </w:r>
      <w:r w:rsidRPr="00EA28EC">
        <w:rPr>
          <w:rFonts w:ascii="Comic Sans MS" w:eastAsia="Times New Roman" w:hAnsi="Comic Sans MS" w:cs="Times New Roman"/>
          <w:sz w:val="20"/>
          <w:szCs w:val="20"/>
          <w:lang w:eastAsia="fr-FR"/>
        </w:rPr>
        <w:br/>
        <w:t>    Une réponse juste apporte 1 point, une réponse fausse enlève 0.5 point.</w:t>
      </w:r>
      <w:r w:rsidRPr="00EA28EC">
        <w:rPr>
          <w:rFonts w:ascii="Comic Sans MS" w:eastAsia="Times New Roman" w:hAnsi="Comic Sans MS" w:cs="Times New Roman"/>
          <w:sz w:val="20"/>
          <w:szCs w:val="20"/>
          <w:lang w:eastAsia="fr-FR"/>
        </w:rPr>
        <w:br/>
        <w:t>    L'absence de réponse ne rapporte ni n'enlève aucun point.</w:t>
      </w:r>
      <w:r w:rsidRPr="00EA28EC">
        <w:rPr>
          <w:rFonts w:ascii="Comic Sans MS" w:eastAsia="Times New Roman" w:hAnsi="Comic Sans MS" w:cs="Times New Roman"/>
          <w:sz w:val="20"/>
          <w:szCs w:val="20"/>
          <w:lang w:eastAsia="fr-FR"/>
        </w:rPr>
        <w:br/>
        <w:t xml:space="preserve">    Une note négative est ramenée à zéro. </w:t>
      </w:r>
    </w:p>
    <w:p w:rsidR="00EA28EC" w:rsidRDefault="00EA28EC" w:rsidP="00EA28EC">
      <w:pPr>
        <w:spacing w:after="0" w:line="240" w:lineRule="auto"/>
        <w:rPr>
          <w:rFonts w:ascii="Comic Sans MS" w:eastAsia="Times New Roman" w:hAnsi="Comic Sans MS" w:cs="Times New Roman"/>
          <w:sz w:val="20"/>
          <w:szCs w:val="20"/>
          <w:lang w:eastAsia="fr-FR"/>
        </w:rPr>
      </w:pPr>
    </w:p>
    <w:p w:rsidR="00EA28EC" w:rsidRDefault="00EA28EC" w:rsidP="00EA28EC">
      <w:pPr>
        <w:spacing w:after="0" w:line="240" w:lineRule="auto"/>
        <w:rPr>
          <w:rFonts w:ascii="Comic Sans MS" w:eastAsia="Times New Roman" w:hAnsi="Comic Sans MS" w:cs="Times New Roman"/>
          <w:sz w:val="20"/>
          <w:szCs w:val="20"/>
          <w:lang w:eastAsia="fr-FR"/>
        </w:rPr>
      </w:pPr>
    </w:p>
    <w:p w:rsidR="00EA28EC" w:rsidRDefault="00EA28EC" w:rsidP="00EA28EC">
      <w:pPr>
        <w:spacing w:after="0" w:line="240" w:lineRule="auto"/>
        <w:rPr>
          <w:rFonts w:ascii="Comic Sans MS" w:eastAsia="Times New Roman" w:hAnsi="Comic Sans MS" w:cs="Times New Roman"/>
          <w:sz w:val="20"/>
          <w:szCs w:val="20"/>
          <w:lang w:eastAsia="fr-FR"/>
        </w:rPr>
      </w:pPr>
    </w:p>
    <w:p w:rsidR="00EA28EC" w:rsidRDefault="00EA28EC" w:rsidP="00EA28EC">
      <w:pPr>
        <w:spacing w:after="0" w:line="240" w:lineRule="auto"/>
        <w:rPr>
          <w:rFonts w:ascii="Comic Sans MS" w:eastAsia="Times New Roman" w:hAnsi="Comic Sans MS" w:cs="Times New Roman"/>
          <w:sz w:val="20"/>
          <w:szCs w:val="20"/>
          <w:lang w:eastAsia="fr-FR"/>
        </w:rPr>
      </w:pPr>
    </w:p>
    <w:p w:rsidR="00EA28EC" w:rsidRDefault="00EA28EC" w:rsidP="00EA28EC">
      <w:pPr>
        <w:spacing w:after="0" w:line="240" w:lineRule="auto"/>
        <w:rPr>
          <w:rFonts w:ascii="Comic Sans MS" w:eastAsia="Times New Roman" w:hAnsi="Comic Sans MS" w:cs="Times New Roman"/>
          <w:sz w:val="20"/>
          <w:szCs w:val="20"/>
          <w:lang w:eastAsia="fr-FR"/>
        </w:rPr>
      </w:pPr>
    </w:p>
    <w:p w:rsidR="00EA28EC" w:rsidRPr="00EA28EC" w:rsidRDefault="00EA28EC" w:rsidP="00EA28EC">
      <w:pPr>
        <w:spacing w:after="0" w:line="240" w:lineRule="auto"/>
        <w:rPr>
          <w:rFonts w:ascii="Comic Sans MS" w:eastAsia="Times New Roman" w:hAnsi="Comic Sans MS" w:cs="Times New Roman"/>
          <w:sz w:val="20"/>
          <w:szCs w:val="20"/>
          <w:lang w:eastAsia="fr-FR"/>
        </w:rPr>
      </w:pPr>
    </w:p>
    <w:p w:rsidR="00EA28EC" w:rsidRPr="00EA28EC" w:rsidRDefault="00EA28EC" w:rsidP="00EA28EC">
      <w:pPr>
        <w:pBdr>
          <w:bottom w:val="single" w:sz="6" w:space="1" w:color="auto"/>
        </w:pBdr>
        <w:spacing w:after="0" w:line="240" w:lineRule="auto"/>
        <w:jc w:val="center"/>
        <w:rPr>
          <w:rFonts w:ascii="Arial" w:eastAsia="Times New Roman" w:hAnsi="Arial" w:cs="Arial"/>
          <w:vanish/>
          <w:sz w:val="16"/>
          <w:szCs w:val="16"/>
          <w:lang w:eastAsia="fr-FR"/>
        </w:rPr>
      </w:pPr>
      <w:r w:rsidRPr="00EA28EC">
        <w:rPr>
          <w:rFonts w:ascii="Arial" w:eastAsia="Times New Roman" w:hAnsi="Arial" w:cs="Arial"/>
          <w:vanish/>
          <w:sz w:val="16"/>
          <w:szCs w:val="16"/>
          <w:lang w:eastAsia="fr-FR"/>
        </w:rPr>
        <w:t>Haut du formulaire</w:t>
      </w:r>
    </w:p>
    <w:tbl>
      <w:tblPr>
        <w:tblW w:w="5000" w:type="pct"/>
        <w:jc w:val="center"/>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718"/>
        <w:gridCol w:w="6267"/>
        <w:gridCol w:w="2773"/>
      </w:tblGrid>
      <w:tr w:rsidR="00EA28EC" w:rsidRPr="00EA28EC" w:rsidTr="00EA28EC">
        <w:trPr>
          <w:trHeight w:val="2374"/>
          <w:tblCellSpacing w:w="15" w:type="dxa"/>
          <w:jc w:val="center"/>
        </w:trPr>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jc w:val="center"/>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lang w:eastAsia="fr-FR"/>
              </w:rPr>
              <w:lastRenderedPageBreak/>
              <w:t>(Q1)</w:t>
            </w:r>
          </w:p>
        </w:tc>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rPr>
                <w:rFonts w:ascii="Times New Roman" w:eastAsia="Times New Roman" w:hAnsi="Times New Roman" w:cs="Times New Roman"/>
                <w:sz w:val="24"/>
                <w:szCs w:val="24"/>
                <w:lang w:eastAsia="fr-FR"/>
              </w:rPr>
            </w:pPr>
            <w:r>
              <w:rPr>
                <w:rFonts w:ascii="Times New Roman" w:eastAsia="Times New Roman" w:hAnsi="Times New Roman" w:cs="Times New Roman"/>
                <w:noProof/>
                <w:sz w:val="24"/>
                <w:szCs w:val="24"/>
                <w:lang w:eastAsia="fr-FR"/>
              </w:rPr>
              <w:drawing>
                <wp:inline distT="0" distB="0" distL="0" distR="0">
                  <wp:extent cx="3448050" cy="1314450"/>
                  <wp:effectExtent l="0" t="0" r="0" b="0"/>
                  <wp:docPr id="5" name="Image 5" descr="TESprobqcmB2_q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TESprobqcmB2_q0"/>
                          <pic:cNvPicPr>
                            <a:picLocks noChangeAspect="1" noChangeArrowheads="1"/>
                          </pic:cNvPicPr>
                        </pic:nvPicPr>
                        <pic:blipFill>
                          <a:blip r:embed="rId3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448050" cy="13144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noWrap/>
            <w:vAlign w:val="center"/>
          </w:tcPr>
          <w:p w:rsidR="00EA28EC" w:rsidRPr="00EA28EC" w:rsidRDefault="00886EBB" w:rsidP="00EA28EC">
            <w:pPr>
              <w:spacing w:after="240" w:line="240" w:lineRule="auto"/>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rPr>
              <w:object w:dxaOrig="225" w:dyaOrig="225">
                <v:shape id="_x0000_i1084" type="#_x0000_t75" style="width:20.25pt;height:18pt" o:ole="">
                  <v:imagedata r:id="rId40" o:title=""/>
                </v:shape>
                <w:control r:id="rId41" w:name="DefaultOcxName" w:shapeid="_x0000_i1084"/>
              </w:object>
            </w:r>
            <w:r w:rsidR="00EA28EC" w:rsidRPr="00EA28EC">
              <w:rPr>
                <w:rFonts w:ascii="Comic Sans MS" w:eastAsia="Times New Roman" w:hAnsi="Comic Sans MS" w:cs="Times New Roman"/>
                <w:sz w:val="24"/>
                <w:szCs w:val="24"/>
                <w:lang w:eastAsia="fr-FR"/>
              </w:rPr>
              <w:t xml:space="preserve">A : </w:t>
            </w:r>
            <w:r w:rsidR="00EA28EC" w:rsidRPr="00EA28EC">
              <w:rPr>
                <w:rFonts w:ascii="Comic Sans MS" w:eastAsia="Times New Roman" w:hAnsi="Comic Sans MS" w:cs="Times New Roman"/>
                <w:position w:val="-24"/>
                <w:sz w:val="24"/>
                <w:szCs w:val="24"/>
                <w:lang w:eastAsia="fr-FR"/>
              </w:rPr>
              <w:object w:dxaOrig="320" w:dyaOrig="620">
                <v:shape id="_x0000_i1045" type="#_x0000_t75" style="width:15.75pt;height:30.75pt" o:ole="">
                  <v:imagedata r:id="rId42" o:title=""/>
                </v:shape>
                <o:OLEObject Type="Embed" ProgID="Equation.3" ShapeID="_x0000_i1045" DrawAspect="Content" ObjectID="_1483330909" r:id="rId43"/>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087" type="#_x0000_t75" style="width:20.25pt;height:18pt" o:ole="">
                  <v:imagedata r:id="rId40" o:title=""/>
                </v:shape>
                <w:control r:id="rId44" w:name="DefaultOcxName1" w:shapeid="_x0000_i1087"/>
              </w:object>
            </w:r>
            <w:r w:rsidR="00EA28EC" w:rsidRPr="00EA28EC">
              <w:rPr>
                <w:rFonts w:ascii="Comic Sans MS" w:eastAsia="Times New Roman" w:hAnsi="Comic Sans MS" w:cs="Times New Roman"/>
                <w:sz w:val="24"/>
                <w:szCs w:val="24"/>
                <w:lang w:eastAsia="fr-FR"/>
              </w:rPr>
              <w:t xml:space="preserve">B :  </w:t>
            </w:r>
            <w:r w:rsidR="00EA28EC" w:rsidRPr="00EA28EC">
              <w:rPr>
                <w:rFonts w:ascii="Comic Sans MS" w:eastAsia="Times New Roman" w:hAnsi="Comic Sans MS" w:cs="Times New Roman"/>
                <w:position w:val="-24"/>
                <w:sz w:val="24"/>
                <w:szCs w:val="24"/>
                <w:lang w:eastAsia="fr-FR"/>
              </w:rPr>
              <w:object w:dxaOrig="240" w:dyaOrig="620">
                <v:shape id="_x0000_i1048" type="#_x0000_t75" style="width:12pt;height:30.75pt" o:ole="">
                  <v:imagedata r:id="rId45" o:title=""/>
                </v:shape>
                <o:OLEObject Type="Embed" ProgID="Equation.3" ShapeID="_x0000_i1048" DrawAspect="Content" ObjectID="_1483330910" r:id="rId46"/>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091" type="#_x0000_t75" style="width:20.25pt;height:18pt" o:ole="">
                  <v:imagedata r:id="rId40" o:title=""/>
                </v:shape>
                <w:control r:id="rId47" w:name="DefaultOcxName2" w:shapeid="_x0000_i1091"/>
              </w:object>
            </w:r>
            <w:r w:rsidR="00EA28EC" w:rsidRPr="00EA28EC">
              <w:rPr>
                <w:rFonts w:ascii="Comic Sans MS" w:eastAsia="Times New Roman" w:hAnsi="Comic Sans MS" w:cs="Times New Roman"/>
                <w:sz w:val="24"/>
                <w:szCs w:val="24"/>
                <w:lang w:eastAsia="fr-FR"/>
              </w:rPr>
              <w:t xml:space="preserve">C : </w:t>
            </w:r>
            <w:r w:rsidR="00EA28EC" w:rsidRPr="00EA28EC">
              <w:rPr>
                <w:rFonts w:ascii="Comic Sans MS" w:eastAsia="Times New Roman" w:hAnsi="Comic Sans MS" w:cs="Times New Roman"/>
                <w:position w:val="-24"/>
                <w:sz w:val="24"/>
                <w:szCs w:val="24"/>
                <w:lang w:eastAsia="fr-FR"/>
              </w:rPr>
              <w:object w:dxaOrig="340" w:dyaOrig="620">
                <v:shape id="_x0000_i1051" type="#_x0000_t75" style="width:17.25pt;height:30.75pt" o:ole="">
                  <v:imagedata r:id="rId48" o:title=""/>
                </v:shape>
                <o:OLEObject Type="Embed" ProgID="Equation.3" ShapeID="_x0000_i1051" DrawAspect="Content" ObjectID="_1483330911" r:id="rId49"/>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095" type="#_x0000_t75" style="width:20.25pt;height:18pt" o:ole="">
                  <v:imagedata r:id="rId50" o:title=""/>
                </v:shape>
                <w:control r:id="rId51" w:name="DefaultOcxName3" w:shapeid="_x0000_i1095"/>
              </w:object>
            </w:r>
            <w:r w:rsidR="00EA28EC" w:rsidRPr="00EA28EC">
              <w:rPr>
                <w:rFonts w:ascii="Times New Roman" w:eastAsia="Times New Roman" w:hAnsi="Times New Roman" w:cs="Times New Roman"/>
                <w:sz w:val="24"/>
                <w:szCs w:val="24"/>
                <w:lang w:eastAsia="fr-FR"/>
              </w:rPr>
              <w:t xml:space="preserve"> </w:t>
            </w:r>
          </w:p>
        </w:tc>
      </w:tr>
      <w:tr w:rsidR="00EA28EC" w:rsidRPr="00EA28EC" w:rsidTr="00875E00">
        <w:trPr>
          <w:tblCellSpacing w:w="15" w:type="dxa"/>
          <w:jc w:val="center"/>
        </w:trPr>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jc w:val="center"/>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lang w:eastAsia="fr-FR"/>
              </w:rPr>
              <w:t>(Q2)</w:t>
            </w:r>
          </w:p>
        </w:tc>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rPr>
                <w:rFonts w:ascii="Times New Roman" w:eastAsia="Times New Roman" w:hAnsi="Times New Roman" w:cs="Times New Roman"/>
                <w:sz w:val="24"/>
                <w:szCs w:val="24"/>
                <w:lang w:eastAsia="fr-FR"/>
              </w:rPr>
            </w:pPr>
            <w:r>
              <w:rPr>
                <w:rFonts w:ascii="Times New Roman" w:eastAsia="Times New Roman" w:hAnsi="Times New Roman" w:cs="Times New Roman"/>
                <w:noProof/>
                <w:sz w:val="24"/>
                <w:szCs w:val="24"/>
                <w:lang w:eastAsia="fr-FR"/>
              </w:rPr>
              <w:drawing>
                <wp:inline distT="0" distB="0" distL="0" distR="0">
                  <wp:extent cx="3286125" cy="1304925"/>
                  <wp:effectExtent l="0" t="0" r="0" b="0"/>
                  <wp:docPr id="4" name="Image 4" descr="TESprobqcmB2_q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TESprobqcmB2_q1"/>
                          <pic:cNvPicPr>
                            <a:picLocks noChangeAspect="1" noChangeArrowheads="1"/>
                          </pic:cNvPicPr>
                        </pic:nvPicPr>
                        <pic:blipFill>
                          <a:blip r:embed="rId52"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286125" cy="1304925"/>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noWrap/>
            <w:vAlign w:val="center"/>
          </w:tcPr>
          <w:p w:rsidR="00EA28EC" w:rsidRPr="00EA28EC" w:rsidRDefault="00886EBB" w:rsidP="00EA28EC">
            <w:pPr>
              <w:spacing w:after="240" w:line="240" w:lineRule="auto"/>
              <w:rPr>
                <w:rFonts w:ascii="Comic Sans MS" w:eastAsia="Times New Roman" w:hAnsi="Comic Sans MS" w:cs="Times New Roman"/>
                <w:sz w:val="24"/>
                <w:szCs w:val="24"/>
                <w:lang w:eastAsia="fr-FR"/>
              </w:rPr>
            </w:pPr>
            <w:r w:rsidRPr="00EA28EC">
              <w:rPr>
                <w:rFonts w:ascii="Comic Sans MS" w:eastAsia="Times New Roman" w:hAnsi="Comic Sans MS" w:cs="Times New Roman"/>
                <w:sz w:val="24"/>
                <w:szCs w:val="24"/>
              </w:rPr>
              <w:object w:dxaOrig="225" w:dyaOrig="225">
                <v:shape id="_x0000_i1099" type="#_x0000_t75" style="width:20.25pt;height:18pt" o:ole="">
                  <v:imagedata r:id="rId40" o:title=""/>
                </v:shape>
                <w:control r:id="rId53" w:name="DefaultOcxName4" w:shapeid="_x0000_i1099"/>
              </w:object>
            </w:r>
            <w:r w:rsidR="00EA28EC" w:rsidRPr="00EA28EC">
              <w:rPr>
                <w:rFonts w:ascii="Comic Sans MS" w:eastAsia="Times New Roman" w:hAnsi="Comic Sans MS" w:cs="Times New Roman"/>
                <w:sz w:val="24"/>
                <w:szCs w:val="24"/>
                <w:lang w:eastAsia="fr-FR"/>
              </w:rPr>
              <w:t xml:space="preserve">A : </w:t>
            </w:r>
            <w:r w:rsidR="00EA28EC" w:rsidRPr="00EA28EC">
              <w:rPr>
                <w:rFonts w:ascii="Comic Sans MS" w:eastAsia="Times New Roman" w:hAnsi="Comic Sans MS" w:cs="Times New Roman"/>
                <w:position w:val="-24"/>
                <w:sz w:val="24"/>
                <w:szCs w:val="24"/>
                <w:lang w:eastAsia="fr-FR"/>
              </w:rPr>
              <w:object w:dxaOrig="660" w:dyaOrig="620">
                <v:shape id="_x0000_i1056" type="#_x0000_t75" style="width:33pt;height:30.75pt" o:ole="">
                  <v:imagedata r:id="rId54" o:title=""/>
                </v:shape>
                <o:OLEObject Type="Embed" ProgID="Equation.3" ShapeID="_x0000_i1056" DrawAspect="Content" ObjectID="_1483330912" r:id="rId55"/>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102" type="#_x0000_t75" style="width:20.25pt;height:18pt" o:ole="">
                  <v:imagedata r:id="rId40" o:title=""/>
                </v:shape>
                <w:control r:id="rId56" w:name="DefaultOcxName5" w:shapeid="_x0000_i1102"/>
              </w:object>
            </w:r>
            <w:r w:rsidR="00EA28EC" w:rsidRPr="00EA28EC">
              <w:rPr>
                <w:rFonts w:ascii="Comic Sans MS" w:eastAsia="Times New Roman" w:hAnsi="Comic Sans MS" w:cs="Times New Roman"/>
                <w:sz w:val="24"/>
                <w:szCs w:val="24"/>
                <w:lang w:eastAsia="fr-FR"/>
              </w:rPr>
              <w:t xml:space="preserve">B : </w:t>
            </w:r>
            <w:r w:rsidR="00EA28EC" w:rsidRPr="00EA28EC">
              <w:rPr>
                <w:rFonts w:ascii="Comic Sans MS" w:eastAsia="Times New Roman" w:hAnsi="Comic Sans MS" w:cs="Times New Roman"/>
                <w:position w:val="-10"/>
                <w:sz w:val="24"/>
                <w:szCs w:val="24"/>
                <w:lang w:eastAsia="fr-FR"/>
              </w:rPr>
              <w:object w:dxaOrig="620" w:dyaOrig="320">
                <v:shape id="_x0000_i1059" type="#_x0000_t75" style="width:30.75pt;height:15.75pt" o:ole="">
                  <v:imagedata r:id="rId57" o:title=""/>
                </v:shape>
                <o:OLEObject Type="Embed" ProgID="Equation.3" ShapeID="_x0000_i1059" DrawAspect="Content" ObjectID="_1483330913" r:id="rId58"/>
              </w:object>
            </w:r>
          </w:p>
          <w:p w:rsidR="00EA28EC" w:rsidRPr="00EA28EC" w:rsidRDefault="00886EBB" w:rsidP="00EA28EC">
            <w:pPr>
              <w:spacing w:after="240" w:line="240" w:lineRule="auto"/>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rPr>
              <w:object w:dxaOrig="225" w:dyaOrig="225">
                <v:shape id="_x0000_i1106" type="#_x0000_t75" style="width:20.25pt;height:18pt" o:ole="">
                  <v:imagedata r:id="rId40" o:title=""/>
                </v:shape>
                <w:control r:id="rId59" w:name="DefaultOcxName6" w:shapeid="_x0000_i1106"/>
              </w:object>
            </w:r>
            <w:r w:rsidR="00EA28EC" w:rsidRPr="00EA28EC">
              <w:rPr>
                <w:rFonts w:ascii="Comic Sans MS" w:eastAsia="Times New Roman" w:hAnsi="Comic Sans MS" w:cs="Times New Roman"/>
                <w:sz w:val="24"/>
                <w:szCs w:val="24"/>
                <w:lang w:eastAsia="fr-FR"/>
              </w:rPr>
              <w:t xml:space="preserve">C : </w:t>
            </w:r>
            <w:r w:rsidR="00EA28EC" w:rsidRPr="00EA28EC">
              <w:rPr>
                <w:rFonts w:ascii="Comic Sans MS" w:eastAsia="Times New Roman" w:hAnsi="Comic Sans MS" w:cs="Times New Roman"/>
                <w:position w:val="-24"/>
                <w:sz w:val="24"/>
                <w:szCs w:val="24"/>
                <w:lang w:eastAsia="fr-FR"/>
              </w:rPr>
              <w:object w:dxaOrig="820" w:dyaOrig="680">
                <v:shape id="_x0000_i1062" type="#_x0000_t75" style="width:41.25pt;height:33.75pt" o:ole="">
                  <v:imagedata r:id="rId60" o:title=""/>
                </v:shape>
                <o:OLEObject Type="Embed" ProgID="Equation.3" ShapeID="_x0000_i1062" DrawAspect="Content" ObjectID="_1483330914" r:id="rId61"/>
              </w:object>
            </w:r>
            <w:r w:rsidR="00EA28EC" w:rsidRPr="00EA28EC">
              <w:rPr>
                <w:rFonts w:ascii="Comic Sans MS" w:eastAsia="Times New Roman" w:hAnsi="Comic Sans MS" w:cs="Times New Roman"/>
                <w:sz w:val="24"/>
                <w:szCs w:val="24"/>
                <w:lang w:eastAsia="fr-FR"/>
              </w:rPr>
              <w:br/>
            </w:r>
            <w:r w:rsidR="00EA28EC" w:rsidRPr="00EA28EC">
              <w:rPr>
                <w:rFonts w:ascii="Comic Sans MS" w:eastAsia="Times New Roman" w:hAnsi="Comic Sans MS" w:cs="Times New Roman"/>
                <w:sz w:val="24"/>
                <w:szCs w:val="24"/>
                <w:lang w:eastAsia="fr-FR"/>
              </w:rPr>
              <w:br/>
            </w:r>
            <w:bookmarkStart w:id="0" w:name="_GoBack"/>
            <w:r w:rsidRPr="00EA28EC">
              <w:rPr>
                <w:rFonts w:ascii="Comic Sans MS" w:eastAsia="Times New Roman" w:hAnsi="Comic Sans MS" w:cs="Times New Roman"/>
                <w:sz w:val="24"/>
                <w:szCs w:val="24"/>
              </w:rPr>
              <w:object w:dxaOrig="225" w:dyaOrig="225">
                <v:shape id="_x0000_i1110" type="#_x0000_t75" style="width:20.25pt;height:18pt" o:ole="">
                  <v:imagedata r:id="rId50" o:title=""/>
                </v:shape>
                <w:control r:id="rId62" w:name="DefaultOcxName7" w:shapeid="_x0000_i1110"/>
              </w:object>
            </w:r>
            <w:bookmarkEnd w:id="0"/>
          </w:p>
        </w:tc>
      </w:tr>
      <w:tr w:rsidR="00EA28EC" w:rsidRPr="00EA28EC" w:rsidTr="00875E00">
        <w:trPr>
          <w:tblCellSpacing w:w="15" w:type="dxa"/>
          <w:jc w:val="center"/>
        </w:trPr>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jc w:val="center"/>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lang w:eastAsia="fr-FR"/>
              </w:rPr>
              <w:t>(Q3)</w:t>
            </w:r>
          </w:p>
        </w:tc>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rPr>
                <w:rFonts w:ascii="Times New Roman" w:eastAsia="Times New Roman" w:hAnsi="Times New Roman" w:cs="Times New Roman"/>
                <w:sz w:val="24"/>
                <w:szCs w:val="24"/>
                <w:lang w:eastAsia="fr-FR"/>
              </w:rPr>
            </w:pPr>
            <w:r>
              <w:rPr>
                <w:rFonts w:ascii="Times New Roman" w:eastAsia="Times New Roman" w:hAnsi="Times New Roman" w:cs="Times New Roman"/>
                <w:noProof/>
                <w:sz w:val="24"/>
                <w:szCs w:val="24"/>
                <w:lang w:eastAsia="fr-FR"/>
              </w:rPr>
              <w:drawing>
                <wp:inline distT="0" distB="0" distL="0" distR="0">
                  <wp:extent cx="3009900" cy="781050"/>
                  <wp:effectExtent l="0" t="0" r="0" b="0"/>
                  <wp:docPr id="3" name="Image 3" descr="TESprobqcmB2_q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TESprobqcmB2_q2"/>
                          <pic:cNvPicPr>
                            <a:picLocks noChangeAspect="1" noChangeArrowheads="1"/>
                          </pic:cNvPicPr>
                        </pic:nvPicPr>
                        <pic:blipFill>
                          <a:blip r:embed="rId6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009900" cy="7810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noWrap/>
            <w:vAlign w:val="center"/>
          </w:tcPr>
          <w:p w:rsidR="00EA28EC" w:rsidRPr="00EA28EC" w:rsidRDefault="00886EBB" w:rsidP="00EA28EC">
            <w:pPr>
              <w:spacing w:after="240" w:line="240" w:lineRule="auto"/>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rPr>
              <w:object w:dxaOrig="225" w:dyaOrig="225">
                <v:shape id="_x0000_i1114" type="#_x0000_t75" style="width:20.25pt;height:18pt" o:ole="">
                  <v:imagedata r:id="rId40" o:title=""/>
                </v:shape>
                <w:control r:id="rId64" w:name="DefaultOcxName8" w:shapeid="_x0000_i1114"/>
              </w:object>
            </w:r>
            <w:r w:rsidR="00EA28EC" w:rsidRPr="00EA28EC">
              <w:rPr>
                <w:rFonts w:ascii="Comic Sans MS" w:eastAsia="Times New Roman" w:hAnsi="Comic Sans MS" w:cs="Times New Roman"/>
                <w:sz w:val="24"/>
                <w:szCs w:val="24"/>
                <w:lang w:eastAsia="fr-FR"/>
              </w:rPr>
              <w:t xml:space="preserve">A : </w:t>
            </w:r>
            <w:r w:rsidR="00EA28EC" w:rsidRPr="00EA28EC">
              <w:rPr>
                <w:rFonts w:ascii="Comic Sans MS" w:eastAsia="Times New Roman" w:hAnsi="Comic Sans MS" w:cs="Times New Roman"/>
                <w:position w:val="-24"/>
                <w:sz w:val="24"/>
                <w:szCs w:val="24"/>
                <w:lang w:eastAsia="fr-FR"/>
              </w:rPr>
              <w:object w:dxaOrig="1540" w:dyaOrig="620">
                <v:shape id="_x0000_i1067" type="#_x0000_t75" style="width:77.25pt;height:30.75pt" o:ole="">
                  <v:imagedata r:id="rId65" o:title=""/>
                </v:shape>
                <o:OLEObject Type="Embed" ProgID="Equation.3" ShapeID="_x0000_i1067" DrawAspect="Content" ObjectID="_1483330915" r:id="rId66"/>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117" type="#_x0000_t75" style="width:20.25pt;height:18pt" o:ole="">
                  <v:imagedata r:id="rId40" o:title=""/>
                </v:shape>
                <w:control r:id="rId67" w:name="DefaultOcxName9" w:shapeid="_x0000_i1117"/>
              </w:object>
            </w:r>
            <w:r w:rsidR="00EA28EC" w:rsidRPr="00EA28EC">
              <w:rPr>
                <w:rFonts w:ascii="Comic Sans MS" w:eastAsia="Times New Roman" w:hAnsi="Comic Sans MS" w:cs="Times New Roman"/>
                <w:sz w:val="24"/>
                <w:szCs w:val="24"/>
                <w:lang w:eastAsia="fr-FR"/>
              </w:rPr>
              <w:t xml:space="preserve">B : </w:t>
            </w:r>
            <w:r w:rsidR="00EA28EC" w:rsidRPr="00EA28EC">
              <w:rPr>
                <w:rFonts w:ascii="Comic Sans MS" w:eastAsia="Times New Roman" w:hAnsi="Comic Sans MS" w:cs="Times New Roman"/>
                <w:position w:val="-24"/>
                <w:sz w:val="24"/>
                <w:szCs w:val="24"/>
                <w:lang w:eastAsia="fr-FR"/>
              </w:rPr>
              <w:object w:dxaOrig="1540" w:dyaOrig="620">
                <v:shape id="_x0000_i1070" type="#_x0000_t75" style="width:77.25pt;height:30.75pt" o:ole="">
                  <v:imagedata r:id="rId68" o:title=""/>
                </v:shape>
                <o:OLEObject Type="Embed" ProgID="Equation.3" ShapeID="_x0000_i1070" DrawAspect="Content" ObjectID="_1483330916" r:id="rId69"/>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121" type="#_x0000_t75" style="width:20.25pt;height:18pt" o:ole="">
                  <v:imagedata r:id="rId40" o:title=""/>
                </v:shape>
                <w:control r:id="rId70" w:name="DefaultOcxName10" w:shapeid="_x0000_i1121"/>
              </w:object>
            </w:r>
            <w:r w:rsidR="00EA28EC" w:rsidRPr="00EA28EC">
              <w:rPr>
                <w:rFonts w:ascii="Comic Sans MS" w:eastAsia="Times New Roman" w:hAnsi="Comic Sans MS" w:cs="Times New Roman"/>
                <w:sz w:val="24"/>
                <w:szCs w:val="24"/>
                <w:lang w:eastAsia="fr-FR"/>
              </w:rPr>
              <w:t xml:space="preserve">C : </w:t>
            </w:r>
            <w:r w:rsidR="00EA28EC" w:rsidRPr="00EA28EC">
              <w:rPr>
                <w:rFonts w:ascii="Comic Sans MS" w:eastAsia="Times New Roman" w:hAnsi="Comic Sans MS" w:cs="Times New Roman"/>
                <w:position w:val="-24"/>
                <w:sz w:val="24"/>
                <w:szCs w:val="24"/>
                <w:lang w:eastAsia="fr-FR"/>
              </w:rPr>
              <w:object w:dxaOrig="1240" w:dyaOrig="620">
                <v:shape id="_x0000_i1073" type="#_x0000_t75" style="width:62.25pt;height:30.75pt" o:ole="">
                  <v:imagedata r:id="rId71" o:title=""/>
                </v:shape>
                <o:OLEObject Type="Embed" ProgID="Equation.3" ShapeID="_x0000_i1073" DrawAspect="Content" ObjectID="_1483330917" r:id="rId72"/>
              </w:object>
            </w:r>
            <w:r w:rsidR="00EA28EC" w:rsidRPr="00EA28EC">
              <w:rPr>
                <w:rFonts w:ascii="Comic Sans MS" w:eastAsia="Times New Roman" w:hAnsi="Comic Sans MS" w:cs="Times New Roman"/>
                <w:sz w:val="24"/>
                <w:szCs w:val="24"/>
                <w:lang w:eastAsia="fr-FR"/>
              </w:rPr>
              <w:br/>
            </w:r>
            <w:r w:rsidR="00EA28EC" w:rsidRPr="00EA28EC">
              <w:rPr>
                <w:rFonts w:ascii="Comic Sans MS" w:eastAsia="Times New Roman" w:hAnsi="Comic Sans MS" w:cs="Times New Roman"/>
                <w:sz w:val="24"/>
                <w:szCs w:val="24"/>
                <w:lang w:eastAsia="fr-FR"/>
              </w:rPr>
              <w:br/>
            </w:r>
          </w:p>
        </w:tc>
      </w:tr>
      <w:tr w:rsidR="00EA28EC" w:rsidRPr="00EA28EC" w:rsidTr="00875E00">
        <w:trPr>
          <w:tblCellSpacing w:w="15" w:type="dxa"/>
          <w:jc w:val="center"/>
        </w:trPr>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jc w:val="center"/>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lang w:eastAsia="fr-FR"/>
              </w:rPr>
              <w:t>(Q4)</w:t>
            </w:r>
          </w:p>
        </w:tc>
        <w:tc>
          <w:tcPr>
            <w:tcW w:w="0" w:type="auto"/>
            <w:tcBorders>
              <w:top w:val="outset" w:sz="6" w:space="0" w:color="auto"/>
              <w:left w:val="outset" w:sz="6" w:space="0" w:color="auto"/>
              <w:bottom w:val="outset" w:sz="6" w:space="0" w:color="auto"/>
              <w:right w:val="outset" w:sz="6" w:space="0" w:color="auto"/>
            </w:tcBorders>
            <w:vAlign w:val="center"/>
          </w:tcPr>
          <w:p w:rsidR="00EA28EC" w:rsidRPr="00EA28EC" w:rsidRDefault="00EA28EC" w:rsidP="00EA28EC">
            <w:pPr>
              <w:spacing w:after="0" w:line="240" w:lineRule="auto"/>
              <w:rPr>
                <w:rFonts w:ascii="Times New Roman" w:eastAsia="Times New Roman" w:hAnsi="Times New Roman" w:cs="Times New Roman"/>
                <w:sz w:val="24"/>
                <w:szCs w:val="24"/>
                <w:lang w:eastAsia="fr-FR"/>
              </w:rPr>
            </w:pPr>
            <w:r>
              <w:rPr>
                <w:rFonts w:ascii="Times New Roman" w:eastAsia="Times New Roman" w:hAnsi="Times New Roman" w:cs="Times New Roman"/>
                <w:noProof/>
                <w:sz w:val="24"/>
                <w:szCs w:val="24"/>
                <w:lang w:eastAsia="fr-FR"/>
              </w:rPr>
              <w:drawing>
                <wp:inline distT="0" distB="0" distL="0" distR="0">
                  <wp:extent cx="3362325" cy="3152775"/>
                  <wp:effectExtent l="0" t="0" r="0" b="0"/>
                  <wp:docPr id="2" name="Image 2" descr="TESprobqcmB2_q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TESprobqcmB2_q4"/>
                          <pic:cNvPicPr>
                            <a:picLocks noChangeAspect="1" noChangeArrowheads="1"/>
                          </pic:cNvPicPr>
                        </pic:nvPicPr>
                        <pic:blipFill>
                          <a:blip r:embed="rId7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362325" cy="3152775"/>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noWrap/>
            <w:vAlign w:val="center"/>
          </w:tcPr>
          <w:p w:rsidR="00EA28EC" w:rsidRPr="00EA28EC" w:rsidRDefault="00886EBB" w:rsidP="00EA28EC">
            <w:pPr>
              <w:spacing w:after="240" w:line="240" w:lineRule="auto"/>
              <w:rPr>
                <w:rFonts w:ascii="Times New Roman" w:eastAsia="Times New Roman" w:hAnsi="Times New Roman" w:cs="Times New Roman"/>
                <w:sz w:val="24"/>
                <w:szCs w:val="24"/>
                <w:lang w:eastAsia="fr-FR"/>
              </w:rPr>
            </w:pPr>
            <w:r w:rsidRPr="00EA28EC">
              <w:rPr>
                <w:rFonts w:ascii="Comic Sans MS" w:eastAsia="Times New Roman" w:hAnsi="Comic Sans MS" w:cs="Times New Roman"/>
                <w:sz w:val="24"/>
                <w:szCs w:val="24"/>
              </w:rPr>
              <w:object w:dxaOrig="225" w:dyaOrig="225">
                <v:shape id="_x0000_i1125" type="#_x0000_t75" style="width:20.25pt;height:18pt" o:ole="">
                  <v:imagedata r:id="rId40" o:title=""/>
                </v:shape>
                <w:control r:id="rId74" w:name="DefaultOcxName16" w:shapeid="_x0000_i1125"/>
              </w:object>
            </w:r>
            <w:r w:rsidR="00EA28EC" w:rsidRPr="00EA28EC">
              <w:rPr>
                <w:rFonts w:ascii="Comic Sans MS" w:eastAsia="Times New Roman" w:hAnsi="Comic Sans MS" w:cs="Times New Roman"/>
                <w:sz w:val="24"/>
                <w:szCs w:val="24"/>
                <w:lang w:eastAsia="fr-FR"/>
              </w:rPr>
              <w:t xml:space="preserve">A : </w:t>
            </w:r>
            <w:r w:rsidR="00EA28EC" w:rsidRPr="00EA28EC">
              <w:rPr>
                <w:rFonts w:ascii="Comic Sans MS" w:eastAsia="Times New Roman" w:hAnsi="Comic Sans MS" w:cs="Times New Roman"/>
                <w:position w:val="-10"/>
                <w:sz w:val="24"/>
                <w:szCs w:val="24"/>
                <w:lang w:eastAsia="fr-FR"/>
              </w:rPr>
              <w:object w:dxaOrig="1240" w:dyaOrig="320">
                <v:shape id="_x0000_i1076" type="#_x0000_t75" style="width:62.25pt;height:15.75pt" o:ole="">
                  <v:imagedata r:id="rId75" o:title=""/>
                </v:shape>
                <o:OLEObject Type="Embed" ProgID="Equation.3" ShapeID="_x0000_i1076" DrawAspect="Content" ObjectID="_1483330918" r:id="rId76"/>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129" type="#_x0000_t75" style="width:20.25pt;height:18pt" o:ole="">
                  <v:imagedata r:id="rId40" o:title=""/>
                </v:shape>
                <w:control r:id="rId77" w:name="DefaultOcxName17" w:shapeid="_x0000_i1129"/>
              </w:object>
            </w:r>
            <w:r w:rsidR="00EA28EC" w:rsidRPr="00EA28EC">
              <w:rPr>
                <w:rFonts w:ascii="Comic Sans MS" w:eastAsia="Times New Roman" w:hAnsi="Comic Sans MS" w:cs="Times New Roman"/>
                <w:sz w:val="24"/>
                <w:szCs w:val="24"/>
                <w:lang w:eastAsia="fr-FR"/>
              </w:rPr>
              <w:t xml:space="preserve">B : </w:t>
            </w:r>
            <w:r w:rsidR="00EA28EC" w:rsidRPr="00EA28EC">
              <w:rPr>
                <w:rFonts w:ascii="Comic Sans MS" w:eastAsia="Times New Roman" w:hAnsi="Comic Sans MS" w:cs="Times New Roman"/>
                <w:position w:val="-10"/>
                <w:sz w:val="24"/>
                <w:szCs w:val="24"/>
                <w:lang w:eastAsia="fr-FR"/>
              </w:rPr>
              <w:object w:dxaOrig="1560" w:dyaOrig="360">
                <v:shape id="_x0000_i1079" type="#_x0000_t75" style="width:78pt;height:18pt" o:ole="">
                  <v:imagedata r:id="rId78" o:title=""/>
                </v:shape>
                <o:OLEObject Type="Embed" ProgID="Equation.3" ShapeID="_x0000_i1079" DrawAspect="Content" ObjectID="_1483330919" r:id="rId79"/>
              </w:object>
            </w:r>
            <w:r w:rsidR="00EA28EC" w:rsidRPr="00EA28EC">
              <w:rPr>
                <w:rFonts w:ascii="Comic Sans MS" w:eastAsia="Times New Roman" w:hAnsi="Comic Sans MS" w:cs="Times New Roman"/>
                <w:sz w:val="24"/>
                <w:szCs w:val="24"/>
                <w:lang w:eastAsia="fr-FR"/>
              </w:rPr>
              <w:br/>
            </w:r>
            <w:r w:rsidRPr="00EA28EC">
              <w:rPr>
                <w:rFonts w:ascii="Comic Sans MS" w:eastAsia="Times New Roman" w:hAnsi="Comic Sans MS" w:cs="Times New Roman"/>
                <w:sz w:val="24"/>
                <w:szCs w:val="24"/>
              </w:rPr>
              <w:object w:dxaOrig="225" w:dyaOrig="225">
                <v:shape id="_x0000_i1133" type="#_x0000_t75" style="width:20.25pt;height:18pt" o:ole="">
                  <v:imagedata r:id="rId40" o:title=""/>
                </v:shape>
                <w:control r:id="rId80" w:name="DefaultOcxName18" w:shapeid="_x0000_i1133"/>
              </w:object>
            </w:r>
            <w:r w:rsidR="00EA28EC" w:rsidRPr="00EA28EC">
              <w:rPr>
                <w:rFonts w:ascii="Comic Sans MS" w:eastAsia="Times New Roman" w:hAnsi="Comic Sans MS" w:cs="Times New Roman"/>
                <w:sz w:val="24"/>
                <w:szCs w:val="24"/>
                <w:lang w:eastAsia="fr-FR"/>
              </w:rPr>
              <w:t xml:space="preserve">C : </w:t>
            </w:r>
            <w:r w:rsidR="00EA28EC" w:rsidRPr="00EA28EC">
              <w:rPr>
                <w:rFonts w:ascii="Comic Sans MS" w:eastAsia="Times New Roman" w:hAnsi="Comic Sans MS" w:cs="Times New Roman"/>
                <w:position w:val="-10"/>
                <w:sz w:val="24"/>
                <w:szCs w:val="24"/>
                <w:lang w:eastAsia="fr-FR"/>
              </w:rPr>
              <w:object w:dxaOrig="1240" w:dyaOrig="340">
                <v:shape id="_x0000_i1082" type="#_x0000_t75" style="width:62.25pt;height:17.25pt" o:ole="">
                  <v:imagedata r:id="rId81" o:title=""/>
                </v:shape>
                <o:OLEObject Type="Embed" ProgID="Equation.3" ShapeID="_x0000_i1082" DrawAspect="Content" ObjectID="_1483330920" r:id="rId82"/>
              </w:object>
            </w:r>
            <w:r w:rsidR="00EA28EC" w:rsidRPr="00EA28EC">
              <w:rPr>
                <w:rFonts w:ascii="Comic Sans MS" w:eastAsia="Times New Roman" w:hAnsi="Comic Sans MS" w:cs="Times New Roman"/>
                <w:sz w:val="24"/>
                <w:szCs w:val="24"/>
                <w:lang w:eastAsia="fr-FR"/>
              </w:rPr>
              <w:br/>
            </w:r>
            <w:r w:rsidR="00EA28EC" w:rsidRPr="00EA28EC">
              <w:rPr>
                <w:rFonts w:ascii="Comic Sans MS" w:eastAsia="Times New Roman" w:hAnsi="Comic Sans MS" w:cs="Times New Roman"/>
                <w:sz w:val="24"/>
                <w:szCs w:val="24"/>
                <w:lang w:eastAsia="fr-FR"/>
              </w:rPr>
              <w:br/>
            </w:r>
          </w:p>
        </w:tc>
      </w:tr>
    </w:tbl>
    <w:p w:rsidR="008A1C81" w:rsidRPr="00E25E9E" w:rsidRDefault="008A1C81" w:rsidP="00EA28EC">
      <w:pPr>
        <w:tabs>
          <w:tab w:val="right" w:pos="9540"/>
        </w:tabs>
        <w:spacing w:after="0" w:line="240" w:lineRule="auto"/>
        <w:rPr>
          <w:rFonts w:ascii="Comic Sans MS" w:eastAsia="Times New Roman" w:hAnsi="Comic Sans MS" w:cs="Times New Roman"/>
          <w:sz w:val="20"/>
          <w:szCs w:val="20"/>
          <w:lang w:eastAsia="fr-FR"/>
        </w:rPr>
      </w:pPr>
    </w:p>
    <w:sectPr w:rsidR="008A1C81" w:rsidRPr="00E25E9E" w:rsidSect="00EF7086">
      <w:headerReference w:type="even" r:id="rId83"/>
      <w:headerReference w:type="default" r:id="rId84"/>
      <w:headerReference w:type="first" r:id="rId85"/>
      <w:pgSz w:w="11906" w:h="16838" w:code="9"/>
      <w:pgMar w:top="1134" w:right="1134" w:bottom="1134" w:left="1134" w:header="851"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86958" w:rsidRDefault="00A86958" w:rsidP="00E25E9E">
      <w:pPr>
        <w:spacing w:after="0" w:line="240" w:lineRule="auto"/>
      </w:pPr>
      <w:r>
        <w:separator/>
      </w:r>
    </w:p>
  </w:endnote>
  <w:endnote w:type="continuationSeparator" w:id="0">
    <w:p w:rsidR="00A86958" w:rsidRDefault="00A86958" w:rsidP="00E25E9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mic Sans MS">
    <w:panose1 w:val="030F0702030302020204"/>
    <w:charset w:val="00"/>
    <w:family w:val="script"/>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86958" w:rsidRDefault="00A86958" w:rsidP="00E25E9E">
      <w:pPr>
        <w:spacing w:after="0" w:line="240" w:lineRule="auto"/>
      </w:pPr>
      <w:r>
        <w:separator/>
      </w:r>
    </w:p>
  </w:footnote>
  <w:footnote w:type="continuationSeparator" w:id="0">
    <w:p w:rsidR="00A86958" w:rsidRDefault="00A86958" w:rsidP="00E25E9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F5C11" w:rsidRDefault="00886EBB">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50" type="#_x0000_t136" style="position:absolute;margin-left:0;margin-top:0;width:388.25pt;height:291.15pt;rotation:315;z-index:-251659264;mso-position-horizontal:center;mso-position-horizontal-relative:margin;mso-position-vertical:center;mso-position-vertical-relative:margin" o:allowincell="f" fillcolor="silver" stroked="f">
          <v:fill opacity=".5"/>
          <v:textpath style="font-family:&quot;Comic Sans MS&quot;;font-size:1pt" string="ISO"/>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F5C11" w:rsidRPr="005A0D05" w:rsidRDefault="00886EBB" w:rsidP="00EF7086">
    <w:pPr>
      <w:tabs>
        <w:tab w:val="right" w:pos="9540"/>
      </w:tabs>
      <w:rPr>
        <w:rFonts w:ascii="Comic Sans MS" w:hAnsi="Comic Sans MS"/>
        <w:b/>
      </w:rPr>
    </w:pPr>
    <w:r w:rsidRPr="00886EBB">
      <w:rPr>
        <w:rFonts w:ascii="Times New Roman" w:hAnsi="Times New Roman"/>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 o:spid="_x0000_s2051" type="#_x0000_t136" style="position:absolute;margin-left:0;margin-top:0;width:388.25pt;height:291.15pt;rotation:315;z-index:-251658240;mso-position-horizontal:center;mso-position-horizontal-relative:margin;mso-position-vertical:center;mso-position-vertical-relative:margin" o:allowincell="f" fillcolor="silver" stroked="f">
          <v:fill opacity=".5"/>
          <v:textpath style="font-family:&quot;Comic Sans MS&quot;;font-size:1pt" string="ISO"/>
          <w10:wrap anchorx="margin" anchory="margin"/>
        </v:shape>
      </w:pict>
    </w:r>
    <w:r w:rsidR="00E5296C">
      <w:rPr>
        <w:noProof/>
        <w:lang w:eastAsia="fr-FR"/>
      </w:rPr>
      <w:drawing>
        <wp:anchor distT="0" distB="0" distL="114300" distR="114300" simplePos="0" relativeHeight="251656192" behindDoc="1" locked="0" layoutInCell="1" allowOverlap="1">
          <wp:simplePos x="0" y="0"/>
          <wp:positionH relativeFrom="column">
            <wp:posOffset>3810</wp:posOffset>
          </wp:positionH>
          <wp:positionV relativeFrom="paragraph">
            <wp:posOffset>0</wp:posOffset>
          </wp:positionV>
          <wp:extent cx="532765" cy="727075"/>
          <wp:effectExtent l="0" t="0" r="635" b="0"/>
          <wp:wrapNone/>
          <wp:docPr id="1" name="Image 1"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32765" cy="727075"/>
                  </a:xfrm>
                  <a:prstGeom prst="rect">
                    <a:avLst/>
                  </a:prstGeom>
                  <a:noFill/>
                  <a:ln>
                    <a:noFill/>
                  </a:ln>
                </pic:spPr>
              </pic:pic>
            </a:graphicData>
          </a:graphic>
        </wp:anchor>
      </w:drawing>
    </w:r>
    <w:r w:rsidR="00E5296C">
      <w:tab/>
    </w:r>
    <w:r w:rsidR="00E5296C" w:rsidRPr="005A0D05">
      <w:rPr>
        <w:rFonts w:ascii="Comic Sans MS" w:hAnsi="Comic Sans MS"/>
        <w:b/>
      </w:rPr>
      <w:t xml:space="preserve">Classe : </w:t>
    </w:r>
    <w:r w:rsidR="00E25E9E">
      <w:rPr>
        <w:rFonts w:ascii="Comic Sans MS" w:hAnsi="Comic Sans MS"/>
        <w:b/>
      </w:rPr>
      <w:t>TOP</w:t>
    </w:r>
    <w:r w:rsidR="00E5296C">
      <w:rPr>
        <w:rFonts w:ascii="Comic Sans MS" w:hAnsi="Comic Sans MS"/>
        <w:b/>
      </w:rPr>
      <w:t xml:space="preserve"> 2 </w:t>
    </w:r>
  </w:p>
  <w:p w:rsidR="003F5C11" w:rsidRPr="005A0D05" w:rsidRDefault="00E5296C" w:rsidP="00EF7086">
    <w:pPr>
      <w:tabs>
        <w:tab w:val="right" w:pos="9540"/>
      </w:tabs>
      <w:rPr>
        <w:rFonts w:ascii="Comic Sans MS" w:hAnsi="Comic Sans MS"/>
      </w:rPr>
    </w:pPr>
    <w:r w:rsidRPr="00C65E5E">
      <w:rPr>
        <w:b/>
      </w:rPr>
      <w:tab/>
    </w:r>
    <w:r w:rsidRPr="005A0D05">
      <w:rPr>
        <w:rFonts w:ascii="Comic Sans MS" w:hAnsi="Comic Sans MS"/>
        <w:b/>
      </w:rPr>
      <w:t>Date</w:t>
    </w:r>
    <w:r>
      <w:rPr>
        <w:rFonts w:ascii="Comic Sans MS" w:hAnsi="Comic Sans MS"/>
        <w:b/>
      </w:rPr>
      <w:t> : Janvier 2015</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F5C11" w:rsidRDefault="00886EBB">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 o:spid="_x0000_s2049" type="#_x0000_t136" style="position:absolute;margin-left:0;margin-top:0;width:388.25pt;height:291.15pt;rotation:315;z-index:-251657216;mso-position-horizontal:center;mso-position-horizontal-relative:margin;mso-position-vertical:center;mso-position-vertical-relative:margin" o:allowincell="f" fillcolor="silver" stroked="f">
          <v:fill opacity=".5"/>
          <v:textpath style="font-family:&quot;Comic Sans MS&quot;;font-size:1pt" string="ISO"/>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D504D7"/>
    <w:multiLevelType w:val="hybridMultilevel"/>
    <w:tmpl w:val="7E46AC28"/>
    <w:lvl w:ilvl="0" w:tplc="040C000F">
      <w:start w:val="1"/>
      <w:numFmt w:val="decimal"/>
      <w:lvlText w:val="%1."/>
      <w:lvlJc w:val="left"/>
      <w:pPr>
        <w:tabs>
          <w:tab w:val="num" w:pos="720"/>
        </w:tabs>
        <w:ind w:left="720" w:hanging="36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
    <w:nsid w:val="073660CE"/>
    <w:multiLevelType w:val="hybridMultilevel"/>
    <w:tmpl w:val="D7F46BCA"/>
    <w:lvl w:ilvl="0" w:tplc="09C419D8">
      <w:start w:val="1"/>
      <w:numFmt w:val="lowerLetter"/>
      <w:lvlText w:val="%1)"/>
      <w:lvlJc w:val="left"/>
      <w:pPr>
        <w:tabs>
          <w:tab w:val="num" w:pos="1065"/>
        </w:tabs>
        <w:ind w:left="1065" w:hanging="360"/>
      </w:pPr>
      <w:rPr>
        <w:rFonts w:hint="default"/>
      </w:rPr>
    </w:lvl>
    <w:lvl w:ilvl="1" w:tplc="040C0019" w:tentative="1">
      <w:start w:val="1"/>
      <w:numFmt w:val="lowerLetter"/>
      <w:lvlText w:val="%2."/>
      <w:lvlJc w:val="left"/>
      <w:pPr>
        <w:tabs>
          <w:tab w:val="num" w:pos="1785"/>
        </w:tabs>
        <w:ind w:left="1785" w:hanging="360"/>
      </w:pPr>
    </w:lvl>
    <w:lvl w:ilvl="2" w:tplc="040C001B" w:tentative="1">
      <w:start w:val="1"/>
      <w:numFmt w:val="lowerRoman"/>
      <w:lvlText w:val="%3."/>
      <w:lvlJc w:val="right"/>
      <w:pPr>
        <w:tabs>
          <w:tab w:val="num" w:pos="2505"/>
        </w:tabs>
        <w:ind w:left="2505" w:hanging="180"/>
      </w:pPr>
    </w:lvl>
    <w:lvl w:ilvl="3" w:tplc="040C000F" w:tentative="1">
      <w:start w:val="1"/>
      <w:numFmt w:val="decimal"/>
      <w:lvlText w:val="%4."/>
      <w:lvlJc w:val="left"/>
      <w:pPr>
        <w:tabs>
          <w:tab w:val="num" w:pos="3225"/>
        </w:tabs>
        <w:ind w:left="3225" w:hanging="360"/>
      </w:pPr>
    </w:lvl>
    <w:lvl w:ilvl="4" w:tplc="040C0019" w:tentative="1">
      <w:start w:val="1"/>
      <w:numFmt w:val="lowerLetter"/>
      <w:lvlText w:val="%5."/>
      <w:lvlJc w:val="left"/>
      <w:pPr>
        <w:tabs>
          <w:tab w:val="num" w:pos="3945"/>
        </w:tabs>
        <w:ind w:left="3945" w:hanging="360"/>
      </w:pPr>
    </w:lvl>
    <w:lvl w:ilvl="5" w:tplc="040C001B" w:tentative="1">
      <w:start w:val="1"/>
      <w:numFmt w:val="lowerRoman"/>
      <w:lvlText w:val="%6."/>
      <w:lvlJc w:val="right"/>
      <w:pPr>
        <w:tabs>
          <w:tab w:val="num" w:pos="4665"/>
        </w:tabs>
        <w:ind w:left="4665" w:hanging="180"/>
      </w:pPr>
    </w:lvl>
    <w:lvl w:ilvl="6" w:tplc="040C000F" w:tentative="1">
      <w:start w:val="1"/>
      <w:numFmt w:val="decimal"/>
      <w:lvlText w:val="%7."/>
      <w:lvlJc w:val="left"/>
      <w:pPr>
        <w:tabs>
          <w:tab w:val="num" w:pos="5385"/>
        </w:tabs>
        <w:ind w:left="5385" w:hanging="360"/>
      </w:pPr>
    </w:lvl>
    <w:lvl w:ilvl="7" w:tplc="040C0019" w:tentative="1">
      <w:start w:val="1"/>
      <w:numFmt w:val="lowerLetter"/>
      <w:lvlText w:val="%8."/>
      <w:lvlJc w:val="left"/>
      <w:pPr>
        <w:tabs>
          <w:tab w:val="num" w:pos="6105"/>
        </w:tabs>
        <w:ind w:left="6105" w:hanging="360"/>
      </w:pPr>
    </w:lvl>
    <w:lvl w:ilvl="8" w:tplc="040C001B" w:tentative="1">
      <w:start w:val="1"/>
      <w:numFmt w:val="lowerRoman"/>
      <w:lvlText w:val="%9."/>
      <w:lvlJc w:val="right"/>
      <w:pPr>
        <w:tabs>
          <w:tab w:val="num" w:pos="6825"/>
        </w:tabs>
        <w:ind w:left="6825" w:hanging="180"/>
      </w:pPr>
    </w:lvl>
  </w:abstractNum>
  <w:abstractNum w:abstractNumId="2">
    <w:nsid w:val="303F1482"/>
    <w:multiLevelType w:val="hybridMultilevel"/>
    <w:tmpl w:val="65BC4436"/>
    <w:lvl w:ilvl="0" w:tplc="040C000F">
      <w:start w:val="1"/>
      <w:numFmt w:val="decimal"/>
      <w:lvlText w:val="%1."/>
      <w:lvlJc w:val="left"/>
      <w:pPr>
        <w:tabs>
          <w:tab w:val="num" w:pos="720"/>
        </w:tabs>
        <w:ind w:left="720" w:hanging="360"/>
      </w:pPr>
    </w:lvl>
    <w:lvl w:ilvl="1" w:tplc="040C0019">
      <w:start w:val="1"/>
      <w:numFmt w:val="decimal"/>
      <w:lvlText w:val="%2."/>
      <w:lvlJc w:val="left"/>
      <w:pPr>
        <w:tabs>
          <w:tab w:val="num" w:pos="1440"/>
        </w:tabs>
        <w:ind w:left="1440" w:hanging="360"/>
      </w:pPr>
    </w:lvl>
    <w:lvl w:ilvl="2" w:tplc="040C001B">
      <w:start w:val="1"/>
      <w:numFmt w:val="decimal"/>
      <w:lvlText w:val="%3."/>
      <w:lvlJc w:val="left"/>
      <w:pPr>
        <w:tabs>
          <w:tab w:val="num" w:pos="2160"/>
        </w:tabs>
        <w:ind w:left="2160" w:hanging="360"/>
      </w:pPr>
    </w:lvl>
    <w:lvl w:ilvl="3" w:tplc="040C000F">
      <w:start w:val="1"/>
      <w:numFmt w:val="decimal"/>
      <w:lvlText w:val="%4."/>
      <w:lvlJc w:val="left"/>
      <w:pPr>
        <w:tabs>
          <w:tab w:val="num" w:pos="2880"/>
        </w:tabs>
        <w:ind w:left="2880" w:hanging="360"/>
      </w:pPr>
    </w:lvl>
    <w:lvl w:ilvl="4" w:tplc="040C0019">
      <w:start w:val="1"/>
      <w:numFmt w:val="decimal"/>
      <w:lvlText w:val="%5."/>
      <w:lvlJc w:val="left"/>
      <w:pPr>
        <w:tabs>
          <w:tab w:val="num" w:pos="3600"/>
        </w:tabs>
        <w:ind w:left="3600" w:hanging="360"/>
      </w:pPr>
    </w:lvl>
    <w:lvl w:ilvl="5" w:tplc="040C001B">
      <w:start w:val="1"/>
      <w:numFmt w:val="decimal"/>
      <w:lvlText w:val="%6."/>
      <w:lvlJc w:val="left"/>
      <w:pPr>
        <w:tabs>
          <w:tab w:val="num" w:pos="4320"/>
        </w:tabs>
        <w:ind w:left="4320" w:hanging="360"/>
      </w:pPr>
    </w:lvl>
    <w:lvl w:ilvl="6" w:tplc="040C000F">
      <w:start w:val="1"/>
      <w:numFmt w:val="decimal"/>
      <w:lvlText w:val="%7."/>
      <w:lvlJc w:val="left"/>
      <w:pPr>
        <w:tabs>
          <w:tab w:val="num" w:pos="5040"/>
        </w:tabs>
        <w:ind w:left="5040" w:hanging="360"/>
      </w:pPr>
    </w:lvl>
    <w:lvl w:ilvl="7" w:tplc="040C0019">
      <w:start w:val="1"/>
      <w:numFmt w:val="decimal"/>
      <w:lvlText w:val="%8."/>
      <w:lvlJc w:val="left"/>
      <w:pPr>
        <w:tabs>
          <w:tab w:val="num" w:pos="5760"/>
        </w:tabs>
        <w:ind w:left="5760" w:hanging="360"/>
      </w:pPr>
    </w:lvl>
    <w:lvl w:ilvl="8" w:tplc="040C001B">
      <w:start w:val="1"/>
      <w:numFmt w:val="decimal"/>
      <w:lvlText w:val="%9."/>
      <w:lvlJc w:val="left"/>
      <w:pPr>
        <w:tabs>
          <w:tab w:val="num" w:pos="6480"/>
        </w:tabs>
        <w:ind w:left="6480" w:hanging="360"/>
      </w:pPr>
    </w:lvl>
  </w:abstractNum>
  <w:abstractNum w:abstractNumId="3">
    <w:nsid w:val="4EF41C79"/>
    <w:multiLevelType w:val="hybridMultilevel"/>
    <w:tmpl w:val="20EC3DEA"/>
    <w:lvl w:ilvl="0" w:tplc="E95643C0">
      <w:start w:val="1"/>
      <w:numFmt w:val="decimal"/>
      <w:lvlText w:val="%1."/>
      <w:lvlJc w:val="left"/>
      <w:pPr>
        <w:tabs>
          <w:tab w:val="num" w:pos="1065"/>
        </w:tabs>
        <w:ind w:left="1065" w:hanging="360"/>
      </w:pPr>
    </w:lvl>
    <w:lvl w:ilvl="1" w:tplc="66761272">
      <w:start w:val="1"/>
      <w:numFmt w:val="decimal"/>
      <w:lvlText w:val="%2."/>
      <w:lvlJc w:val="left"/>
      <w:pPr>
        <w:tabs>
          <w:tab w:val="num" w:pos="1440"/>
        </w:tabs>
        <w:ind w:left="794" w:hanging="227"/>
      </w:pPr>
      <w:rPr>
        <w:rFonts w:hint="default"/>
      </w:rPr>
    </w:lvl>
    <w:lvl w:ilvl="2" w:tplc="040C001B">
      <w:start w:val="1"/>
      <w:numFmt w:val="decimal"/>
      <w:lvlText w:val="%3."/>
      <w:lvlJc w:val="left"/>
      <w:pPr>
        <w:tabs>
          <w:tab w:val="num" w:pos="2160"/>
        </w:tabs>
        <w:ind w:left="2160" w:hanging="360"/>
      </w:pPr>
    </w:lvl>
    <w:lvl w:ilvl="3" w:tplc="040C000F">
      <w:start w:val="1"/>
      <w:numFmt w:val="decimal"/>
      <w:lvlText w:val="%4."/>
      <w:lvlJc w:val="left"/>
      <w:pPr>
        <w:tabs>
          <w:tab w:val="num" w:pos="2880"/>
        </w:tabs>
        <w:ind w:left="2880" w:hanging="360"/>
      </w:pPr>
    </w:lvl>
    <w:lvl w:ilvl="4" w:tplc="040C0019">
      <w:start w:val="1"/>
      <w:numFmt w:val="decimal"/>
      <w:lvlText w:val="%5."/>
      <w:lvlJc w:val="left"/>
      <w:pPr>
        <w:tabs>
          <w:tab w:val="num" w:pos="3600"/>
        </w:tabs>
        <w:ind w:left="3600" w:hanging="360"/>
      </w:pPr>
    </w:lvl>
    <w:lvl w:ilvl="5" w:tplc="040C001B">
      <w:start w:val="1"/>
      <w:numFmt w:val="decimal"/>
      <w:lvlText w:val="%6."/>
      <w:lvlJc w:val="left"/>
      <w:pPr>
        <w:tabs>
          <w:tab w:val="num" w:pos="4320"/>
        </w:tabs>
        <w:ind w:left="4320" w:hanging="360"/>
      </w:pPr>
    </w:lvl>
    <w:lvl w:ilvl="6" w:tplc="040C000F">
      <w:start w:val="1"/>
      <w:numFmt w:val="decimal"/>
      <w:lvlText w:val="%7."/>
      <w:lvlJc w:val="left"/>
      <w:pPr>
        <w:tabs>
          <w:tab w:val="num" w:pos="5040"/>
        </w:tabs>
        <w:ind w:left="5040" w:hanging="360"/>
      </w:pPr>
    </w:lvl>
    <w:lvl w:ilvl="7" w:tplc="040C0019">
      <w:start w:val="1"/>
      <w:numFmt w:val="decimal"/>
      <w:lvlText w:val="%8."/>
      <w:lvlJc w:val="left"/>
      <w:pPr>
        <w:tabs>
          <w:tab w:val="num" w:pos="5760"/>
        </w:tabs>
        <w:ind w:left="5760" w:hanging="360"/>
      </w:pPr>
    </w:lvl>
    <w:lvl w:ilvl="8" w:tplc="040C001B">
      <w:start w:val="1"/>
      <w:numFmt w:val="decimal"/>
      <w:lvlText w:val="%9."/>
      <w:lvlJc w:val="left"/>
      <w:pPr>
        <w:tabs>
          <w:tab w:val="num" w:pos="6480"/>
        </w:tabs>
        <w:ind w:left="6480" w:hanging="360"/>
      </w:pPr>
    </w:lvl>
  </w:abstractNum>
  <w:abstractNum w:abstractNumId="4">
    <w:nsid w:val="536335F8"/>
    <w:multiLevelType w:val="hybridMultilevel"/>
    <w:tmpl w:val="37F2A80A"/>
    <w:lvl w:ilvl="0" w:tplc="25CC6EC0">
      <w:start w:val="1"/>
      <w:numFmt w:val="lowerLetter"/>
      <w:lvlText w:val="%1)"/>
      <w:lvlJc w:val="left"/>
      <w:pPr>
        <w:ind w:left="1154" w:hanging="360"/>
      </w:pPr>
      <w:rPr>
        <w:rFonts w:hint="default"/>
      </w:rPr>
    </w:lvl>
    <w:lvl w:ilvl="1" w:tplc="040C0019" w:tentative="1">
      <w:start w:val="1"/>
      <w:numFmt w:val="lowerLetter"/>
      <w:lvlText w:val="%2."/>
      <w:lvlJc w:val="left"/>
      <w:pPr>
        <w:ind w:left="1874" w:hanging="360"/>
      </w:pPr>
    </w:lvl>
    <w:lvl w:ilvl="2" w:tplc="040C001B" w:tentative="1">
      <w:start w:val="1"/>
      <w:numFmt w:val="lowerRoman"/>
      <w:lvlText w:val="%3."/>
      <w:lvlJc w:val="right"/>
      <w:pPr>
        <w:ind w:left="2594" w:hanging="180"/>
      </w:pPr>
    </w:lvl>
    <w:lvl w:ilvl="3" w:tplc="040C000F" w:tentative="1">
      <w:start w:val="1"/>
      <w:numFmt w:val="decimal"/>
      <w:lvlText w:val="%4."/>
      <w:lvlJc w:val="left"/>
      <w:pPr>
        <w:ind w:left="3314" w:hanging="360"/>
      </w:pPr>
    </w:lvl>
    <w:lvl w:ilvl="4" w:tplc="040C0019" w:tentative="1">
      <w:start w:val="1"/>
      <w:numFmt w:val="lowerLetter"/>
      <w:lvlText w:val="%5."/>
      <w:lvlJc w:val="left"/>
      <w:pPr>
        <w:ind w:left="4034" w:hanging="360"/>
      </w:pPr>
    </w:lvl>
    <w:lvl w:ilvl="5" w:tplc="040C001B" w:tentative="1">
      <w:start w:val="1"/>
      <w:numFmt w:val="lowerRoman"/>
      <w:lvlText w:val="%6."/>
      <w:lvlJc w:val="right"/>
      <w:pPr>
        <w:ind w:left="4754" w:hanging="180"/>
      </w:pPr>
    </w:lvl>
    <w:lvl w:ilvl="6" w:tplc="040C000F" w:tentative="1">
      <w:start w:val="1"/>
      <w:numFmt w:val="decimal"/>
      <w:lvlText w:val="%7."/>
      <w:lvlJc w:val="left"/>
      <w:pPr>
        <w:ind w:left="5474" w:hanging="360"/>
      </w:pPr>
    </w:lvl>
    <w:lvl w:ilvl="7" w:tplc="040C0019" w:tentative="1">
      <w:start w:val="1"/>
      <w:numFmt w:val="lowerLetter"/>
      <w:lvlText w:val="%8."/>
      <w:lvlJc w:val="left"/>
      <w:pPr>
        <w:ind w:left="6194" w:hanging="360"/>
      </w:pPr>
    </w:lvl>
    <w:lvl w:ilvl="8" w:tplc="040C001B" w:tentative="1">
      <w:start w:val="1"/>
      <w:numFmt w:val="lowerRoman"/>
      <w:lvlText w:val="%9."/>
      <w:lvlJc w:val="right"/>
      <w:pPr>
        <w:ind w:left="6914" w:hanging="180"/>
      </w:pPr>
    </w:lvl>
  </w:abstractNum>
  <w:abstractNum w:abstractNumId="5">
    <w:nsid w:val="7893600D"/>
    <w:multiLevelType w:val="hybridMultilevel"/>
    <w:tmpl w:val="CB7CCC5E"/>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7A130E8D"/>
    <w:multiLevelType w:val="hybridMultilevel"/>
    <w:tmpl w:val="F4BA0A7E"/>
    <w:lvl w:ilvl="0" w:tplc="040C000F">
      <w:start w:val="1"/>
      <w:numFmt w:val="decimal"/>
      <w:lvlText w:val="%1."/>
      <w:lvlJc w:val="left"/>
      <w:pPr>
        <w:tabs>
          <w:tab w:val="num" w:pos="720"/>
        </w:tabs>
        <w:ind w:left="720" w:hanging="36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num>
  <w:num w:numId="3">
    <w:abstractNumId w:val="1"/>
  </w:num>
  <w:num w:numId="4">
    <w:abstractNumId w:val="5"/>
  </w:num>
  <w:num w:numId="5">
    <w:abstractNumId w:val="4"/>
  </w:num>
  <w:num w:numId="6">
    <w:abstractNumId w:val="6"/>
  </w:num>
  <w:num w:numId="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rsids>
    <w:rsidRoot w:val="00E25E9E"/>
    <w:rsid w:val="00770CCB"/>
    <w:rsid w:val="008317FC"/>
    <w:rsid w:val="00886EBB"/>
    <w:rsid w:val="008A1C81"/>
    <w:rsid w:val="00A86958"/>
    <w:rsid w:val="00E25E9E"/>
    <w:rsid w:val="00E5296C"/>
    <w:rsid w:val="00EA28EC"/>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86EBB"/>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E25E9E"/>
    <w:pPr>
      <w:tabs>
        <w:tab w:val="center" w:pos="4536"/>
        <w:tab w:val="right" w:pos="9072"/>
      </w:tabs>
      <w:spacing w:after="0" w:line="240" w:lineRule="auto"/>
    </w:pPr>
    <w:rPr>
      <w:rFonts w:ascii="Times New Roman" w:eastAsia="Times New Roman" w:hAnsi="Times New Roman" w:cs="Times New Roman"/>
      <w:sz w:val="24"/>
      <w:szCs w:val="24"/>
      <w:lang w:eastAsia="fr-FR"/>
    </w:rPr>
  </w:style>
  <w:style w:type="character" w:customStyle="1" w:styleId="En-tteCar">
    <w:name w:val="En-tête Car"/>
    <w:basedOn w:val="Policepardfaut"/>
    <w:link w:val="En-tte"/>
    <w:rsid w:val="00E25E9E"/>
    <w:rPr>
      <w:rFonts w:ascii="Times New Roman" w:eastAsia="Times New Roman" w:hAnsi="Times New Roman" w:cs="Times New Roman"/>
      <w:sz w:val="24"/>
      <w:szCs w:val="24"/>
      <w:lang w:eastAsia="fr-FR"/>
    </w:rPr>
  </w:style>
  <w:style w:type="paragraph" w:styleId="Pieddepage">
    <w:name w:val="footer"/>
    <w:basedOn w:val="Normal"/>
    <w:link w:val="PieddepageCar"/>
    <w:uiPriority w:val="99"/>
    <w:unhideWhenUsed/>
    <w:rsid w:val="00E25E9E"/>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E25E9E"/>
  </w:style>
  <w:style w:type="paragraph" w:styleId="Paragraphedeliste">
    <w:name w:val="List Paragraph"/>
    <w:basedOn w:val="Normal"/>
    <w:uiPriority w:val="34"/>
    <w:qFormat/>
    <w:rsid w:val="008A1C81"/>
    <w:pPr>
      <w:ind w:left="720"/>
      <w:contextualSpacing/>
    </w:pPr>
  </w:style>
  <w:style w:type="paragraph" w:styleId="Textedebulles">
    <w:name w:val="Balloon Text"/>
    <w:basedOn w:val="Normal"/>
    <w:link w:val="TextedebullesCar"/>
    <w:uiPriority w:val="99"/>
    <w:semiHidden/>
    <w:unhideWhenUsed/>
    <w:rsid w:val="00EA28EC"/>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EA28EC"/>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4.bin"/><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image" Target="media/image15.png"/><Relationship Id="rId21" Type="http://schemas.openxmlformats.org/officeDocument/2006/relationships/oleObject" Target="embeddings/oleObject8.bin"/><Relationship Id="rId34" Type="http://schemas.openxmlformats.org/officeDocument/2006/relationships/image" Target="media/image13.wmf"/><Relationship Id="rId42" Type="http://schemas.openxmlformats.org/officeDocument/2006/relationships/image" Target="media/image17.wmf"/><Relationship Id="rId47" Type="http://schemas.openxmlformats.org/officeDocument/2006/relationships/control" Target="activeX/activeX3.xml"/><Relationship Id="rId50" Type="http://schemas.openxmlformats.org/officeDocument/2006/relationships/image" Target="media/image20.wmf"/><Relationship Id="rId55" Type="http://schemas.openxmlformats.org/officeDocument/2006/relationships/oleObject" Target="embeddings/oleObject22.bin"/><Relationship Id="rId63" Type="http://schemas.openxmlformats.org/officeDocument/2006/relationships/image" Target="media/image25.png"/><Relationship Id="rId68" Type="http://schemas.openxmlformats.org/officeDocument/2006/relationships/image" Target="media/image27.wmf"/><Relationship Id="rId76" Type="http://schemas.openxmlformats.org/officeDocument/2006/relationships/oleObject" Target="embeddings/oleObject28.bin"/><Relationship Id="rId84" Type="http://schemas.openxmlformats.org/officeDocument/2006/relationships/header" Target="header2.xml"/><Relationship Id="rId7" Type="http://schemas.openxmlformats.org/officeDocument/2006/relationships/image" Target="media/image1.wmf"/><Relationship Id="rId71" Type="http://schemas.openxmlformats.org/officeDocument/2006/relationships/image" Target="media/image28.wmf"/><Relationship Id="rId2" Type="http://schemas.openxmlformats.org/officeDocument/2006/relationships/styles" Target="styles.xml"/><Relationship Id="rId16" Type="http://schemas.openxmlformats.org/officeDocument/2006/relationships/image" Target="media/image5.wmf"/><Relationship Id="rId29" Type="http://schemas.openxmlformats.org/officeDocument/2006/relationships/image" Target="media/image11.wmf"/><Relationship Id="rId11" Type="http://schemas.openxmlformats.org/officeDocument/2006/relationships/oleObject" Target="embeddings/oleObject3.bin"/><Relationship Id="rId24" Type="http://schemas.openxmlformats.org/officeDocument/2006/relationships/image" Target="media/image9.wmf"/><Relationship Id="rId32" Type="http://schemas.openxmlformats.org/officeDocument/2006/relationships/oleObject" Target="embeddings/oleObject14.bin"/><Relationship Id="rId37" Type="http://schemas.openxmlformats.org/officeDocument/2006/relationships/oleObject" Target="embeddings/oleObject17.bin"/><Relationship Id="rId40" Type="http://schemas.openxmlformats.org/officeDocument/2006/relationships/image" Target="media/image16.wmf"/><Relationship Id="rId45" Type="http://schemas.openxmlformats.org/officeDocument/2006/relationships/image" Target="media/image18.wmf"/><Relationship Id="rId53" Type="http://schemas.openxmlformats.org/officeDocument/2006/relationships/control" Target="activeX/activeX5.xml"/><Relationship Id="rId58" Type="http://schemas.openxmlformats.org/officeDocument/2006/relationships/oleObject" Target="embeddings/oleObject23.bin"/><Relationship Id="rId66" Type="http://schemas.openxmlformats.org/officeDocument/2006/relationships/oleObject" Target="embeddings/oleObject25.bin"/><Relationship Id="rId74" Type="http://schemas.openxmlformats.org/officeDocument/2006/relationships/control" Target="activeX/activeX12.xml"/><Relationship Id="rId79" Type="http://schemas.openxmlformats.org/officeDocument/2006/relationships/oleObject" Target="embeddings/oleObject29.bin"/><Relationship Id="rId87" Type="http://schemas.openxmlformats.org/officeDocument/2006/relationships/theme" Target="theme/theme1.xml"/><Relationship Id="rId5" Type="http://schemas.openxmlformats.org/officeDocument/2006/relationships/footnotes" Target="footnotes.xml"/><Relationship Id="rId61" Type="http://schemas.openxmlformats.org/officeDocument/2006/relationships/oleObject" Target="embeddings/oleObject24.bin"/><Relationship Id="rId82" Type="http://schemas.openxmlformats.org/officeDocument/2006/relationships/oleObject" Target="embeddings/oleObject30.bin"/><Relationship Id="rId19" Type="http://schemas.openxmlformats.org/officeDocument/2006/relationships/oleObject" Target="embeddings/oleObject7.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oleObject" Target="embeddings/oleObject11.bin"/><Relationship Id="rId30" Type="http://schemas.openxmlformats.org/officeDocument/2006/relationships/oleObject" Target="embeddings/oleObject13.bin"/><Relationship Id="rId35" Type="http://schemas.openxmlformats.org/officeDocument/2006/relationships/oleObject" Target="embeddings/oleObject16.bin"/><Relationship Id="rId43" Type="http://schemas.openxmlformats.org/officeDocument/2006/relationships/oleObject" Target="embeddings/oleObject19.bin"/><Relationship Id="rId48" Type="http://schemas.openxmlformats.org/officeDocument/2006/relationships/image" Target="media/image19.wmf"/><Relationship Id="rId56" Type="http://schemas.openxmlformats.org/officeDocument/2006/relationships/control" Target="activeX/activeX6.xml"/><Relationship Id="rId64" Type="http://schemas.openxmlformats.org/officeDocument/2006/relationships/control" Target="activeX/activeX9.xml"/><Relationship Id="rId69" Type="http://schemas.openxmlformats.org/officeDocument/2006/relationships/oleObject" Target="embeddings/oleObject26.bin"/><Relationship Id="rId77" Type="http://schemas.openxmlformats.org/officeDocument/2006/relationships/control" Target="activeX/activeX13.xml"/><Relationship Id="rId8" Type="http://schemas.openxmlformats.org/officeDocument/2006/relationships/oleObject" Target="embeddings/oleObject1.bin"/><Relationship Id="rId51" Type="http://schemas.openxmlformats.org/officeDocument/2006/relationships/control" Target="activeX/activeX4.xml"/><Relationship Id="rId72" Type="http://schemas.openxmlformats.org/officeDocument/2006/relationships/oleObject" Target="embeddings/oleObject27.bin"/><Relationship Id="rId80" Type="http://schemas.openxmlformats.org/officeDocument/2006/relationships/control" Target="activeX/activeX14.xml"/><Relationship Id="rId85" Type="http://schemas.openxmlformats.org/officeDocument/2006/relationships/header" Target="header3.xml"/><Relationship Id="rId3" Type="http://schemas.openxmlformats.org/officeDocument/2006/relationships/settings" Target="settings.xml"/><Relationship Id="rId12" Type="http://schemas.openxmlformats.org/officeDocument/2006/relationships/image" Target="media/image3.wmf"/><Relationship Id="rId17" Type="http://schemas.openxmlformats.org/officeDocument/2006/relationships/oleObject" Target="embeddings/oleObject6.bin"/><Relationship Id="rId25" Type="http://schemas.openxmlformats.org/officeDocument/2006/relationships/oleObject" Target="embeddings/oleObject10.bin"/><Relationship Id="rId33" Type="http://schemas.openxmlformats.org/officeDocument/2006/relationships/oleObject" Target="embeddings/oleObject15.bin"/><Relationship Id="rId38" Type="http://schemas.openxmlformats.org/officeDocument/2006/relationships/oleObject" Target="embeddings/oleObject18.bin"/><Relationship Id="rId46" Type="http://schemas.openxmlformats.org/officeDocument/2006/relationships/oleObject" Target="embeddings/oleObject20.bin"/><Relationship Id="rId59" Type="http://schemas.openxmlformats.org/officeDocument/2006/relationships/control" Target="activeX/activeX7.xml"/><Relationship Id="rId67" Type="http://schemas.openxmlformats.org/officeDocument/2006/relationships/control" Target="activeX/activeX10.xml"/><Relationship Id="rId20" Type="http://schemas.openxmlformats.org/officeDocument/2006/relationships/image" Target="media/image7.wmf"/><Relationship Id="rId41" Type="http://schemas.openxmlformats.org/officeDocument/2006/relationships/control" Target="activeX/activeX1.xml"/><Relationship Id="rId54" Type="http://schemas.openxmlformats.org/officeDocument/2006/relationships/image" Target="media/image22.wmf"/><Relationship Id="rId62" Type="http://schemas.openxmlformats.org/officeDocument/2006/relationships/control" Target="activeX/activeX8.xml"/><Relationship Id="rId70" Type="http://schemas.openxmlformats.org/officeDocument/2006/relationships/control" Target="activeX/activeX11.xml"/><Relationship Id="rId75" Type="http://schemas.openxmlformats.org/officeDocument/2006/relationships/image" Target="media/image30.wmf"/><Relationship Id="rId83"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oleObject" Target="embeddings/oleObject5.bin"/><Relationship Id="rId23" Type="http://schemas.openxmlformats.org/officeDocument/2006/relationships/oleObject" Target="embeddings/oleObject9.bin"/><Relationship Id="rId28" Type="http://schemas.openxmlformats.org/officeDocument/2006/relationships/oleObject" Target="embeddings/oleObject12.bin"/><Relationship Id="rId36" Type="http://schemas.openxmlformats.org/officeDocument/2006/relationships/image" Target="media/image14.wmf"/><Relationship Id="rId49" Type="http://schemas.openxmlformats.org/officeDocument/2006/relationships/oleObject" Target="embeddings/oleObject21.bin"/><Relationship Id="rId57" Type="http://schemas.openxmlformats.org/officeDocument/2006/relationships/image" Target="media/image23.wmf"/><Relationship Id="rId10" Type="http://schemas.openxmlformats.org/officeDocument/2006/relationships/oleObject" Target="embeddings/oleObject2.bin"/><Relationship Id="rId31" Type="http://schemas.openxmlformats.org/officeDocument/2006/relationships/image" Target="media/image12.wmf"/><Relationship Id="rId44" Type="http://schemas.openxmlformats.org/officeDocument/2006/relationships/control" Target="activeX/activeX2.xml"/><Relationship Id="rId52" Type="http://schemas.openxmlformats.org/officeDocument/2006/relationships/image" Target="media/image21.png"/><Relationship Id="rId60" Type="http://schemas.openxmlformats.org/officeDocument/2006/relationships/image" Target="media/image24.wmf"/><Relationship Id="rId65" Type="http://schemas.openxmlformats.org/officeDocument/2006/relationships/image" Target="media/image26.wmf"/><Relationship Id="rId73" Type="http://schemas.openxmlformats.org/officeDocument/2006/relationships/image" Target="media/image29.png"/><Relationship Id="rId78" Type="http://schemas.openxmlformats.org/officeDocument/2006/relationships/image" Target="media/image31.wmf"/><Relationship Id="rId81" Type="http://schemas.openxmlformats.org/officeDocument/2006/relationships/image" Target="media/image32.wmf"/><Relationship Id="rId86"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33.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5512D118-5CC6-11CF-8D67-00AA00BDCE1D}" ax:persistence="persistStream" r:id="rId1"/>
</file>

<file path=word/activeX/activeX2.xml><?xml version="1.0" encoding="utf-8"?>
<ax:ocx xmlns:ax="http://schemas.microsoft.com/office/2006/activeX" xmlns:r="http://schemas.openxmlformats.org/officeDocument/2006/relationships" ax:classid="{5512D118-5CC6-11CF-8D67-00AA00BDCE1D}" ax:persistence="persistStream" r:id="rId1"/>
</file>

<file path=word/activeX/activeX3.xml><?xml version="1.0" encoding="utf-8"?>
<ax:ocx xmlns:ax="http://schemas.microsoft.com/office/2006/activeX" xmlns:r="http://schemas.openxmlformats.org/officeDocument/2006/relationships" ax:classid="{5512D118-5CC6-11CF-8D67-00AA00BDCE1D}" ax:persistence="persistStream" r:id="rId1"/>
</file>

<file path=word/activeX/activeX4.xml><?xml version="1.0" encoding="utf-8"?>
<ax:ocx xmlns:ax="http://schemas.microsoft.com/office/2006/activeX" xmlns:r="http://schemas.openxmlformats.org/officeDocument/2006/relationships" ax:classid="{5512D118-5CC6-11CF-8D67-00AA00BDCE1D}" ax:persistence="persistStream" r:id="rId1"/>
</file>

<file path=word/activeX/activeX5.xml><?xml version="1.0" encoding="utf-8"?>
<ax:ocx xmlns:ax="http://schemas.microsoft.com/office/2006/activeX" xmlns:r="http://schemas.openxmlformats.org/officeDocument/2006/relationships" ax:classid="{5512D118-5CC6-11CF-8D67-00AA00BDCE1D}" ax:persistence="persistStream" r:id="rId1"/>
</file>

<file path=word/activeX/activeX6.xml><?xml version="1.0" encoding="utf-8"?>
<ax:ocx xmlns:ax="http://schemas.microsoft.com/office/2006/activeX" xmlns:r="http://schemas.openxmlformats.org/officeDocument/2006/relationships" ax:classid="{5512D118-5CC6-11CF-8D67-00AA00BDCE1D}" ax:persistence="persistStream" r:id="rId1"/>
</file>

<file path=word/activeX/activeX7.xml><?xml version="1.0" encoding="utf-8"?>
<ax:ocx xmlns:ax="http://schemas.microsoft.com/office/2006/activeX" xmlns:r="http://schemas.openxmlformats.org/officeDocument/2006/relationships" ax:classid="{5512D118-5CC6-11CF-8D67-00AA00BDCE1D}" ax:persistence="persistStream" r:id="rId1"/>
</file>

<file path=word/activeX/activeX8.xml><?xml version="1.0" encoding="utf-8"?>
<ax:ocx xmlns:ax="http://schemas.microsoft.com/office/2006/activeX" xmlns:r="http://schemas.openxmlformats.org/officeDocument/2006/relationships" ax:classid="{5512D118-5CC6-11CF-8D67-00AA00BDCE1D}" ax:persistence="persistStream" r:id="rId1"/>
</file>

<file path=word/activeX/activeX9.xml><?xml version="1.0" encoding="utf-8"?>
<ax:ocx xmlns:ax="http://schemas.microsoft.com/office/2006/activeX" xmlns:r="http://schemas.openxmlformats.org/officeDocument/2006/relationships" ax:classid="{5512D118-5CC6-11CF-8D67-00AA00BDCE1D}" ax:persistence="persistStream" r:id="rId1"/>
</file>

<file path=word/activeX/activeX10.xml><?xml version="1.0" encoding="utf-8"?>
<ax:ocx xmlns:ax="http://schemas.microsoft.com/office/2006/activeX" xmlns:r="http://schemas.openxmlformats.org/officeDocument/2006/relationships" ax:classid="{5512D118-5CC6-11CF-8D67-00AA00BDCE1D}" ax:persistence="persistStream" r:id="rId1"/>
</file>

<file path=word/activeX/activeX11.xml><?xml version="1.0" encoding="utf-8"?>
<ax:ocx xmlns:ax="http://schemas.microsoft.com/office/2006/activeX" xmlns:r="http://schemas.openxmlformats.org/officeDocument/2006/relationships" ax:classid="{5512D118-5CC6-11CF-8D67-00AA00BDCE1D}" ax:persistence="persistStream" r:id="rId1"/>
</file>

<file path=word/activeX/activeX12.xml><?xml version="1.0" encoding="utf-8"?>
<ax:ocx xmlns:ax="http://schemas.microsoft.com/office/2006/activeX" xmlns:r="http://schemas.openxmlformats.org/officeDocument/2006/relationships" ax:classid="{5512D118-5CC6-11CF-8D67-00AA00BDCE1D}" ax:persistence="persistStream" r:id="rId1"/>
</file>

<file path=word/activeX/activeX13.xml><?xml version="1.0" encoding="utf-8"?>
<ax:ocx xmlns:ax="http://schemas.microsoft.com/office/2006/activeX" xmlns:r="http://schemas.openxmlformats.org/officeDocument/2006/relationships" ax:classid="{5512D118-5CC6-11CF-8D67-00AA00BDCE1D}" ax:persistence="persistStream" r:id="rId1"/>
</file>

<file path=word/activeX/activeX14.xml><?xml version="1.0" encoding="utf-8"?>
<ax:ocx xmlns:ax="http://schemas.microsoft.com/office/2006/activeX" xmlns:r="http://schemas.openxmlformats.org/officeDocument/2006/relationships" ax:classid="{5512D118-5CC6-11CF-8D67-00AA00BDCE1D}" ax:persistence="persistStream" r:id="rId1"/>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Pages>
  <Words>712</Words>
  <Characters>3918</Characters>
  <Application>Microsoft Office Word</Application>
  <DocSecurity>0</DocSecurity>
  <Lines>32</Lines>
  <Paragraphs>9</Paragraphs>
  <ScaleCrop>false</ScaleCrop>
  <HeadingPairs>
    <vt:vector size="2" baseType="variant">
      <vt:variant>
        <vt:lpstr>Titre</vt:lpstr>
      </vt:variant>
      <vt:variant>
        <vt:i4>1</vt:i4>
      </vt:variant>
    </vt:vector>
  </HeadingPairs>
  <TitlesOfParts>
    <vt:vector size="1" baseType="lpstr">
      <vt:lpstr/>
    </vt:vector>
  </TitlesOfParts>
  <Company>Hewlett-Packard Company</Company>
  <LinksUpToDate>false</LinksUpToDate>
  <CharactersWithSpaces>4621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Peggy</dc:creator>
  <cp:lastModifiedBy>cnouvion</cp:lastModifiedBy>
  <cp:revision>2</cp:revision>
  <dcterms:created xsi:type="dcterms:W3CDTF">2015-01-21T06:34:00Z</dcterms:created>
  <dcterms:modified xsi:type="dcterms:W3CDTF">2015-01-21T06:34:00Z</dcterms:modified>
</cp:coreProperties>
</file>