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44ADA" w:rsidRDefault="00344ADA" w:rsidP="00344ADA"/>
    <w:p w:rsidR="00344ADA" w:rsidRPr="005A0D05" w:rsidRDefault="00344ADA" w:rsidP="00344ADA">
      <w:pPr>
        <w:tabs>
          <w:tab w:val="right" w:pos="9540"/>
        </w:tabs>
        <w:jc w:val="center"/>
        <w:rPr>
          <w:rFonts w:ascii="Comic Sans MS" w:hAnsi="Comic Sans MS"/>
          <w:b/>
          <w:sz w:val="28"/>
          <w:szCs w:val="28"/>
        </w:rPr>
      </w:pPr>
      <w:r w:rsidRPr="005A0D05">
        <w:rPr>
          <w:rFonts w:ascii="Comic Sans MS" w:hAnsi="Comic Sans MS"/>
          <w:b/>
          <w:sz w:val="28"/>
          <w:szCs w:val="28"/>
        </w:rPr>
        <w:t>DST</w:t>
      </w:r>
      <w:r>
        <w:rPr>
          <w:rFonts w:ascii="Comic Sans MS" w:hAnsi="Comic Sans MS"/>
          <w:b/>
          <w:sz w:val="28"/>
          <w:szCs w:val="28"/>
        </w:rPr>
        <w:t xml:space="preserve">  Mathématiques</w:t>
      </w:r>
    </w:p>
    <w:p w:rsidR="00344ADA" w:rsidRPr="00C65E5E" w:rsidRDefault="00344ADA" w:rsidP="00344ADA">
      <w:pPr>
        <w:tabs>
          <w:tab w:val="right" w:pos="9540"/>
        </w:tabs>
        <w:jc w:val="center"/>
        <w:rPr>
          <w:b/>
        </w:rPr>
      </w:pPr>
    </w:p>
    <w:p w:rsidR="00344ADA" w:rsidRPr="005A0D05" w:rsidRDefault="00344ADA" w:rsidP="00344ADA">
      <w:pPr>
        <w:tabs>
          <w:tab w:val="right" w:pos="9540"/>
        </w:tabs>
        <w:jc w:val="center"/>
        <w:rPr>
          <w:rFonts w:ascii="Comic Sans MS" w:hAnsi="Comic Sans MS"/>
          <w:b/>
        </w:rPr>
      </w:pPr>
      <w:r>
        <w:rPr>
          <w:rFonts w:ascii="Comic Sans MS" w:hAnsi="Comic Sans MS"/>
          <w:b/>
        </w:rPr>
        <w:tab/>
        <w:t>Durée : 1 heure</w:t>
      </w:r>
    </w:p>
    <w:p w:rsidR="00344ADA" w:rsidRDefault="00344ADA" w:rsidP="00344ADA">
      <w:pPr>
        <w:pBdr>
          <w:bottom w:val="single" w:sz="12" w:space="1" w:color="auto"/>
        </w:pBdr>
        <w:tabs>
          <w:tab w:val="right" w:pos="9540"/>
        </w:tabs>
        <w:jc w:val="center"/>
        <w:rPr>
          <w:b/>
        </w:rPr>
      </w:pPr>
    </w:p>
    <w:p w:rsidR="00344ADA" w:rsidRDefault="00344ADA" w:rsidP="00344ADA">
      <w:pPr>
        <w:tabs>
          <w:tab w:val="right" w:pos="9540"/>
        </w:tabs>
        <w:jc w:val="center"/>
        <w:rPr>
          <w:b/>
        </w:rPr>
      </w:pPr>
    </w:p>
    <w:p w:rsidR="00344ADA" w:rsidRDefault="00344ADA" w:rsidP="00344ADA">
      <w:pPr>
        <w:tabs>
          <w:tab w:val="right" w:pos="9540"/>
        </w:tabs>
        <w:jc w:val="center"/>
        <w:rPr>
          <w:i/>
        </w:rPr>
      </w:pPr>
      <w:r>
        <w:rPr>
          <w:i/>
        </w:rPr>
        <w:t>P</w:t>
      </w:r>
      <w:r w:rsidRPr="00C65E5E">
        <w:rPr>
          <w:i/>
        </w:rPr>
        <w:t xml:space="preserve">résentation </w:t>
      </w:r>
      <w:r>
        <w:rPr>
          <w:i/>
        </w:rPr>
        <w:t xml:space="preserve">et </w:t>
      </w:r>
      <w:r w:rsidRPr="00C65E5E">
        <w:rPr>
          <w:i/>
        </w:rPr>
        <w:t xml:space="preserve">orthographe seront </w:t>
      </w:r>
      <w:r>
        <w:rPr>
          <w:i/>
        </w:rPr>
        <w:t>pris en compte dans le barème de notation.</w:t>
      </w:r>
    </w:p>
    <w:p w:rsidR="00344ADA" w:rsidRDefault="00344ADA" w:rsidP="00344ADA">
      <w:pPr>
        <w:tabs>
          <w:tab w:val="right" w:pos="9540"/>
        </w:tabs>
        <w:jc w:val="center"/>
        <w:rPr>
          <w:i/>
        </w:rPr>
      </w:pPr>
      <w:r>
        <w:rPr>
          <w:i/>
        </w:rPr>
        <w:t>Les calculatrices graphiques ne sont pas autorisées pour ce sujet.</w:t>
      </w:r>
    </w:p>
    <w:p w:rsidR="00344ADA" w:rsidRDefault="00344ADA" w:rsidP="00344ADA">
      <w:pPr>
        <w:tabs>
          <w:tab w:val="right" w:pos="9540"/>
        </w:tabs>
        <w:jc w:val="center"/>
        <w:rPr>
          <w:i/>
        </w:rPr>
      </w:pPr>
    </w:p>
    <w:p w:rsidR="00344ADA" w:rsidRPr="00344ADA" w:rsidRDefault="00344ADA" w:rsidP="00344ADA">
      <w:pPr>
        <w:tabs>
          <w:tab w:val="right" w:pos="9540"/>
        </w:tabs>
        <w:rPr>
          <w:rFonts w:ascii="Comic Sans MS" w:hAnsi="Comic Sans MS"/>
        </w:rPr>
      </w:pPr>
      <w:r w:rsidRPr="00344ADA">
        <w:rPr>
          <w:rFonts w:ascii="Comic Sans MS" w:hAnsi="Comic Sans MS"/>
          <w:b/>
          <w:u w:val="single"/>
        </w:rPr>
        <w:t>EXERCICE 1 :</w:t>
      </w:r>
      <w:r>
        <w:rPr>
          <w:rFonts w:ascii="Comic Sans MS" w:hAnsi="Comic Sans MS"/>
        </w:rPr>
        <w:t xml:space="preserve"> </w:t>
      </w:r>
    </w:p>
    <w:p w:rsidR="00344ADA" w:rsidRPr="008A35A4" w:rsidRDefault="00344ADA" w:rsidP="00344ADA"/>
    <w:p w:rsidR="00344ADA" w:rsidRPr="00344ADA" w:rsidRDefault="00344ADA" w:rsidP="00B56097">
      <w:pPr>
        <w:tabs>
          <w:tab w:val="right" w:pos="9540"/>
        </w:tabs>
        <w:rPr>
          <w:rFonts w:ascii="Comic Sans MS" w:hAnsi="Comic Sans MS"/>
          <w:sz w:val="20"/>
          <w:szCs w:val="20"/>
        </w:rPr>
      </w:pPr>
      <w:r w:rsidRPr="00344ADA">
        <w:rPr>
          <w:rFonts w:ascii="Comic Sans MS" w:hAnsi="Comic Sans MS"/>
          <w:b/>
          <w:sz w:val="20"/>
          <w:szCs w:val="20"/>
        </w:rPr>
        <w:t>Partie A</w:t>
      </w:r>
      <w:r w:rsidR="00B56097">
        <w:rPr>
          <w:rFonts w:ascii="Comic Sans MS" w:hAnsi="Comic Sans MS"/>
          <w:sz w:val="20"/>
          <w:szCs w:val="20"/>
        </w:rPr>
        <w:t xml:space="preserve"> </w:t>
      </w:r>
      <w:r w:rsidRPr="00344ADA">
        <w:rPr>
          <w:rFonts w:ascii="Comic Sans MS" w:hAnsi="Comic Sans MS"/>
          <w:sz w:val="20"/>
          <w:szCs w:val="20"/>
        </w:rPr>
        <w:t xml:space="preserve">Factoriser les expressions suivantes </w:t>
      </w:r>
      <w:r w:rsidR="00227FF6">
        <w:rPr>
          <w:rFonts w:ascii="Comic Sans MS" w:hAnsi="Comic Sans MS"/>
          <w:sz w:val="20"/>
          <w:szCs w:val="20"/>
        </w:rPr>
        <w:t>en utilisant les identités remarquables</w:t>
      </w:r>
    </w:p>
    <w:p w:rsidR="00344ADA" w:rsidRPr="00344ADA" w:rsidRDefault="00344ADA" w:rsidP="00344ADA">
      <w:pPr>
        <w:rPr>
          <w:rFonts w:ascii="Comic Sans MS" w:hAnsi="Comic Sans MS"/>
          <w:sz w:val="20"/>
          <w:szCs w:val="20"/>
        </w:rPr>
      </w:pPr>
    </w:p>
    <w:p w:rsidR="00344ADA" w:rsidRPr="00344ADA" w:rsidRDefault="00B56097" w:rsidP="00344ADA">
      <w:pPr>
        <w:rPr>
          <w:rFonts w:ascii="Comic Sans MS" w:hAnsi="Comic Sans MS"/>
          <w:bCs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>A</w:t>
      </w:r>
      <w:r w:rsidR="00344ADA" w:rsidRPr="00344ADA">
        <w:rPr>
          <w:rFonts w:ascii="Comic Sans MS" w:hAnsi="Comic Sans MS"/>
          <w:sz w:val="20"/>
          <w:szCs w:val="20"/>
        </w:rPr>
        <w:t xml:space="preserve"> = </w:t>
      </w:r>
      <w:r w:rsidR="00227FF6" w:rsidRPr="00344ADA">
        <w:rPr>
          <w:rFonts w:ascii="Comic Sans MS" w:hAnsi="Comic Sans MS"/>
          <w:position w:val="-10"/>
          <w:sz w:val="20"/>
          <w:szCs w:val="20"/>
        </w:rPr>
        <w:object w:dxaOrig="2680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33.5pt;height:18.75pt" o:ole="">
            <v:imagedata r:id="rId6" o:title=""/>
          </v:shape>
          <o:OLEObject Type="Embed" ProgID="Equation.3" ShapeID="_x0000_i1025" DrawAspect="Content" ObjectID="_1505633554" r:id="rId7"/>
        </w:object>
      </w:r>
    </w:p>
    <w:p w:rsidR="00344ADA" w:rsidRPr="00344ADA" w:rsidRDefault="00344ADA" w:rsidP="00344ADA">
      <w:pPr>
        <w:rPr>
          <w:rFonts w:ascii="Comic Sans MS" w:hAnsi="Comic Sans MS"/>
          <w:sz w:val="20"/>
          <w:szCs w:val="20"/>
        </w:rPr>
      </w:pPr>
    </w:p>
    <w:p w:rsidR="00344ADA" w:rsidRPr="00344ADA" w:rsidRDefault="00B56097" w:rsidP="00344ADA">
      <w:pPr>
        <w:rPr>
          <w:rFonts w:ascii="Comic Sans MS" w:hAnsi="Comic Sans MS"/>
          <w:bCs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>B</w:t>
      </w:r>
      <w:r w:rsidR="00344ADA" w:rsidRPr="00344ADA">
        <w:rPr>
          <w:rFonts w:ascii="Comic Sans MS" w:hAnsi="Comic Sans MS"/>
          <w:sz w:val="20"/>
          <w:szCs w:val="20"/>
        </w:rPr>
        <w:t xml:space="preserve"> = </w:t>
      </w:r>
      <w:r w:rsidR="00344ADA" w:rsidRPr="00344ADA">
        <w:rPr>
          <w:rFonts w:ascii="Comic Sans MS" w:hAnsi="Comic Sans MS"/>
          <w:position w:val="-10"/>
          <w:sz w:val="20"/>
          <w:szCs w:val="20"/>
        </w:rPr>
        <w:object w:dxaOrig="1340" w:dyaOrig="360">
          <v:shape id="_x0000_i1026" type="#_x0000_t75" style="width:66.75pt;height:18.75pt" o:ole="">
            <v:imagedata r:id="rId8" o:title=""/>
          </v:shape>
          <o:OLEObject Type="Embed" ProgID="Equation.3" ShapeID="_x0000_i1026" DrawAspect="Content" ObjectID="_1505633555" r:id="rId9"/>
        </w:object>
      </w:r>
    </w:p>
    <w:p w:rsidR="00344ADA" w:rsidRPr="00344ADA" w:rsidRDefault="00344ADA" w:rsidP="00344ADA">
      <w:pPr>
        <w:rPr>
          <w:rFonts w:ascii="Comic Sans MS" w:hAnsi="Comic Sans MS"/>
          <w:sz w:val="20"/>
          <w:szCs w:val="20"/>
        </w:rPr>
      </w:pPr>
    </w:p>
    <w:p w:rsidR="00344ADA" w:rsidRPr="00344ADA" w:rsidRDefault="00B56097" w:rsidP="00344ADA">
      <w:pPr>
        <w:rPr>
          <w:rFonts w:ascii="Comic Sans MS" w:hAnsi="Comic Sans MS"/>
          <w:sz w:val="20"/>
          <w:szCs w:val="20"/>
        </w:rPr>
      </w:pPr>
      <w:r>
        <w:rPr>
          <w:rFonts w:ascii="Comic Sans MS" w:hAnsi="Comic Sans MS"/>
          <w:sz w:val="20"/>
          <w:szCs w:val="20"/>
        </w:rPr>
        <w:t>C</w:t>
      </w:r>
      <w:r w:rsidR="00344ADA" w:rsidRPr="00344ADA">
        <w:rPr>
          <w:rFonts w:ascii="Comic Sans MS" w:hAnsi="Comic Sans MS"/>
          <w:sz w:val="20"/>
          <w:szCs w:val="20"/>
        </w:rPr>
        <w:t xml:space="preserve"> = </w:t>
      </w:r>
      <w:r w:rsidR="007B66D0" w:rsidRPr="00344ADA">
        <w:rPr>
          <w:rFonts w:ascii="Comic Sans MS" w:hAnsi="Comic Sans MS"/>
          <w:position w:val="-10"/>
          <w:sz w:val="20"/>
          <w:szCs w:val="20"/>
        </w:rPr>
        <w:object w:dxaOrig="4120" w:dyaOrig="360">
          <v:shape id="_x0000_i1027" type="#_x0000_t75" style="width:206.25pt;height:18.75pt" o:ole="">
            <v:imagedata r:id="rId10" o:title=""/>
          </v:shape>
          <o:OLEObject Type="Embed" ProgID="Equation.3" ShapeID="_x0000_i1027" DrawAspect="Content" ObjectID="_1505633556" r:id="rId11"/>
        </w:object>
      </w:r>
    </w:p>
    <w:p w:rsidR="00344ADA" w:rsidRPr="00344ADA" w:rsidRDefault="00344ADA" w:rsidP="00344ADA">
      <w:pPr>
        <w:rPr>
          <w:rFonts w:ascii="Comic Sans MS" w:hAnsi="Comic Sans MS"/>
          <w:sz w:val="20"/>
          <w:szCs w:val="20"/>
        </w:rPr>
      </w:pPr>
    </w:p>
    <w:p w:rsidR="00344ADA" w:rsidRPr="00344ADA" w:rsidRDefault="00344ADA" w:rsidP="00344ADA">
      <w:pPr>
        <w:rPr>
          <w:rFonts w:ascii="Comic Sans MS" w:hAnsi="Comic Sans MS"/>
          <w:b/>
          <w:sz w:val="20"/>
          <w:szCs w:val="20"/>
        </w:rPr>
      </w:pPr>
      <w:r w:rsidRPr="00344ADA">
        <w:rPr>
          <w:rFonts w:ascii="Comic Sans MS" w:hAnsi="Comic Sans MS"/>
          <w:b/>
          <w:sz w:val="20"/>
          <w:szCs w:val="20"/>
        </w:rPr>
        <w:t xml:space="preserve">Partie B </w:t>
      </w:r>
    </w:p>
    <w:p w:rsidR="00344ADA" w:rsidRPr="00344ADA" w:rsidRDefault="00344ADA" w:rsidP="00344ADA">
      <w:pPr>
        <w:rPr>
          <w:rFonts w:ascii="Comic Sans MS" w:hAnsi="Comic Sans MS"/>
          <w:sz w:val="20"/>
          <w:szCs w:val="20"/>
        </w:rPr>
      </w:pPr>
    </w:p>
    <w:p w:rsidR="00344ADA" w:rsidRPr="00344ADA" w:rsidRDefault="00344ADA" w:rsidP="00344ADA">
      <w:pPr>
        <w:rPr>
          <w:rFonts w:ascii="Comic Sans MS" w:hAnsi="Comic Sans MS"/>
          <w:sz w:val="20"/>
          <w:szCs w:val="20"/>
        </w:rPr>
      </w:pPr>
      <w:r w:rsidRPr="00344ADA">
        <w:rPr>
          <w:rFonts w:ascii="Comic Sans MS" w:hAnsi="Comic Sans MS"/>
          <w:sz w:val="20"/>
          <w:szCs w:val="20"/>
        </w:rPr>
        <w:t>Repérer un facteur commun puis factoriser les expressions suivantes.</w:t>
      </w:r>
    </w:p>
    <w:p w:rsidR="00344ADA" w:rsidRPr="00344ADA" w:rsidRDefault="00344ADA" w:rsidP="00344ADA">
      <w:pPr>
        <w:rPr>
          <w:rFonts w:ascii="Comic Sans MS" w:hAnsi="Comic Sans MS"/>
          <w:sz w:val="20"/>
          <w:szCs w:val="20"/>
        </w:rPr>
      </w:pPr>
    </w:p>
    <w:p w:rsidR="00344ADA" w:rsidRPr="00344ADA" w:rsidRDefault="00344ADA" w:rsidP="00344ADA">
      <w:pPr>
        <w:ind w:firstLine="708"/>
        <w:rPr>
          <w:sz w:val="20"/>
          <w:szCs w:val="20"/>
        </w:rPr>
      </w:pPr>
      <w:r w:rsidRPr="00344ADA">
        <w:rPr>
          <w:position w:val="-10"/>
          <w:sz w:val="20"/>
          <w:szCs w:val="20"/>
        </w:rPr>
        <w:object w:dxaOrig="2460" w:dyaOrig="340">
          <v:shape id="_x0000_i1028" type="#_x0000_t75" style="width:123pt;height:16.5pt" o:ole="" fillcolor="window">
            <v:imagedata r:id="rId12" o:title=""/>
          </v:shape>
          <o:OLEObject Type="Embed" ProgID="Equation.3" ShapeID="_x0000_i1028" DrawAspect="Content" ObjectID="_1505633557" r:id="rId13"/>
        </w:object>
      </w:r>
    </w:p>
    <w:p w:rsidR="00344ADA" w:rsidRDefault="00344ADA" w:rsidP="00344ADA">
      <w:pPr>
        <w:ind w:firstLine="708"/>
        <w:rPr>
          <w:sz w:val="20"/>
          <w:szCs w:val="20"/>
        </w:rPr>
      </w:pPr>
      <w:r w:rsidRPr="00344ADA">
        <w:rPr>
          <w:position w:val="-6"/>
          <w:sz w:val="20"/>
          <w:szCs w:val="20"/>
        </w:rPr>
        <w:object w:dxaOrig="2120" w:dyaOrig="320">
          <v:shape id="_x0000_i1029" type="#_x0000_t75" style="width:106.5pt;height:15.75pt" o:ole="" fillcolor="window">
            <v:imagedata r:id="rId14" o:title=""/>
          </v:shape>
          <o:OLEObject Type="Embed" ProgID="Equation.3" ShapeID="_x0000_i1029" DrawAspect="Content" ObjectID="_1505633558" r:id="rId15"/>
        </w:objec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</w:p>
    <w:p w:rsidR="00344ADA" w:rsidRPr="00344ADA" w:rsidRDefault="00344ADA" w:rsidP="00344ADA">
      <w:pPr>
        <w:ind w:firstLine="708"/>
        <w:rPr>
          <w:sz w:val="20"/>
          <w:szCs w:val="20"/>
        </w:rPr>
      </w:pPr>
      <w:r w:rsidRPr="00344ADA">
        <w:rPr>
          <w:position w:val="-10"/>
          <w:sz w:val="20"/>
          <w:szCs w:val="20"/>
        </w:rPr>
        <w:object w:dxaOrig="2760" w:dyaOrig="380">
          <v:shape id="_x0000_i1030" type="#_x0000_t75" style="width:138pt;height:19.5pt" o:ole="" fillcolor="window">
            <v:imagedata r:id="rId16" o:title=""/>
          </v:shape>
          <o:OLEObject Type="Embed" ProgID="Equation.3" ShapeID="_x0000_i1030" DrawAspect="Content" ObjectID="_1505633559" r:id="rId17"/>
        </w:object>
      </w:r>
    </w:p>
    <w:p w:rsidR="00344ADA" w:rsidRPr="00344ADA" w:rsidRDefault="00344ADA" w:rsidP="00344ADA">
      <w:pPr>
        <w:rPr>
          <w:sz w:val="20"/>
          <w:szCs w:val="20"/>
        </w:rPr>
      </w:pPr>
    </w:p>
    <w:p w:rsidR="00344ADA" w:rsidRPr="00344ADA" w:rsidRDefault="00344ADA" w:rsidP="00344ADA">
      <w:pPr>
        <w:rPr>
          <w:rFonts w:ascii="Comic Sans MS" w:hAnsi="Comic Sans MS"/>
          <w:sz w:val="20"/>
          <w:szCs w:val="20"/>
        </w:rPr>
      </w:pPr>
      <w:r w:rsidRPr="00344ADA">
        <w:rPr>
          <w:rFonts w:ascii="Comic Sans MS" w:hAnsi="Comic Sans MS"/>
          <w:sz w:val="20"/>
          <w:szCs w:val="20"/>
        </w:rPr>
        <w:t>Faites apparaître un facteur commun puis</w:t>
      </w:r>
      <w:r w:rsidRPr="00344ADA">
        <w:rPr>
          <w:rFonts w:ascii="Comic Sans MS" w:hAnsi="Comic Sans MS"/>
          <w:b/>
          <w:sz w:val="20"/>
          <w:szCs w:val="20"/>
        </w:rPr>
        <w:t xml:space="preserve"> </w:t>
      </w:r>
      <w:r w:rsidRPr="00344ADA">
        <w:rPr>
          <w:rFonts w:ascii="Comic Sans MS" w:hAnsi="Comic Sans MS"/>
          <w:sz w:val="20"/>
          <w:szCs w:val="20"/>
        </w:rPr>
        <w:t>factoriser les expressions suivantes.</w:t>
      </w:r>
    </w:p>
    <w:p w:rsidR="00344ADA" w:rsidRPr="00344ADA" w:rsidRDefault="00344ADA" w:rsidP="00344ADA">
      <w:pPr>
        <w:rPr>
          <w:rFonts w:ascii="Comic Sans MS" w:hAnsi="Comic Sans MS"/>
          <w:sz w:val="20"/>
          <w:szCs w:val="20"/>
        </w:rPr>
      </w:pPr>
    </w:p>
    <w:p w:rsidR="00344ADA" w:rsidRPr="00B56097" w:rsidRDefault="00344ADA" w:rsidP="00B56097">
      <w:pPr>
        <w:ind w:firstLine="708"/>
        <w:rPr>
          <w:sz w:val="20"/>
          <w:szCs w:val="20"/>
        </w:rPr>
      </w:pPr>
      <w:r w:rsidRPr="00344ADA">
        <w:rPr>
          <w:position w:val="-10"/>
          <w:sz w:val="20"/>
          <w:szCs w:val="20"/>
        </w:rPr>
        <w:object w:dxaOrig="2880" w:dyaOrig="340">
          <v:shape id="_x0000_i1031" type="#_x0000_t75" style="width:2in;height:16.5pt" o:ole="" fillcolor="window">
            <v:imagedata r:id="rId18" o:title=""/>
          </v:shape>
          <o:OLEObject Type="Embed" ProgID="Equation.3" ShapeID="_x0000_i1031" DrawAspect="Content" ObjectID="_1505633560" r:id="rId19"/>
        </w:object>
      </w:r>
      <w:r w:rsidRPr="00344ADA">
        <w:rPr>
          <w:sz w:val="20"/>
          <w:szCs w:val="20"/>
        </w:rPr>
        <w:tab/>
      </w:r>
      <w:r w:rsidRPr="00344ADA">
        <w:rPr>
          <w:sz w:val="20"/>
          <w:szCs w:val="20"/>
        </w:rPr>
        <w:tab/>
      </w:r>
      <w:r w:rsidRPr="00344ADA">
        <w:rPr>
          <w:sz w:val="20"/>
          <w:szCs w:val="20"/>
        </w:rPr>
        <w:tab/>
      </w:r>
    </w:p>
    <w:p w:rsidR="00344ADA" w:rsidRPr="00344ADA" w:rsidRDefault="00344ADA" w:rsidP="00344ADA">
      <w:pPr>
        <w:tabs>
          <w:tab w:val="right" w:pos="9540"/>
        </w:tabs>
        <w:rPr>
          <w:rFonts w:ascii="Comic Sans MS" w:hAnsi="Comic Sans MS"/>
          <w:sz w:val="20"/>
          <w:szCs w:val="20"/>
        </w:rPr>
      </w:pPr>
      <w:r w:rsidRPr="00344ADA">
        <w:rPr>
          <w:rFonts w:ascii="Comic Sans MS" w:hAnsi="Comic Sans MS"/>
          <w:sz w:val="20"/>
          <w:szCs w:val="20"/>
        </w:rPr>
        <w:t xml:space="preserve">          </w:t>
      </w:r>
      <w:r w:rsidRPr="00344ADA">
        <w:rPr>
          <w:rFonts w:ascii="Comic Sans MS" w:hAnsi="Comic Sans MS"/>
          <w:position w:val="-10"/>
          <w:sz w:val="20"/>
          <w:szCs w:val="20"/>
        </w:rPr>
        <w:object w:dxaOrig="4280" w:dyaOrig="360">
          <v:shape id="_x0000_i1032" type="#_x0000_t75" style="width:213pt;height:18.75pt" o:ole="">
            <v:imagedata r:id="rId20" o:title=""/>
          </v:shape>
          <o:OLEObject Type="Embed" ProgID="Equation.3" ShapeID="_x0000_i1032" DrawAspect="Content" ObjectID="_1505633561" r:id="rId21"/>
        </w:object>
      </w:r>
    </w:p>
    <w:p w:rsidR="00344ADA" w:rsidRPr="00344ADA" w:rsidRDefault="00344ADA" w:rsidP="00344ADA">
      <w:pPr>
        <w:rPr>
          <w:rFonts w:ascii="Comic Sans MS" w:hAnsi="Comic Sans MS"/>
          <w:sz w:val="20"/>
          <w:szCs w:val="20"/>
        </w:rPr>
      </w:pPr>
    </w:p>
    <w:p w:rsidR="00344ADA" w:rsidRPr="00344ADA" w:rsidRDefault="00344ADA" w:rsidP="00344ADA">
      <w:pPr>
        <w:tabs>
          <w:tab w:val="right" w:pos="9540"/>
        </w:tabs>
        <w:rPr>
          <w:rFonts w:ascii="Comic Sans MS" w:hAnsi="Comic Sans MS"/>
        </w:rPr>
      </w:pPr>
      <w:r w:rsidRPr="00344ADA">
        <w:rPr>
          <w:rFonts w:ascii="Comic Sans MS" w:hAnsi="Comic Sans MS"/>
          <w:b/>
          <w:u w:val="single"/>
        </w:rPr>
        <w:t xml:space="preserve">EXERCICE </w:t>
      </w:r>
      <w:r>
        <w:rPr>
          <w:rFonts w:ascii="Comic Sans MS" w:hAnsi="Comic Sans MS"/>
          <w:b/>
          <w:u w:val="single"/>
        </w:rPr>
        <w:t>2</w:t>
      </w:r>
      <w:r w:rsidRPr="00344ADA">
        <w:rPr>
          <w:rFonts w:ascii="Comic Sans MS" w:hAnsi="Comic Sans MS"/>
          <w:b/>
          <w:u w:val="single"/>
        </w:rPr>
        <w:t> :</w:t>
      </w:r>
      <w:r>
        <w:rPr>
          <w:rFonts w:ascii="Comic Sans MS" w:hAnsi="Comic Sans MS"/>
        </w:rPr>
        <w:t xml:space="preserve"> </w:t>
      </w:r>
      <w:r>
        <w:rPr>
          <w:rFonts w:ascii="Comic Sans MS" w:hAnsi="Comic Sans MS"/>
          <w:sz w:val="20"/>
          <w:szCs w:val="20"/>
        </w:rPr>
        <w:t>résolution d’inéquation ou d’équation</w:t>
      </w:r>
    </w:p>
    <w:p w:rsidR="00344ADA" w:rsidRDefault="00344ADA" w:rsidP="00344ADA"/>
    <w:p w:rsidR="00344ADA" w:rsidRDefault="00344ADA" w:rsidP="00344ADA">
      <w:pPr>
        <w:spacing w:after="60"/>
        <w:jc w:val="both"/>
      </w:pPr>
      <w:r>
        <w:t>(</w:t>
      </w:r>
      <w:r>
        <w:rPr>
          <w:i/>
        </w:rPr>
        <w:t>E</w:t>
      </w:r>
      <w:r>
        <w:rPr>
          <w:vertAlign w:val="subscript"/>
        </w:rPr>
        <w:t>1</w:t>
      </w:r>
      <w:r>
        <w:t>) : (</w:t>
      </w:r>
      <w:r>
        <w:rPr>
          <w:i/>
        </w:rPr>
        <w:t>x</w:t>
      </w:r>
      <w:r>
        <w:t xml:space="preserve"> – 5)(2</w:t>
      </w:r>
      <w:r>
        <w:rPr>
          <w:i/>
        </w:rPr>
        <w:t>x</w:t>
      </w:r>
      <w:r>
        <w:t xml:space="preserve"> + 3) + 4(</w:t>
      </w:r>
      <w:r>
        <w:rPr>
          <w:i/>
        </w:rPr>
        <w:t xml:space="preserve">5 </w:t>
      </w:r>
      <w:r>
        <w:t xml:space="preserve">– </w:t>
      </w:r>
      <w:r>
        <w:rPr>
          <w:i/>
        </w:rPr>
        <w:t>x</w:t>
      </w:r>
      <w:r>
        <w:t xml:space="preserve"> ) =0</w:t>
      </w:r>
    </w:p>
    <w:p w:rsidR="00344ADA" w:rsidRDefault="00344ADA" w:rsidP="00344ADA">
      <w:pPr>
        <w:spacing w:after="60"/>
        <w:jc w:val="both"/>
      </w:pPr>
    </w:p>
    <w:p w:rsidR="00344ADA" w:rsidRDefault="00344ADA" w:rsidP="00344ADA">
      <w:pPr>
        <w:spacing w:after="60"/>
        <w:jc w:val="both"/>
      </w:pPr>
      <w:r>
        <w:t>(</w:t>
      </w:r>
      <w:r>
        <w:rPr>
          <w:i/>
        </w:rPr>
        <w:t>E</w:t>
      </w:r>
      <w:r>
        <w:rPr>
          <w:vertAlign w:val="subscript"/>
        </w:rPr>
        <w:t>2</w:t>
      </w:r>
      <w:r>
        <w:t xml:space="preserve">) : </w:t>
      </w:r>
      <w:r w:rsidR="00227FF6" w:rsidRPr="00227FF6">
        <w:rPr>
          <w:rFonts w:ascii="Comic Sans MS" w:hAnsi="Comic Sans MS"/>
          <w:position w:val="-10"/>
          <w:sz w:val="20"/>
          <w:szCs w:val="20"/>
        </w:rPr>
        <w:object w:dxaOrig="3300" w:dyaOrig="320">
          <v:shape id="_x0000_i1033" type="#_x0000_t75" style="width:165pt;height:15.75pt" o:ole="">
            <v:imagedata r:id="rId22" o:title=""/>
          </v:shape>
          <o:OLEObject Type="Embed" ProgID="Equation.3" ShapeID="_x0000_i1033" DrawAspect="Content" ObjectID="_1505633562" r:id="rId23"/>
        </w:object>
      </w:r>
      <w:bookmarkStart w:id="0" w:name="_GoBack"/>
      <w:bookmarkEnd w:id="0"/>
    </w:p>
    <w:p w:rsidR="00344ADA" w:rsidRDefault="00344ADA" w:rsidP="00344ADA">
      <w:pPr>
        <w:spacing w:after="60"/>
        <w:jc w:val="both"/>
      </w:pPr>
    </w:p>
    <w:p w:rsidR="00344ADA" w:rsidRDefault="00344ADA" w:rsidP="00344ADA">
      <w:pPr>
        <w:spacing w:after="60"/>
        <w:jc w:val="both"/>
      </w:pPr>
      <w:r>
        <w:t>(</w:t>
      </w:r>
      <w:r>
        <w:rPr>
          <w:i/>
        </w:rPr>
        <w:t>E</w:t>
      </w:r>
      <w:r>
        <w:rPr>
          <w:vertAlign w:val="subscript"/>
        </w:rPr>
        <w:t>3</w:t>
      </w:r>
      <w:r>
        <w:t xml:space="preserve">) : </w:t>
      </w:r>
      <w:r w:rsidR="007514C6" w:rsidRPr="00227FF6">
        <w:rPr>
          <w:position w:val="-10"/>
        </w:rPr>
        <w:object w:dxaOrig="2100" w:dyaOrig="360">
          <v:shape id="_x0000_i1034" type="#_x0000_t75" style="width:105pt;height:18pt" o:ole="">
            <v:imagedata r:id="rId24" o:title=""/>
          </v:shape>
          <o:OLEObject Type="Embed" ProgID="Equation.3" ShapeID="_x0000_i1034" DrawAspect="Content" ObjectID="_1505633563" r:id="rId25"/>
        </w:object>
      </w:r>
      <w:r>
        <w:t>0</w:t>
      </w:r>
    </w:p>
    <w:p w:rsidR="00344ADA" w:rsidRDefault="00344ADA" w:rsidP="00344ADA">
      <w:pPr>
        <w:spacing w:after="60"/>
        <w:jc w:val="both"/>
      </w:pPr>
    </w:p>
    <w:p w:rsidR="00344ADA" w:rsidRPr="00B56097" w:rsidRDefault="00344ADA" w:rsidP="00344ADA">
      <w:pPr>
        <w:spacing w:after="60"/>
        <w:jc w:val="both"/>
        <w:rPr>
          <w:rFonts w:ascii="Comic Sans MS" w:hAnsi="Comic Sans MS"/>
          <w:sz w:val="20"/>
          <w:szCs w:val="20"/>
        </w:rPr>
      </w:pPr>
      <w:r>
        <w:t>(</w:t>
      </w:r>
      <w:r>
        <w:rPr>
          <w:i/>
        </w:rPr>
        <w:t>E</w:t>
      </w:r>
      <w:r w:rsidRPr="00344ADA">
        <w:rPr>
          <w:i/>
          <w:vertAlign w:val="subscript"/>
        </w:rPr>
        <w:t>4</w:t>
      </w:r>
      <w:r>
        <w:t xml:space="preserve">) : </w:t>
      </w:r>
      <w:r w:rsidRPr="00E96DE0">
        <w:rPr>
          <w:rFonts w:ascii="Bradley Hand ITC" w:hAnsi="Bradley Hand ITC"/>
          <w:b/>
          <w:bCs/>
          <w:position w:val="-24"/>
          <w:sz w:val="28"/>
        </w:rPr>
        <w:object w:dxaOrig="1420" w:dyaOrig="620">
          <v:shape id="_x0000_i1035" type="#_x0000_t75" style="width:71.25pt;height:30.75pt" o:ole="">
            <v:imagedata r:id="rId26" o:title=""/>
          </v:shape>
          <o:OLEObject Type="Embed" ProgID="Equation.3" ShapeID="_x0000_i1035" DrawAspect="Content" ObjectID="_1505633564" r:id="rId27"/>
        </w:object>
      </w:r>
      <w:r>
        <w:rPr>
          <w:rFonts w:ascii="Bradley Hand ITC" w:hAnsi="Bradley Hand ITC"/>
          <w:b/>
          <w:bCs/>
          <w:sz w:val="28"/>
        </w:rPr>
        <w:t>=</w:t>
      </w:r>
      <w:r w:rsidR="00B56097">
        <w:rPr>
          <w:rFonts w:ascii="Comic Sans MS" w:hAnsi="Comic Sans MS"/>
          <w:bCs/>
          <w:sz w:val="20"/>
          <w:szCs w:val="20"/>
        </w:rPr>
        <w:t>0</w:t>
      </w:r>
    </w:p>
    <w:sectPr w:rsidR="00344ADA" w:rsidRPr="00B56097" w:rsidSect="00C65E5E">
      <w:headerReference w:type="even" r:id="rId28"/>
      <w:headerReference w:type="default" r:id="rId29"/>
      <w:headerReference w:type="first" r:id="rId30"/>
      <w:pgSz w:w="11906" w:h="16838" w:code="9"/>
      <w:pgMar w:top="1134" w:right="1134" w:bottom="1134" w:left="1134" w:header="851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648E5" w:rsidRDefault="004648E5" w:rsidP="00344ADA">
      <w:r>
        <w:separator/>
      </w:r>
    </w:p>
  </w:endnote>
  <w:endnote w:type="continuationSeparator" w:id="0">
    <w:p w:rsidR="004648E5" w:rsidRDefault="004648E5" w:rsidP="00344AD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Bradley Hand ITC">
    <w:altName w:val="Bella Donna"/>
    <w:charset w:val="00"/>
    <w:family w:val="script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648E5" w:rsidRDefault="004648E5" w:rsidP="00344ADA">
      <w:r>
        <w:separator/>
      </w:r>
    </w:p>
  </w:footnote>
  <w:footnote w:type="continuationSeparator" w:id="0">
    <w:p w:rsidR="004648E5" w:rsidRDefault="004648E5" w:rsidP="00344ADA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E96DE0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9176197" o:spid="_x0000_s2050" type="#_x0000_t136" style="position:absolute;margin-left:0;margin-top:0;width:566.2pt;height:113.2pt;rotation:315;z-index:-251656192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SO Marseille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65E5E" w:rsidRPr="005A0D05" w:rsidRDefault="00E96DE0" w:rsidP="00C65E5E">
    <w:pPr>
      <w:tabs>
        <w:tab w:val="right" w:pos="9540"/>
      </w:tabs>
      <w:rPr>
        <w:rFonts w:ascii="Comic Sans MS" w:hAnsi="Comic Sans MS"/>
        <w:b/>
      </w:rPr>
    </w:pPr>
    <w:r w:rsidRPr="00E96DE0"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9176198" o:spid="_x0000_s2051" type="#_x0000_t136" style="position:absolute;margin-left:0;margin-top:0;width:566.2pt;height:113.2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SO Marseille"/>
          <w10:wrap anchorx="margin" anchory="margin"/>
        </v:shape>
      </w:pict>
    </w:r>
    <w:r w:rsidR="00344ADA">
      <w:rPr>
        <w:noProof/>
      </w:rPr>
      <w:drawing>
        <wp:inline distT="0" distB="0" distL="0" distR="0">
          <wp:extent cx="790575" cy="790575"/>
          <wp:effectExtent l="0" t="0" r="9525" b="9525"/>
          <wp:docPr id="1" name="Image 1" descr="ECUSSON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CUSSON 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0575" cy="7905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362711">
      <w:tab/>
    </w:r>
    <w:r w:rsidR="00362711" w:rsidRPr="005A0D05">
      <w:rPr>
        <w:rFonts w:ascii="Comic Sans MS" w:hAnsi="Comic Sans MS"/>
        <w:b/>
      </w:rPr>
      <w:t xml:space="preserve">Classe : </w:t>
    </w:r>
    <w:r w:rsidR="00344ADA">
      <w:rPr>
        <w:rFonts w:ascii="Comic Sans MS" w:hAnsi="Comic Sans MS"/>
        <w:b/>
      </w:rPr>
      <w:t>TSP</w:t>
    </w:r>
  </w:p>
  <w:p w:rsidR="00C65E5E" w:rsidRPr="00344ADA" w:rsidRDefault="00362711" w:rsidP="00C65E5E">
    <w:pPr>
      <w:tabs>
        <w:tab w:val="right" w:pos="9540"/>
      </w:tabs>
      <w:rPr>
        <w:rFonts w:ascii="Comic Sans MS" w:hAnsi="Comic Sans MS"/>
        <w:b/>
      </w:rPr>
    </w:pPr>
    <w:r w:rsidRPr="00C65E5E">
      <w:rPr>
        <w:b/>
      </w:rPr>
      <w:tab/>
    </w:r>
    <w:r w:rsidRPr="005A0D05">
      <w:rPr>
        <w:rFonts w:ascii="Comic Sans MS" w:hAnsi="Comic Sans MS"/>
        <w:b/>
      </w:rPr>
      <w:t>Date</w:t>
    </w:r>
    <w:r>
      <w:rPr>
        <w:rFonts w:ascii="Comic Sans MS" w:hAnsi="Comic Sans MS"/>
        <w:b/>
      </w:rPr>
      <w:t> :</w:t>
    </w:r>
    <w:r w:rsidR="00344ADA">
      <w:rPr>
        <w:rFonts w:ascii="Comic Sans MS" w:hAnsi="Comic Sans MS"/>
        <w:b/>
      </w:rPr>
      <w:t xml:space="preserve"> Octobre 2015</w:t>
    </w:r>
    <w:r>
      <w:rPr>
        <w:rFonts w:ascii="Comic Sans MS" w:hAnsi="Comic Sans MS"/>
        <w:b/>
      </w:rPr>
      <w:t xml:space="preserve"> 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A46C7" w:rsidRDefault="00E96DE0">
    <w:pPr>
      <w:pStyle w:val="En-tte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9176196" o:spid="_x0000_s2049" type="#_x0000_t136" style="position:absolute;margin-left:0;margin-top:0;width:566.2pt;height:113.2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Comic Sans MS&quot;;font-size:1pt" string="ISO Marseille"/>
          <w10:wrap anchorx="margin" anchory="margin"/>
        </v:shape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344ADA"/>
    <w:rsid w:val="00227FF6"/>
    <w:rsid w:val="00344ADA"/>
    <w:rsid w:val="00362711"/>
    <w:rsid w:val="004648E5"/>
    <w:rsid w:val="007514C6"/>
    <w:rsid w:val="007630A7"/>
    <w:rsid w:val="007B66D0"/>
    <w:rsid w:val="00B56097"/>
    <w:rsid w:val="00C304E2"/>
    <w:rsid w:val="00E96D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44AD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rsid w:val="00344ADA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344ADA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Pieddepage">
    <w:name w:val="footer"/>
    <w:basedOn w:val="Normal"/>
    <w:link w:val="PieddepageCar"/>
    <w:rsid w:val="00344ADA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344ADA"/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344ADA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344ADA"/>
    <w:rPr>
      <w:rFonts w:ascii="Tahoma" w:eastAsia="Times New Roman" w:hAnsi="Tahoma" w:cs="Tahoma"/>
      <w:sz w:val="16"/>
      <w:szCs w:val="16"/>
      <w:lang w:eastAsia="fr-F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oleObject" Target="embeddings/oleObject4.bin"/><Relationship Id="rId18" Type="http://schemas.openxmlformats.org/officeDocument/2006/relationships/image" Target="media/image7.wmf"/><Relationship Id="rId26" Type="http://schemas.openxmlformats.org/officeDocument/2006/relationships/image" Target="media/image11.wmf"/><Relationship Id="rId3" Type="http://schemas.openxmlformats.org/officeDocument/2006/relationships/webSettings" Target="webSettings.xml"/><Relationship Id="rId21" Type="http://schemas.openxmlformats.org/officeDocument/2006/relationships/oleObject" Target="embeddings/oleObject8.bin"/><Relationship Id="rId7" Type="http://schemas.openxmlformats.org/officeDocument/2006/relationships/oleObject" Target="embeddings/oleObject1.bin"/><Relationship Id="rId12" Type="http://schemas.openxmlformats.org/officeDocument/2006/relationships/image" Target="media/image4.wmf"/><Relationship Id="rId17" Type="http://schemas.openxmlformats.org/officeDocument/2006/relationships/oleObject" Target="embeddings/oleObject6.bin"/><Relationship Id="rId25" Type="http://schemas.openxmlformats.org/officeDocument/2006/relationships/oleObject" Target="embeddings/oleObject10.bin"/><Relationship Id="rId2" Type="http://schemas.openxmlformats.org/officeDocument/2006/relationships/settings" Target="settings.xml"/><Relationship Id="rId16" Type="http://schemas.openxmlformats.org/officeDocument/2006/relationships/image" Target="media/image6.wmf"/><Relationship Id="rId20" Type="http://schemas.openxmlformats.org/officeDocument/2006/relationships/image" Target="media/image8.wmf"/><Relationship Id="rId29" Type="http://schemas.openxmlformats.org/officeDocument/2006/relationships/header" Target="header2.xml"/><Relationship Id="rId1" Type="http://schemas.openxmlformats.org/officeDocument/2006/relationships/styles" Target="styles.xml"/><Relationship Id="rId6" Type="http://schemas.openxmlformats.org/officeDocument/2006/relationships/image" Target="media/image1.wmf"/><Relationship Id="rId11" Type="http://schemas.openxmlformats.org/officeDocument/2006/relationships/oleObject" Target="embeddings/oleObject3.bin"/><Relationship Id="rId24" Type="http://schemas.openxmlformats.org/officeDocument/2006/relationships/image" Target="media/image10.wmf"/><Relationship Id="rId32" Type="http://schemas.openxmlformats.org/officeDocument/2006/relationships/theme" Target="theme/theme1.xml"/><Relationship Id="rId5" Type="http://schemas.openxmlformats.org/officeDocument/2006/relationships/endnotes" Target="endnotes.xml"/><Relationship Id="rId15" Type="http://schemas.openxmlformats.org/officeDocument/2006/relationships/oleObject" Target="embeddings/oleObject5.bin"/><Relationship Id="rId23" Type="http://schemas.openxmlformats.org/officeDocument/2006/relationships/oleObject" Target="embeddings/oleObject9.bin"/><Relationship Id="rId28" Type="http://schemas.openxmlformats.org/officeDocument/2006/relationships/header" Target="header1.xml"/><Relationship Id="rId10" Type="http://schemas.openxmlformats.org/officeDocument/2006/relationships/image" Target="media/image3.wmf"/><Relationship Id="rId19" Type="http://schemas.openxmlformats.org/officeDocument/2006/relationships/oleObject" Target="embeddings/oleObject7.bin"/><Relationship Id="rId31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oleObject" Target="embeddings/oleObject2.bin"/><Relationship Id="rId14" Type="http://schemas.openxmlformats.org/officeDocument/2006/relationships/image" Target="media/image5.wmf"/><Relationship Id="rId22" Type="http://schemas.openxmlformats.org/officeDocument/2006/relationships/image" Target="media/image9.wmf"/><Relationship Id="rId27" Type="http://schemas.openxmlformats.org/officeDocument/2006/relationships/oleObject" Target="embeddings/oleObject11.bin"/><Relationship Id="rId30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2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131</Words>
  <Characters>722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852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Peggy</dc:creator>
  <cp:lastModifiedBy>cnouvion</cp:lastModifiedBy>
  <cp:revision>2</cp:revision>
  <dcterms:created xsi:type="dcterms:W3CDTF">2015-10-06T08:46:00Z</dcterms:created>
  <dcterms:modified xsi:type="dcterms:W3CDTF">2015-10-06T08:46:00Z</dcterms:modified>
</cp:coreProperties>
</file>