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40" w:rsidRDefault="009A4640" w:rsidP="009A4640"/>
    <w:p w:rsidR="009A4640" w:rsidRPr="005A0D05" w:rsidRDefault="009A4640" w:rsidP="009A4640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9A4640" w:rsidRPr="00C65E5E" w:rsidRDefault="009A4640" w:rsidP="009A4640">
      <w:pPr>
        <w:tabs>
          <w:tab w:val="right" w:pos="9540"/>
        </w:tabs>
        <w:jc w:val="center"/>
        <w:rPr>
          <w:b/>
        </w:rPr>
      </w:pPr>
    </w:p>
    <w:p w:rsidR="009A4640" w:rsidRPr="005A0D05" w:rsidRDefault="009A4640" w:rsidP="009A4640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Durée : 1 h 45 </w:t>
      </w:r>
    </w:p>
    <w:p w:rsidR="009A4640" w:rsidRDefault="009A4640" w:rsidP="009A4640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9A4640" w:rsidRDefault="009A4640" w:rsidP="009A4640">
      <w:pPr>
        <w:tabs>
          <w:tab w:val="right" w:pos="9540"/>
        </w:tabs>
        <w:jc w:val="center"/>
        <w:rPr>
          <w:b/>
        </w:rPr>
      </w:pPr>
    </w:p>
    <w:p w:rsidR="009A4640" w:rsidRDefault="009A4640" w:rsidP="009A4640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9A4640" w:rsidRDefault="009A4640" w:rsidP="009A4640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A1692B" w:rsidRDefault="00A1692B" w:rsidP="009A4640">
      <w:pPr>
        <w:tabs>
          <w:tab w:val="right" w:pos="9540"/>
        </w:tabs>
        <w:jc w:val="center"/>
        <w:rPr>
          <w:i/>
        </w:rPr>
      </w:pPr>
    </w:p>
    <w:p w:rsidR="009A4640" w:rsidRPr="00792957" w:rsidRDefault="009A4640" w:rsidP="009A4640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  <w:r w:rsidRPr="009A4640">
        <w:rPr>
          <w:rFonts w:ascii="Comic Sans MS" w:hAnsi="Comic Sans MS"/>
          <w:b/>
          <w:u w:val="single"/>
        </w:rPr>
        <w:t>EXERCICE 1 :</w:t>
      </w:r>
      <w:r w:rsidR="00792957">
        <w:rPr>
          <w:rFonts w:ascii="Comic Sans MS" w:hAnsi="Comic Sans MS"/>
          <w:sz w:val="18"/>
          <w:szCs w:val="18"/>
        </w:rPr>
        <w:t xml:space="preserve"> 6 points</w:t>
      </w:r>
    </w:p>
    <w:p w:rsidR="009A4640" w:rsidRDefault="009A4640" w:rsidP="009A4640">
      <w:pPr>
        <w:tabs>
          <w:tab w:val="right" w:pos="9540"/>
        </w:tabs>
      </w:pPr>
    </w:p>
    <w:p w:rsidR="00176527" w:rsidRPr="00176527" w:rsidRDefault="00176527" w:rsidP="00176527">
      <w:pPr>
        <w:rPr>
          <w:rFonts w:ascii="Comic Sans MS" w:eastAsia="Batang" w:hAnsi="Comic Sans MS" w:cs="Arial"/>
          <w:sz w:val="20"/>
          <w:szCs w:val="20"/>
        </w:rPr>
      </w:pPr>
      <w:r w:rsidRPr="00176527">
        <w:rPr>
          <w:rFonts w:ascii="Comic Sans MS" w:eastAsia="Batang" w:hAnsi="Comic Sans MS" w:cs="Arial"/>
          <w:sz w:val="20"/>
          <w:szCs w:val="20"/>
        </w:rPr>
        <w:t>Le tableau suivant donne le prix moyen d’un paquet de cigarettes au 1</w:t>
      </w:r>
      <w:r w:rsidRPr="00176527">
        <w:rPr>
          <w:rFonts w:ascii="Comic Sans MS" w:eastAsia="Batang" w:hAnsi="Comic Sans MS" w:cs="Arial"/>
          <w:sz w:val="20"/>
          <w:szCs w:val="20"/>
          <w:vertAlign w:val="superscript"/>
        </w:rPr>
        <w:t>er</w:t>
      </w:r>
      <w:r w:rsidRPr="00176527">
        <w:rPr>
          <w:rFonts w:ascii="Comic Sans MS" w:eastAsia="Batang" w:hAnsi="Comic Sans MS" w:cs="Arial"/>
          <w:sz w:val="20"/>
          <w:szCs w:val="20"/>
        </w:rPr>
        <w:t xml:space="preserve"> janvier de chaque année de 1991 à 2000. On sait de plus que, au 1</w:t>
      </w:r>
      <w:r w:rsidRPr="00176527">
        <w:rPr>
          <w:rFonts w:ascii="Comic Sans MS" w:eastAsia="Batang" w:hAnsi="Comic Sans MS" w:cs="Arial"/>
          <w:sz w:val="20"/>
          <w:szCs w:val="20"/>
          <w:vertAlign w:val="superscript"/>
        </w:rPr>
        <w:t>er</w:t>
      </w:r>
      <w:r>
        <w:rPr>
          <w:rFonts w:ascii="Comic Sans MS" w:eastAsia="Batang" w:hAnsi="Comic Sans MS" w:cs="Arial"/>
          <w:sz w:val="20"/>
          <w:szCs w:val="20"/>
        </w:rPr>
        <w:t xml:space="preserve"> janvier 2015</w:t>
      </w:r>
      <w:r w:rsidRPr="00176527">
        <w:rPr>
          <w:rFonts w:ascii="Comic Sans MS" w:eastAsia="Batang" w:hAnsi="Comic Sans MS" w:cs="Arial"/>
          <w:sz w:val="20"/>
          <w:szCs w:val="20"/>
        </w:rPr>
        <w:t>, le prix moyen d’un p</w:t>
      </w:r>
      <w:r>
        <w:rPr>
          <w:rFonts w:ascii="Comic Sans MS" w:eastAsia="Batang" w:hAnsi="Comic Sans MS" w:cs="Arial"/>
          <w:sz w:val="20"/>
          <w:szCs w:val="20"/>
        </w:rPr>
        <w:t>aquet de cigarettes était de 6.5</w:t>
      </w:r>
      <w:r w:rsidRPr="00176527">
        <w:rPr>
          <w:rFonts w:ascii="Comic Sans MS" w:eastAsia="Batang" w:hAnsi="Comic Sans MS" w:cs="Arial"/>
          <w:sz w:val="20"/>
          <w:szCs w:val="20"/>
        </w:rPr>
        <w:t>0 €</w:t>
      </w:r>
    </w:p>
    <w:p w:rsidR="00176527" w:rsidRPr="00176527" w:rsidRDefault="00176527" w:rsidP="00176527">
      <w:pPr>
        <w:rPr>
          <w:rFonts w:ascii="Comic Sans MS" w:eastAsia="Batang" w:hAnsi="Comic Sans MS" w:cs="Arial"/>
          <w:sz w:val="20"/>
          <w:szCs w:val="20"/>
        </w:rPr>
      </w:pPr>
    </w:p>
    <w:tbl>
      <w:tblPr>
        <w:tblStyle w:val="Grilledutableau"/>
        <w:tblW w:w="10350" w:type="dxa"/>
        <w:jc w:val="center"/>
        <w:tblInd w:w="-989" w:type="dxa"/>
        <w:tblLayout w:type="fixed"/>
        <w:tblLook w:val="04A0"/>
      </w:tblPr>
      <w:tblGrid>
        <w:gridCol w:w="184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76527" w:rsidRPr="00176527" w:rsidTr="008D63EE">
        <w:trPr>
          <w:jc w:val="center"/>
        </w:trPr>
        <w:tc>
          <w:tcPr>
            <w:tcW w:w="1840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Année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1991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1992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1993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1994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1995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1996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1997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1998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1999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2000</w:t>
            </w:r>
          </w:p>
        </w:tc>
      </w:tr>
      <w:tr w:rsidR="00176527" w:rsidRPr="00176527" w:rsidTr="008D63EE">
        <w:trPr>
          <w:jc w:val="center"/>
        </w:trPr>
        <w:tc>
          <w:tcPr>
            <w:tcW w:w="1840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Rang de l’année</w:t>
            </w:r>
          </w:p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position w:val="-12"/>
                <w:sz w:val="20"/>
                <w:szCs w:val="20"/>
              </w:rPr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7" o:title=""/>
                </v:shape>
                <o:OLEObject Type="Embed" ProgID="Equation.3" ShapeID="_x0000_i1025" DrawAspect="Content" ObjectID="_1515234110" r:id="rId8"/>
              </w:objec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10</w:t>
            </w:r>
          </w:p>
        </w:tc>
      </w:tr>
      <w:tr w:rsidR="00176527" w:rsidRPr="00176527" w:rsidTr="008D63EE">
        <w:trPr>
          <w:jc w:val="center"/>
        </w:trPr>
        <w:tc>
          <w:tcPr>
            <w:tcW w:w="1840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Prix en euros</w:t>
            </w:r>
          </w:p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position w:val="-12"/>
                <w:sz w:val="20"/>
                <w:szCs w:val="20"/>
              </w:rPr>
              <w:object w:dxaOrig="260" w:dyaOrig="360">
                <v:shape id="_x0000_i1026" type="#_x0000_t75" style="width:12.75pt;height:18pt" o:ole="">
                  <v:imagedata r:id="rId9" o:title=""/>
                </v:shape>
                <o:OLEObject Type="Embed" ProgID="Equation.3" ShapeID="_x0000_i1026" DrawAspect="Content" ObjectID="_1515234111" r:id="rId10"/>
              </w:objec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1.50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1.81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2.10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2.36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2.67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2.74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2.94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2.96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3.05</w:t>
            </w:r>
          </w:p>
        </w:tc>
        <w:tc>
          <w:tcPr>
            <w:tcW w:w="851" w:type="dxa"/>
          </w:tcPr>
          <w:p w:rsidR="00176527" w:rsidRPr="00176527" w:rsidRDefault="00176527" w:rsidP="00176527">
            <w:pPr>
              <w:jc w:val="center"/>
              <w:rPr>
                <w:rFonts w:ascii="Comic Sans MS" w:eastAsia="Batang" w:hAnsi="Comic Sans MS" w:cs="Arial"/>
                <w:sz w:val="20"/>
                <w:szCs w:val="20"/>
              </w:rPr>
            </w:pPr>
            <w:r w:rsidRPr="00176527">
              <w:rPr>
                <w:rFonts w:ascii="Comic Sans MS" w:eastAsia="Batang" w:hAnsi="Comic Sans MS" w:cs="Arial"/>
                <w:sz w:val="20"/>
                <w:szCs w:val="20"/>
              </w:rPr>
              <w:t>3.20</w:t>
            </w:r>
          </w:p>
        </w:tc>
      </w:tr>
    </w:tbl>
    <w:p w:rsidR="00176527" w:rsidRPr="00176527" w:rsidRDefault="00176527" w:rsidP="00176527">
      <w:pPr>
        <w:rPr>
          <w:rFonts w:ascii="Comic Sans MS" w:eastAsia="Batang" w:hAnsi="Comic Sans MS" w:cs="Arial"/>
          <w:sz w:val="20"/>
          <w:szCs w:val="20"/>
        </w:rPr>
      </w:pPr>
    </w:p>
    <w:p w:rsidR="00176527" w:rsidRPr="00176527" w:rsidRDefault="00176527" w:rsidP="00176527">
      <w:pPr>
        <w:rPr>
          <w:rFonts w:ascii="Comic Sans MS" w:eastAsia="Batang" w:hAnsi="Comic Sans MS" w:cs="Arial"/>
          <w:sz w:val="20"/>
          <w:szCs w:val="20"/>
        </w:rPr>
      </w:pPr>
    </w:p>
    <w:p w:rsidR="00176527" w:rsidRDefault="00176527" w:rsidP="00176527">
      <w:pPr>
        <w:numPr>
          <w:ilvl w:val="0"/>
          <w:numId w:val="4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176527">
        <w:rPr>
          <w:rFonts w:ascii="Comic Sans MS" w:eastAsia="Batang" w:hAnsi="Comic Sans MS" w:cs="Arial"/>
          <w:sz w:val="20"/>
          <w:szCs w:val="20"/>
        </w:rPr>
        <w:t>Dans un repère orthogonal représenter le nuage de points associé à cette série statistique. Unités : 1 cm pour une année en abscisse et 2 cm pour 1 euro en ordonnée.</w:t>
      </w:r>
      <w:r>
        <w:rPr>
          <w:rFonts w:ascii="Comic Sans MS" w:eastAsia="Batang" w:hAnsi="Comic Sans MS" w:cs="Arial"/>
          <w:sz w:val="20"/>
          <w:szCs w:val="20"/>
        </w:rPr>
        <w:t xml:space="preserve"> Déterminer les coordonnées du point moyen G du nuage</w:t>
      </w:r>
    </w:p>
    <w:p w:rsidR="00176527" w:rsidRPr="00AA1193" w:rsidRDefault="00176527" w:rsidP="00176527">
      <w:pPr>
        <w:pStyle w:val="Paragraphedeliste"/>
        <w:numPr>
          <w:ilvl w:val="0"/>
          <w:numId w:val="4"/>
        </w:numPr>
        <w:rPr>
          <w:rFonts w:ascii="Comic Sans MS" w:hAnsi="Comic Sans MS" w:cs="Arial"/>
          <w:sz w:val="20"/>
          <w:szCs w:val="20"/>
        </w:rPr>
      </w:pPr>
      <w:r w:rsidRPr="00AA1193">
        <w:rPr>
          <w:rFonts w:ascii="Comic Sans MS" w:hAnsi="Comic Sans MS" w:cs="Arial"/>
          <w:sz w:val="20"/>
          <w:szCs w:val="20"/>
        </w:rPr>
        <w:t>Vu le graphique, vous semble-t-il y avoir une relation entre les deux variables ? De quelle nature ? Justifier votre réponse en calculant une certaine quantité et en la commentant.</w:t>
      </w:r>
    </w:p>
    <w:p w:rsidR="00176527" w:rsidRPr="00176527" w:rsidRDefault="00176527" w:rsidP="00176527">
      <w:pPr>
        <w:rPr>
          <w:rFonts w:ascii="Comic Sans MS" w:eastAsia="Batang" w:hAnsi="Comic Sans MS" w:cs="Arial"/>
          <w:sz w:val="20"/>
          <w:szCs w:val="20"/>
        </w:rPr>
      </w:pPr>
    </w:p>
    <w:p w:rsidR="00176527" w:rsidRDefault="00176527" w:rsidP="00176527">
      <w:pPr>
        <w:numPr>
          <w:ilvl w:val="0"/>
          <w:numId w:val="4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>
        <w:rPr>
          <w:rFonts w:ascii="Comic Sans MS" w:eastAsia="Batang" w:hAnsi="Comic Sans MS" w:cs="Arial"/>
          <w:sz w:val="20"/>
          <w:szCs w:val="20"/>
        </w:rPr>
        <w:t>Déterminer l’équation de la droite d’ajustement par la méthode de Mayer.</w:t>
      </w:r>
      <w:r w:rsidRPr="00176527">
        <w:rPr>
          <w:rFonts w:ascii="Comic Sans MS" w:eastAsia="Batang" w:hAnsi="Comic Sans MS" w:cs="Arial"/>
          <w:i/>
          <w:sz w:val="20"/>
          <w:szCs w:val="20"/>
        </w:rPr>
        <w:t xml:space="preserve"> On arrondira les </w:t>
      </w:r>
      <w:r>
        <w:rPr>
          <w:rFonts w:ascii="Comic Sans MS" w:eastAsia="Batang" w:hAnsi="Comic Sans MS" w:cs="Arial"/>
          <w:i/>
          <w:sz w:val="20"/>
          <w:szCs w:val="20"/>
        </w:rPr>
        <w:t>coefficients obtenu</w:t>
      </w:r>
      <w:r w:rsidR="000C5DEC">
        <w:rPr>
          <w:rFonts w:ascii="Comic Sans MS" w:eastAsia="Batang" w:hAnsi="Comic Sans MS" w:cs="Arial"/>
          <w:i/>
          <w:sz w:val="20"/>
          <w:szCs w:val="20"/>
        </w:rPr>
        <w:t>s au mill</w:t>
      </w:r>
      <w:r w:rsidRPr="00176527">
        <w:rPr>
          <w:rFonts w:ascii="Comic Sans MS" w:eastAsia="Batang" w:hAnsi="Comic Sans MS" w:cs="Arial"/>
          <w:i/>
          <w:sz w:val="20"/>
          <w:szCs w:val="20"/>
        </w:rPr>
        <w:t>ième</w:t>
      </w:r>
      <w:r w:rsidRPr="00176527">
        <w:rPr>
          <w:rFonts w:ascii="Comic Sans MS" w:eastAsia="Batang" w:hAnsi="Comic Sans MS" w:cs="Arial"/>
          <w:sz w:val="20"/>
          <w:szCs w:val="20"/>
        </w:rPr>
        <w:t>.</w:t>
      </w:r>
    </w:p>
    <w:p w:rsidR="00176527" w:rsidRPr="00176527" w:rsidRDefault="00176527" w:rsidP="00176527">
      <w:pPr>
        <w:ind w:left="360"/>
        <w:rPr>
          <w:rFonts w:ascii="Comic Sans MS" w:eastAsia="Batang" w:hAnsi="Comic Sans MS" w:cs="Arial"/>
          <w:sz w:val="20"/>
          <w:szCs w:val="20"/>
        </w:rPr>
      </w:pPr>
    </w:p>
    <w:p w:rsidR="00176527" w:rsidRDefault="00176527" w:rsidP="00176527">
      <w:pPr>
        <w:numPr>
          <w:ilvl w:val="0"/>
          <w:numId w:val="4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176527">
        <w:rPr>
          <w:rFonts w:ascii="Comic Sans MS" w:eastAsia="Batang" w:hAnsi="Comic Sans MS" w:cs="Arial"/>
          <w:sz w:val="20"/>
          <w:szCs w:val="20"/>
        </w:rPr>
        <w:t xml:space="preserve">Donner, à l’aide de la calculatrice, l’équation de la droite D d’ajustement obtenue par la méthode des moindres carrés. </w:t>
      </w:r>
      <w:r w:rsidRPr="00176527">
        <w:rPr>
          <w:rFonts w:ascii="Comic Sans MS" w:eastAsia="Batang" w:hAnsi="Comic Sans MS" w:cs="Arial"/>
          <w:i/>
          <w:sz w:val="20"/>
          <w:szCs w:val="20"/>
        </w:rPr>
        <w:t>On arrondira les val</w:t>
      </w:r>
      <w:r w:rsidR="000C5DEC">
        <w:rPr>
          <w:rFonts w:ascii="Comic Sans MS" w:eastAsia="Batang" w:hAnsi="Comic Sans MS" w:cs="Arial"/>
          <w:i/>
          <w:sz w:val="20"/>
          <w:szCs w:val="20"/>
        </w:rPr>
        <w:t>eurs numériques obtenues au mill</w:t>
      </w:r>
      <w:r w:rsidRPr="00176527">
        <w:rPr>
          <w:rFonts w:ascii="Comic Sans MS" w:eastAsia="Batang" w:hAnsi="Comic Sans MS" w:cs="Arial"/>
          <w:i/>
          <w:sz w:val="20"/>
          <w:szCs w:val="20"/>
        </w:rPr>
        <w:t>ième</w:t>
      </w:r>
      <w:r w:rsidRPr="00176527">
        <w:rPr>
          <w:rFonts w:ascii="Comic Sans MS" w:eastAsia="Batang" w:hAnsi="Comic Sans MS" w:cs="Arial"/>
          <w:sz w:val="20"/>
          <w:szCs w:val="20"/>
        </w:rPr>
        <w:t xml:space="preserve">. </w:t>
      </w:r>
    </w:p>
    <w:p w:rsidR="000C5DEC" w:rsidRPr="00176527" w:rsidRDefault="000C5DEC" w:rsidP="000C5DEC">
      <w:p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</w:p>
    <w:p w:rsidR="00176527" w:rsidRPr="00176527" w:rsidRDefault="00176527" w:rsidP="00176527">
      <w:pPr>
        <w:numPr>
          <w:ilvl w:val="0"/>
          <w:numId w:val="4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176527">
        <w:rPr>
          <w:rFonts w:ascii="Comic Sans MS" w:eastAsia="Batang" w:hAnsi="Comic Sans MS" w:cs="Arial"/>
          <w:sz w:val="20"/>
          <w:szCs w:val="20"/>
        </w:rPr>
        <w:t>Selon ce modèle d’ajustement, quel est le prix moyen d’un paquet de cigarettes le 1</w:t>
      </w:r>
      <w:r w:rsidRPr="00176527">
        <w:rPr>
          <w:rFonts w:ascii="Comic Sans MS" w:eastAsia="Batang" w:hAnsi="Comic Sans MS" w:cs="Arial"/>
          <w:sz w:val="20"/>
          <w:szCs w:val="20"/>
          <w:vertAlign w:val="superscript"/>
        </w:rPr>
        <w:t>er</w:t>
      </w:r>
      <w:r w:rsidRPr="00176527">
        <w:rPr>
          <w:rFonts w:ascii="Comic Sans MS" w:eastAsia="Batang" w:hAnsi="Comic Sans MS" w:cs="Arial"/>
          <w:sz w:val="20"/>
          <w:szCs w:val="20"/>
        </w:rPr>
        <w:t xml:space="preserve"> janvier 2012 ? Que peut-on penser du résultat obtenu ?</w:t>
      </w:r>
    </w:p>
    <w:p w:rsidR="00A1692B" w:rsidRPr="00176527" w:rsidRDefault="00A1692B" w:rsidP="009A4640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9A4640" w:rsidRPr="00792957" w:rsidRDefault="009A4640" w:rsidP="009A4640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  <w:r w:rsidRPr="009A4640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2</w:t>
      </w:r>
      <w:r w:rsidRPr="009A4640">
        <w:rPr>
          <w:rFonts w:ascii="Comic Sans MS" w:hAnsi="Comic Sans MS"/>
          <w:b/>
          <w:u w:val="single"/>
        </w:rPr>
        <w:t> :</w:t>
      </w:r>
      <w:r w:rsidR="00792957">
        <w:rPr>
          <w:rFonts w:ascii="Comic Sans MS" w:hAnsi="Comic Sans MS"/>
          <w:sz w:val="18"/>
          <w:szCs w:val="18"/>
        </w:rPr>
        <w:t xml:space="preserve"> 5 points</w:t>
      </w:r>
    </w:p>
    <w:p w:rsidR="00A1692B" w:rsidRPr="007D700D" w:rsidRDefault="00A1692B" w:rsidP="00A1692B">
      <w:pPr>
        <w:tabs>
          <w:tab w:val="right" w:pos="9540"/>
        </w:tabs>
        <w:rPr>
          <w:rFonts w:ascii="Comic Sans MS" w:hAnsi="Comic Sans MS"/>
          <w:b/>
          <w:sz w:val="20"/>
          <w:szCs w:val="20"/>
        </w:rPr>
      </w:pPr>
    </w:p>
    <w:p w:rsidR="00A1692B" w:rsidRPr="00A1692B" w:rsidRDefault="00A1692B" w:rsidP="00A1692B">
      <w:pPr>
        <w:pStyle w:val="Paragraphedeliste"/>
        <w:numPr>
          <w:ilvl w:val="0"/>
          <w:numId w:val="8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1692B">
        <w:rPr>
          <w:rFonts w:ascii="Comic Sans MS" w:hAnsi="Comic Sans MS"/>
          <w:sz w:val="20"/>
          <w:szCs w:val="20"/>
        </w:rPr>
        <w:t xml:space="preserve">On considère les fonctions </w:t>
      </w:r>
      <w:r w:rsidRPr="00A3536A">
        <w:rPr>
          <w:position w:val="-10"/>
        </w:rPr>
        <w:object w:dxaOrig="240" w:dyaOrig="320">
          <v:shape id="_x0000_i1027" type="#_x0000_t75" style="width:12pt;height:15.75pt" o:ole="">
            <v:imagedata r:id="rId11" o:title=""/>
          </v:shape>
          <o:OLEObject Type="Embed" ProgID="Equation.3" ShapeID="_x0000_i1027" DrawAspect="Content" ObjectID="_1515234112" r:id="rId12"/>
        </w:object>
      </w:r>
      <w:r w:rsidRPr="00A1692B">
        <w:rPr>
          <w:rFonts w:ascii="Comic Sans MS" w:hAnsi="Comic Sans MS"/>
          <w:sz w:val="20"/>
          <w:szCs w:val="20"/>
        </w:rPr>
        <w:t xml:space="preserve"> et </w:t>
      </w:r>
      <w:r w:rsidRPr="00A3536A">
        <w:rPr>
          <w:position w:val="-10"/>
        </w:rPr>
        <w:object w:dxaOrig="220" w:dyaOrig="260">
          <v:shape id="_x0000_i1028" type="#_x0000_t75" style="width:11.25pt;height:12.75pt" o:ole="">
            <v:imagedata r:id="rId13" o:title=""/>
          </v:shape>
          <o:OLEObject Type="Embed" ProgID="Equation.3" ShapeID="_x0000_i1028" DrawAspect="Content" ObjectID="_1515234113" r:id="rId14"/>
        </w:object>
      </w:r>
      <w:r w:rsidRPr="00A1692B">
        <w:rPr>
          <w:rFonts w:ascii="Comic Sans MS" w:hAnsi="Comic Sans MS"/>
          <w:sz w:val="20"/>
          <w:szCs w:val="20"/>
        </w:rPr>
        <w:t xml:space="preserve"> définies et dérivables pour tout nombre réel </w:t>
      </w:r>
      <w:r w:rsidRPr="00A3536A">
        <w:rPr>
          <w:position w:val="-6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3" ShapeID="_x0000_i1029" DrawAspect="Content" ObjectID="_1515234114" r:id="rId16"/>
        </w:object>
      </w:r>
      <w:r w:rsidRPr="00A1692B">
        <w:rPr>
          <w:rFonts w:ascii="Comic Sans MS" w:hAnsi="Comic Sans MS"/>
          <w:sz w:val="20"/>
          <w:szCs w:val="20"/>
        </w:rPr>
        <w:t xml:space="preserve"> de l'intervalle [ 0 ; 8 ] par </w:t>
      </w:r>
      <w:r w:rsidRPr="00A3536A">
        <w:rPr>
          <w:position w:val="-24"/>
        </w:rPr>
        <w:object w:dxaOrig="1380" w:dyaOrig="660">
          <v:shape id="_x0000_i1030" type="#_x0000_t75" style="width:69pt;height:33pt" o:ole="">
            <v:imagedata r:id="rId17" o:title=""/>
          </v:shape>
          <o:OLEObject Type="Embed" ProgID="Equation.3" ShapeID="_x0000_i1030" DrawAspect="Content" ObjectID="_1515234115" r:id="rId18"/>
        </w:object>
      </w:r>
      <w:r w:rsidRPr="00A1692B">
        <w:rPr>
          <w:rFonts w:ascii="Comic Sans MS" w:hAnsi="Comic Sans MS"/>
          <w:sz w:val="20"/>
          <w:szCs w:val="20"/>
        </w:rPr>
        <w:t xml:space="preserve"> et</w:t>
      </w:r>
      <w:r w:rsidRPr="00A3536A">
        <w:rPr>
          <w:position w:val="-24"/>
        </w:rPr>
        <w:object w:dxaOrig="2480" w:dyaOrig="660">
          <v:shape id="_x0000_i1031" type="#_x0000_t75" style="width:123.75pt;height:33pt" o:ole="">
            <v:imagedata r:id="rId19" o:title=""/>
          </v:shape>
          <o:OLEObject Type="Embed" ProgID="Equation.3" ShapeID="_x0000_i1031" DrawAspect="Content" ObjectID="_1515234116" r:id="rId20"/>
        </w:object>
      </w:r>
      <w:r w:rsidRPr="00A1692B">
        <w:rPr>
          <w:rFonts w:ascii="Comic Sans MS" w:hAnsi="Comic Sans MS"/>
          <w:sz w:val="20"/>
          <w:szCs w:val="20"/>
        </w:rPr>
        <w:t xml:space="preserve"> </w:t>
      </w:r>
    </w:p>
    <w:p w:rsidR="00A1692B" w:rsidRPr="00A3536A" w:rsidRDefault="00A1692B" w:rsidP="00A1692B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3536A">
        <w:rPr>
          <w:rFonts w:ascii="Comic Sans MS" w:hAnsi="Comic Sans MS"/>
          <w:sz w:val="20"/>
          <w:szCs w:val="20"/>
        </w:rPr>
        <w:lastRenderedPageBreak/>
        <w:t xml:space="preserve">Afin de déterminer les coordonnées du point E </w:t>
      </w:r>
      <w:r>
        <w:rPr>
          <w:rFonts w:ascii="Comic Sans MS" w:hAnsi="Comic Sans MS"/>
          <w:sz w:val="20"/>
          <w:szCs w:val="20"/>
        </w:rPr>
        <w:t xml:space="preserve">intersection des deux courbes </w:t>
      </w:r>
      <w:r w:rsidRPr="00A3536A">
        <w:rPr>
          <w:rFonts w:ascii="Comic Sans MS" w:hAnsi="Comic Sans MS"/>
          <w:sz w:val="20"/>
          <w:szCs w:val="20"/>
        </w:rPr>
        <w:t xml:space="preserve"> on est amené à résoudre dans l'intervalle </w:t>
      </w:r>
      <w:r>
        <w:rPr>
          <w:rFonts w:ascii="Comic Sans MS" w:hAnsi="Comic Sans MS"/>
          <w:sz w:val="20"/>
          <w:szCs w:val="20"/>
        </w:rPr>
        <w:t xml:space="preserve">[ </w:t>
      </w:r>
      <w:r w:rsidRPr="00A3536A">
        <w:rPr>
          <w:rFonts w:ascii="Comic Sans MS" w:hAnsi="Comic Sans MS"/>
          <w:sz w:val="20"/>
          <w:szCs w:val="20"/>
        </w:rPr>
        <w:t>0</w:t>
      </w:r>
      <w:r>
        <w:rPr>
          <w:rFonts w:ascii="Comic Sans MS" w:hAnsi="Comic Sans MS"/>
          <w:sz w:val="20"/>
          <w:szCs w:val="20"/>
        </w:rPr>
        <w:t xml:space="preserve"> ; </w:t>
      </w:r>
      <w:r w:rsidRPr="00A3536A">
        <w:rPr>
          <w:rFonts w:ascii="Comic Sans MS" w:hAnsi="Comic Sans MS"/>
          <w:sz w:val="20"/>
          <w:szCs w:val="20"/>
        </w:rPr>
        <w:t xml:space="preserve">8 </w:t>
      </w:r>
      <w:r>
        <w:rPr>
          <w:rFonts w:ascii="Comic Sans MS" w:hAnsi="Comic Sans MS"/>
          <w:sz w:val="20"/>
          <w:szCs w:val="20"/>
        </w:rPr>
        <w:t xml:space="preserve">] </w:t>
      </w:r>
      <w:r w:rsidRPr="00A3536A">
        <w:rPr>
          <w:rFonts w:ascii="Comic Sans MS" w:hAnsi="Comic Sans MS"/>
          <w:sz w:val="20"/>
          <w:szCs w:val="20"/>
        </w:rPr>
        <w:t xml:space="preserve">l'équation </w:t>
      </w:r>
      <w:r w:rsidRPr="00A3536A">
        <w:rPr>
          <w:rFonts w:ascii="Comic Sans MS" w:hAnsi="Comic Sans MS"/>
          <w:position w:val="-10"/>
          <w:sz w:val="20"/>
          <w:szCs w:val="20"/>
        </w:rPr>
        <w:object w:dxaOrig="1240" w:dyaOrig="320">
          <v:shape id="_x0000_i1032" type="#_x0000_t75" style="width:62.25pt;height:15.75pt" o:ole="">
            <v:imagedata r:id="rId21" o:title=""/>
          </v:shape>
          <o:OLEObject Type="Embed" ProgID="Equation.3" ShapeID="_x0000_i1032" DrawAspect="Content" ObjectID="_1515234117" r:id="rId22"/>
        </w:object>
      </w:r>
      <w:r>
        <w:rPr>
          <w:rFonts w:ascii="Comic Sans MS" w:hAnsi="Comic Sans MS"/>
          <w:sz w:val="20"/>
          <w:szCs w:val="20"/>
        </w:rPr>
        <w:t>.</w:t>
      </w:r>
    </w:p>
    <w:p w:rsidR="00A1692B" w:rsidRPr="00A3536A" w:rsidRDefault="00A1692B" w:rsidP="00A1692B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3536A">
        <w:rPr>
          <w:rFonts w:ascii="Comic Sans MS" w:hAnsi="Comic Sans MS"/>
          <w:sz w:val="20"/>
          <w:szCs w:val="20"/>
        </w:rPr>
        <w:t xml:space="preserve">Pour cela, on considère la fonction </w:t>
      </w:r>
      <w:r w:rsidR="00447C28" w:rsidRPr="007D700D">
        <w:rPr>
          <w:rFonts w:ascii="Comic Sans MS" w:hAnsi="Comic Sans MS"/>
          <w:position w:val="-6"/>
          <w:sz w:val="20"/>
          <w:szCs w:val="20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3" ShapeID="_x0000_i1033" DrawAspect="Content" ObjectID="_1515234118" r:id="rId24"/>
        </w:object>
      </w:r>
      <w:r w:rsidRPr="00A3536A">
        <w:rPr>
          <w:rFonts w:ascii="Comic Sans MS" w:hAnsi="Comic Sans MS"/>
          <w:sz w:val="20"/>
          <w:szCs w:val="20"/>
        </w:rPr>
        <w:t xml:space="preserve"> définie sur l'intervalle </w:t>
      </w:r>
      <w:r>
        <w:rPr>
          <w:rFonts w:ascii="Comic Sans MS" w:hAnsi="Comic Sans MS"/>
          <w:sz w:val="20"/>
          <w:szCs w:val="20"/>
        </w:rPr>
        <w:t xml:space="preserve">[ </w:t>
      </w:r>
      <w:r w:rsidRPr="00A3536A">
        <w:rPr>
          <w:rFonts w:ascii="Comic Sans MS" w:hAnsi="Comic Sans MS"/>
          <w:sz w:val="20"/>
          <w:szCs w:val="20"/>
        </w:rPr>
        <w:t>0</w:t>
      </w:r>
      <w:r>
        <w:rPr>
          <w:rFonts w:ascii="Comic Sans MS" w:hAnsi="Comic Sans MS"/>
          <w:sz w:val="20"/>
          <w:szCs w:val="20"/>
        </w:rPr>
        <w:t xml:space="preserve"> ; </w:t>
      </w:r>
      <w:r w:rsidRPr="00A3536A">
        <w:rPr>
          <w:rFonts w:ascii="Comic Sans MS" w:hAnsi="Comic Sans MS"/>
          <w:sz w:val="20"/>
          <w:szCs w:val="20"/>
        </w:rPr>
        <w:t xml:space="preserve">8 </w:t>
      </w:r>
      <w:r>
        <w:rPr>
          <w:rFonts w:ascii="Comic Sans MS" w:hAnsi="Comic Sans MS"/>
          <w:sz w:val="20"/>
          <w:szCs w:val="20"/>
        </w:rPr>
        <w:t xml:space="preserve">] </w:t>
      </w:r>
      <w:r w:rsidRPr="00A3536A">
        <w:rPr>
          <w:rFonts w:ascii="Comic Sans MS" w:hAnsi="Comic Sans MS"/>
          <w:sz w:val="20"/>
          <w:szCs w:val="20"/>
        </w:rPr>
        <w:t xml:space="preserve"> par </w:t>
      </w:r>
      <w:r w:rsidRPr="00A3536A">
        <w:rPr>
          <w:rFonts w:ascii="Comic Sans MS" w:hAnsi="Comic Sans MS"/>
          <w:position w:val="-10"/>
          <w:sz w:val="20"/>
          <w:szCs w:val="20"/>
        </w:rPr>
        <w:object w:dxaOrig="1880" w:dyaOrig="320">
          <v:shape id="_x0000_i1034" type="#_x0000_t75" style="width:93.75pt;height:15.75pt" o:ole="">
            <v:imagedata r:id="rId25" o:title=""/>
          </v:shape>
          <o:OLEObject Type="Embed" ProgID="Equation.3" ShapeID="_x0000_i1034" DrawAspect="Content" ObjectID="_1515234119" r:id="rId26"/>
        </w:object>
      </w:r>
      <w:r>
        <w:rPr>
          <w:rFonts w:ascii="Comic Sans MS" w:hAnsi="Comic Sans MS"/>
          <w:sz w:val="20"/>
          <w:szCs w:val="20"/>
        </w:rPr>
        <w:t>.</w:t>
      </w:r>
    </w:p>
    <w:p w:rsidR="00A1692B" w:rsidRPr="00A3536A" w:rsidRDefault="00A1692B" w:rsidP="00A1692B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1692B" w:rsidRDefault="00A1692B" w:rsidP="00A1692B">
      <w:pPr>
        <w:pStyle w:val="Paragraphedeliste"/>
        <w:numPr>
          <w:ilvl w:val="0"/>
          <w:numId w:val="6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D700D">
        <w:rPr>
          <w:rFonts w:ascii="Comic Sans MS" w:hAnsi="Comic Sans MS"/>
          <w:sz w:val="20"/>
          <w:szCs w:val="20"/>
        </w:rPr>
        <w:t xml:space="preserve"> Déterminer le sens de variation de la fonction de </w:t>
      </w:r>
      <w:r w:rsidRPr="007D700D">
        <w:rPr>
          <w:rFonts w:ascii="Comic Sans MS" w:hAnsi="Comic Sans MS"/>
          <w:position w:val="-6"/>
          <w:sz w:val="20"/>
          <w:szCs w:val="20"/>
        </w:rPr>
        <w:object w:dxaOrig="200" w:dyaOrig="279">
          <v:shape id="_x0000_i1035" type="#_x0000_t75" style="width:9.75pt;height:14.25pt" o:ole="">
            <v:imagedata r:id="rId23" o:title=""/>
          </v:shape>
          <o:OLEObject Type="Embed" ProgID="Equation.3" ShapeID="_x0000_i1035" DrawAspect="Content" ObjectID="_1515234120" r:id="rId27"/>
        </w:object>
      </w:r>
      <w:r w:rsidRPr="007D700D">
        <w:rPr>
          <w:rFonts w:ascii="Comic Sans MS" w:hAnsi="Comic Sans MS"/>
          <w:sz w:val="20"/>
          <w:szCs w:val="20"/>
        </w:rPr>
        <w:t xml:space="preserve"> sur l'intervalle</w:t>
      </w:r>
      <w:r>
        <w:rPr>
          <w:rFonts w:ascii="Comic Sans MS" w:hAnsi="Comic Sans MS"/>
          <w:sz w:val="20"/>
          <w:szCs w:val="20"/>
        </w:rPr>
        <w:t xml:space="preserve"> [ </w:t>
      </w:r>
      <w:r w:rsidRPr="00A3536A">
        <w:rPr>
          <w:rFonts w:ascii="Comic Sans MS" w:hAnsi="Comic Sans MS"/>
          <w:sz w:val="20"/>
          <w:szCs w:val="20"/>
        </w:rPr>
        <w:t>0</w:t>
      </w:r>
      <w:r>
        <w:rPr>
          <w:rFonts w:ascii="Comic Sans MS" w:hAnsi="Comic Sans MS"/>
          <w:sz w:val="20"/>
          <w:szCs w:val="20"/>
        </w:rPr>
        <w:t xml:space="preserve"> ; </w:t>
      </w:r>
      <w:r w:rsidRPr="00A3536A">
        <w:rPr>
          <w:rFonts w:ascii="Comic Sans MS" w:hAnsi="Comic Sans MS"/>
          <w:sz w:val="20"/>
          <w:szCs w:val="20"/>
        </w:rPr>
        <w:t xml:space="preserve">8 </w:t>
      </w:r>
      <w:r>
        <w:rPr>
          <w:rFonts w:ascii="Comic Sans MS" w:hAnsi="Comic Sans MS"/>
          <w:sz w:val="20"/>
          <w:szCs w:val="20"/>
        </w:rPr>
        <w:t xml:space="preserve">] </w:t>
      </w:r>
      <w:r w:rsidRPr="007D700D">
        <w:rPr>
          <w:rFonts w:ascii="Comic Sans MS" w:hAnsi="Comic Sans MS"/>
          <w:sz w:val="20"/>
          <w:szCs w:val="20"/>
        </w:rPr>
        <w:t>.</w:t>
      </w:r>
    </w:p>
    <w:p w:rsidR="00A1692B" w:rsidRDefault="00A1692B" w:rsidP="00A1692B">
      <w:pPr>
        <w:pStyle w:val="Paragraphedeliste"/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1692B" w:rsidRPr="000C5DEC" w:rsidRDefault="00A1692B" w:rsidP="000C5DEC">
      <w:pPr>
        <w:pStyle w:val="Paragraphedeliste"/>
        <w:numPr>
          <w:ilvl w:val="0"/>
          <w:numId w:val="6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D700D">
        <w:rPr>
          <w:rFonts w:ascii="Comic Sans MS" w:hAnsi="Comic Sans MS"/>
          <w:sz w:val="20"/>
          <w:szCs w:val="20"/>
        </w:rPr>
        <w:t xml:space="preserve">Démontrer que l'équation </w:t>
      </w:r>
      <w:r w:rsidRPr="00A3536A">
        <w:rPr>
          <w:rFonts w:ascii="Comic Sans MS" w:hAnsi="Comic Sans MS"/>
          <w:position w:val="-10"/>
          <w:sz w:val="20"/>
          <w:szCs w:val="20"/>
        </w:rPr>
        <w:object w:dxaOrig="859" w:dyaOrig="320">
          <v:shape id="_x0000_i1036" type="#_x0000_t75" style="width:42.75pt;height:15.75pt" o:ole="">
            <v:imagedata r:id="rId28" o:title=""/>
          </v:shape>
          <o:OLEObject Type="Embed" ProgID="Equation.3" ShapeID="_x0000_i1036" DrawAspect="Content" ObjectID="_1515234121" r:id="rId29"/>
        </w:object>
      </w:r>
      <w:r>
        <w:rPr>
          <w:rFonts w:ascii="Comic Sans MS" w:hAnsi="Comic Sans MS"/>
          <w:sz w:val="20"/>
          <w:szCs w:val="20"/>
        </w:rPr>
        <w:t xml:space="preserve">admet une solution unique </w:t>
      </w:r>
      <w:r w:rsidRPr="007D700D">
        <w:rPr>
          <w:rFonts w:ascii="Comic Sans MS" w:hAnsi="Comic Sans MS"/>
          <w:sz w:val="20"/>
          <w:szCs w:val="20"/>
        </w:rPr>
        <w:t xml:space="preserve"> </w:t>
      </w:r>
      <w:r w:rsidRPr="007D700D">
        <w:rPr>
          <w:rFonts w:ascii="Comic Sans MS" w:hAnsi="Comic Sans MS"/>
          <w:position w:val="-12"/>
          <w:sz w:val="20"/>
          <w:szCs w:val="20"/>
        </w:rPr>
        <w:object w:dxaOrig="279" w:dyaOrig="360">
          <v:shape id="_x0000_i1037" type="#_x0000_t75" style="width:14.25pt;height:18pt" o:ole="">
            <v:imagedata r:id="rId30" o:title=""/>
          </v:shape>
          <o:OLEObject Type="Embed" ProgID="Equation.3" ShapeID="_x0000_i1037" DrawAspect="Content" ObjectID="_1515234122" r:id="rId31"/>
        </w:object>
      </w:r>
      <w:r w:rsidRPr="007D700D">
        <w:rPr>
          <w:rFonts w:ascii="Comic Sans MS" w:hAnsi="Comic Sans MS"/>
          <w:sz w:val="20"/>
          <w:szCs w:val="20"/>
        </w:rPr>
        <w:t xml:space="preserve">dans l'intervalle </w:t>
      </w:r>
      <w:r>
        <w:rPr>
          <w:rFonts w:ascii="Comic Sans MS" w:hAnsi="Comic Sans MS"/>
          <w:sz w:val="20"/>
          <w:szCs w:val="20"/>
        </w:rPr>
        <w:t xml:space="preserve">[ </w:t>
      </w:r>
      <w:r w:rsidRPr="007D700D">
        <w:rPr>
          <w:rFonts w:ascii="Comic Sans MS" w:hAnsi="Comic Sans MS"/>
          <w:sz w:val="20"/>
          <w:szCs w:val="20"/>
        </w:rPr>
        <w:t>0</w:t>
      </w:r>
      <w:r>
        <w:rPr>
          <w:rFonts w:ascii="Comic Sans MS" w:hAnsi="Comic Sans MS"/>
          <w:sz w:val="20"/>
          <w:szCs w:val="20"/>
        </w:rPr>
        <w:t xml:space="preserve"> ; </w:t>
      </w:r>
      <w:r w:rsidRPr="007D700D">
        <w:rPr>
          <w:rFonts w:ascii="Comic Sans MS" w:hAnsi="Comic Sans MS"/>
          <w:sz w:val="20"/>
          <w:szCs w:val="20"/>
        </w:rPr>
        <w:t>8</w:t>
      </w:r>
      <w:r>
        <w:rPr>
          <w:rFonts w:ascii="Comic Sans MS" w:hAnsi="Comic Sans MS"/>
          <w:sz w:val="20"/>
          <w:szCs w:val="20"/>
        </w:rPr>
        <w:t xml:space="preserve"> ]</w:t>
      </w:r>
      <w:r w:rsidRPr="007D700D">
        <w:rPr>
          <w:rFonts w:ascii="Comic Sans MS" w:hAnsi="Comic Sans MS"/>
          <w:sz w:val="20"/>
          <w:szCs w:val="20"/>
        </w:rPr>
        <w:t>.</w:t>
      </w:r>
      <w:r w:rsidR="000C5DEC">
        <w:rPr>
          <w:rFonts w:ascii="Comic Sans MS" w:hAnsi="Comic Sans MS"/>
          <w:sz w:val="20"/>
          <w:szCs w:val="20"/>
        </w:rPr>
        <w:t xml:space="preserve"> </w:t>
      </w:r>
      <w:r w:rsidRPr="000C5DEC">
        <w:rPr>
          <w:rFonts w:ascii="Comic Sans MS" w:hAnsi="Comic Sans MS"/>
          <w:sz w:val="20"/>
          <w:szCs w:val="20"/>
        </w:rPr>
        <w:t xml:space="preserve">À l'aide de la calculatrice, déterminer l'arrondi de </w:t>
      </w:r>
      <w:r w:rsidRPr="007D700D">
        <w:rPr>
          <w:position w:val="-12"/>
        </w:rPr>
        <w:object w:dxaOrig="279" w:dyaOrig="360">
          <v:shape id="_x0000_i1038" type="#_x0000_t75" style="width:14.25pt;height:18pt" o:ole="">
            <v:imagedata r:id="rId32" o:title=""/>
          </v:shape>
          <o:OLEObject Type="Embed" ProgID="Equation.3" ShapeID="_x0000_i1038" DrawAspect="Content" ObjectID="_1515234123" r:id="rId33"/>
        </w:object>
      </w:r>
      <w:r w:rsidRPr="000C5DEC">
        <w:rPr>
          <w:rFonts w:ascii="Comic Sans MS" w:hAnsi="Comic Sans MS"/>
          <w:sz w:val="20"/>
          <w:szCs w:val="20"/>
        </w:rPr>
        <w:t>au centième.</w:t>
      </w:r>
    </w:p>
    <w:p w:rsidR="00A1692B" w:rsidRPr="00A3536A" w:rsidRDefault="00A1692B" w:rsidP="00A1692B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1692B" w:rsidRPr="00A1692B" w:rsidRDefault="00A1692B" w:rsidP="00A1692B">
      <w:pPr>
        <w:pStyle w:val="Paragraphedeliste"/>
        <w:numPr>
          <w:ilvl w:val="0"/>
          <w:numId w:val="8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1692B">
        <w:rPr>
          <w:rFonts w:ascii="Comic Sans MS" w:hAnsi="Comic Sans MS"/>
          <w:sz w:val="20"/>
          <w:szCs w:val="20"/>
        </w:rPr>
        <w:t xml:space="preserve">Les fonctions </w:t>
      </w:r>
      <w:r w:rsidRPr="00A3536A">
        <w:rPr>
          <w:position w:val="-10"/>
        </w:rPr>
        <w:object w:dxaOrig="240" w:dyaOrig="320">
          <v:shape id="_x0000_i1039" type="#_x0000_t75" style="width:12pt;height:15.75pt" o:ole="">
            <v:imagedata r:id="rId11" o:title=""/>
          </v:shape>
          <o:OLEObject Type="Embed" ProgID="Equation.3" ShapeID="_x0000_i1039" DrawAspect="Content" ObjectID="_1515234124" r:id="rId34"/>
        </w:object>
      </w:r>
      <w:r w:rsidRPr="00A1692B">
        <w:rPr>
          <w:rFonts w:ascii="Comic Sans MS" w:hAnsi="Comic Sans MS"/>
          <w:sz w:val="20"/>
          <w:szCs w:val="20"/>
        </w:rPr>
        <w:t xml:space="preserve"> et</w:t>
      </w:r>
      <w:r w:rsidRPr="00A3536A">
        <w:rPr>
          <w:position w:val="-10"/>
        </w:rPr>
        <w:object w:dxaOrig="220" w:dyaOrig="260">
          <v:shape id="_x0000_i1040" type="#_x0000_t75" style="width:11.25pt;height:12.75pt" o:ole="">
            <v:imagedata r:id="rId13" o:title=""/>
          </v:shape>
          <o:OLEObject Type="Embed" ProgID="Equation.3" ShapeID="_x0000_i1040" DrawAspect="Content" ObjectID="_1515234125" r:id="rId35"/>
        </w:object>
      </w:r>
      <w:r w:rsidRPr="00A1692B">
        <w:rPr>
          <w:rFonts w:ascii="Comic Sans MS" w:hAnsi="Comic Sans MS"/>
          <w:sz w:val="20"/>
          <w:szCs w:val="20"/>
        </w:rPr>
        <w:t xml:space="preserve">  définies dans la partie A modélisent respectivement l'offre et la demande d'un produit :</w:t>
      </w:r>
    </w:p>
    <w:p w:rsidR="00A1692B" w:rsidRPr="007D700D" w:rsidRDefault="00A1692B" w:rsidP="00A1692B">
      <w:pPr>
        <w:pStyle w:val="Paragraphedeliste"/>
        <w:numPr>
          <w:ilvl w:val="0"/>
          <w:numId w:val="7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D700D">
        <w:rPr>
          <w:position w:val="-10"/>
        </w:rPr>
        <w:object w:dxaOrig="540" w:dyaOrig="320">
          <v:shape id="_x0000_i1041" type="#_x0000_t75" style="width:27pt;height:15.75pt" o:ole="">
            <v:imagedata r:id="rId36" o:title=""/>
          </v:shape>
          <o:OLEObject Type="Embed" ProgID="Equation.3" ShapeID="_x0000_i1041" DrawAspect="Content" ObjectID="_1515234126" r:id="rId37"/>
        </w:object>
      </w:r>
      <w:r w:rsidRPr="007D700D">
        <w:rPr>
          <w:rFonts w:ascii="Comic Sans MS" w:hAnsi="Comic Sans MS"/>
          <w:sz w:val="20"/>
          <w:szCs w:val="20"/>
        </w:rPr>
        <w:t>est la quantité, exprimée en milliers d'articles, que les producteurs sont prêts à vendre au prix unitaire de x centaines d'euros;</w:t>
      </w:r>
    </w:p>
    <w:p w:rsidR="00A1692B" w:rsidRPr="007D700D" w:rsidRDefault="00A1692B" w:rsidP="00A1692B">
      <w:pPr>
        <w:pStyle w:val="Paragraphedeliste"/>
        <w:numPr>
          <w:ilvl w:val="0"/>
          <w:numId w:val="7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D700D">
        <w:rPr>
          <w:position w:val="-10"/>
        </w:rPr>
        <w:object w:dxaOrig="520" w:dyaOrig="320">
          <v:shape id="_x0000_i1042" type="#_x0000_t75" style="width:26.25pt;height:15.75pt" o:ole="">
            <v:imagedata r:id="rId38" o:title=""/>
          </v:shape>
          <o:OLEObject Type="Embed" ProgID="Equation.3" ShapeID="_x0000_i1042" DrawAspect="Content" ObjectID="_1515234127" r:id="rId39"/>
        </w:object>
      </w:r>
      <w:r w:rsidRPr="007D700D">
        <w:rPr>
          <w:rFonts w:ascii="Comic Sans MS" w:hAnsi="Comic Sans MS"/>
          <w:sz w:val="20"/>
          <w:szCs w:val="20"/>
        </w:rPr>
        <w:t>la quantité, exprimée en milliers d'articles, que les consommateurs sont prêts à acheter au prix unitaire de x centaines d'euros.</w:t>
      </w:r>
    </w:p>
    <w:p w:rsidR="00A1692B" w:rsidRPr="00A3536A" w:rsidRDefault="00A1692B" w:rsidP="00A1692B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A1692B" w:rsidRDefault="00A1692B" w:rsidP="00A1692B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A3536A">
        <w:rPr>
          <w:rFonts w:ascii="Comic Sans MS" w:hAnsi="Comic Sans MS"/>
          <w:sz w:val="20"/>
          <w:szCs w:val="20"/>
        </w:rPr>
        <w:t xml:space="preserve">On appelle prix unitaire d'équilibre du marché la valeur de </w:t>
      </w:r>
      <w:r w:rsidRPr="007D700D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3" type="#_x0000_t75" style="width:9.75pt;height:11.25pt" o:ole="">
            <v:imagedata r:id="rId40" o:title=""/>
          </v:shape>
          <o:OLEObject Type="Embed" ProgID="Equation.3" ShapeID="_x0000_i1043" DrawAspect="Content" ObjectID="_1515234128" r:id="rId41"/>
        </w:object>
      </w:r>
      <w:r w:rsidRPr="00A3536A">
        <w:rPr>
          <w:rFonts w:ascii="Comic Sans MS" w:hAnsi="Comic Sans MS"/>
          <w:sz w:val="20"/>
          <w:szCs w:val="20"/>
        </w:rPr>
        <w:t xml:space="preserve"> pour laquelle l'offre est égale à la demande.</w:t>
      </w:r>
      <w:r w:rsidR="000C5DEC">
        <w:rPr>
          <w:rFonts w:ascii="Comic Sans MS" w:hAnsi="Comic Sans MS"/>
          <w:sz w:val="20"/>
          <w:szCs w:val="20"/>
        </w:rPr>
        <w:t xml:space="preserve"> </w:t>
      </w:r>
      <w:r w:rsidRPr="00A3536A">
        <w:rPr>
          <w:rFonts w:ascii="Comic Sans MS" w:hAnsi="Comic Sans MS"/>
          <w:sz w:val="20"/>
          <w:szCs w:val="20"/>
        </w:rPr>
        <w:t>Quel est, exprimé à l'euro près, (arrondi à la centaine d'articles près), le prix u</w:t>
      </w:r>
      <w:r>
        <w:rPr>
          <w:rFonts w:ascii="Comic Sans MS" w:hAnsi="Comic Sans MS"/>
          <w:sz w:val="20"/>
          <w:szCs w:val="20"/>
        </w:rPr>
        <w:t>nitaire d'équilibre du marché ? Q</w:t>
      </w:r>
      <w:r w:rsidRPr="00A3536A">
        <w:rPr>
          <w:rFonts w:ascii="Comic Sans MS" w:hAnsi="Comic Sans MS"/>
          <w:sz w:val="20"/>
          <w:szCs w:val="20"/>
        </w:rPr>
        <w:t>uel nombre d'articles, correspond à ce prix unitaire d'équilibre ?</w:t>
      </w:r>
    </w:p>
    <w:p w:rsidR="00A1692B" w:rsidRPr="00A3536A" w:rsidRDefault="00A1692B" w:rsidP="00A1692B">
      <w:pPr>
        <w:rPr>
          <w:rFonts w:ascii="Comic Sans MS" w:hAnsi="Comic Sans MS"/>
          <w:sz w:val="20"/>
          <w:szCs w:val="20"/>
        </w:rPr>
      </w:pPr>
    </w:p>
    <w:p w:rsidR="00A1692B" w:rsidRPr="00792957" w:rsidRDefault="00A1692B" w:rsidP="00A1692B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  <w:r w:rsidRPr="009A4640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3</w:t>
      </w:r>
      <w:r w:rsidRPr="009A4640">
        <w:rPr>
          <w:rFonts w:ascii="Comic Sans MS" w:hAnsi="Comic Sans MS"/>
          <w:b/>
          <w:u w:val="single"/>
        </w:rPr>
        <w:t> :</w:t>
      </w:r>
      <w:r w:rsidR="00792957">
        <w:rPr>
          <w:rFonts w:ascii="Comic Sans MS" w:hAnsi="Comic Sans MS"/>
          <w:sz w:val="18"/>
          <w:szCs w:val="18"/>
        </w:rPr>
        <w:t xml:space="preserve"> 9 points</w:t>
      </w:r>
    </w:p>
    <w:p w:rsidR="00176527" w:rsidRPr="00176527" w:rsidRDefault="00176527" w:rsidP="00176527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6527">
        <w:rPr>
          <w:rFonts w:ascii="Comic Sans MS" w:hAnsi="Comic Sans MS"/>
          <w:sz w:val="20"/>
          <w:szCs w:val="20"/>
        </w:rPr>
        <w:t xml:space="preserve">La fonction 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4" type="#_x0000_t75" style="width:12pt;height:15.75pt" o:ole="">
            <v:imagedata r:id="rId42" o:title=""/>
          </v:shape>
          <o:OLEObject Type="Embed" ProgID="Equation.3" ShapeID="_x0000_i1044" DrawAspect="Content" ObjectID="_1515234129" r:id="rId43"/>
        </w:object>
      </w:r>
      <w:r w:rsidRPr="00176527">
        <w:rPr>
          <w:rFonts w:ascii="Comic Sans MS" w:hAnsi="Comic Sans MS"/>
          <w:sz w:val="20"/>
          <w:szCs w:val="20"/>
        </w:rPr>
        <w:t xml:space="preserve">est définie sur lR – { 1 }  par </w:t>
      </w:r>
      <w:r w:rsidRPr="00176527">
        <w:rPr>
          <w:rFonts w:ascii="Comic Sans MS" w:hAnsi="Comic Sans MS"/>
          <w:position w:val="-24"/>
          <w:sz w:val="20"/>
          <w:szCs w:val="20"/>
        </w:rPr>
        <w:object w:dxaOrig="1880" w:dyaOrig="660">
          <v:shape id="_x0000_i1045" type="#_x0000_t75" style="width:93.75pt;height:33pt" o:ole="">
            <v:imagedata r:id="rId44" o:title=""/>
          </v:shape>
          <o:OLEObject Type="Embed" ProgID="Equation.3" ShapeID="_x0000_i1045" DrawAspect="Content" ObjectID="_1515234130" r:id="rId45"/>
        </w:object>
      </w:r>
      <w:r w:rsidRPr="00176527">
        <w:rPr>
          <w:rFonts w:ascii="Comic Sans MS" w:hAnsi="Comic Sans MS"/>
          <w:sz w:val="20"/>
          <w:szCs w:val="20"/>
        </w:rPr>
        <w:t>et on note C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6" type="#_x0000_t75" style="width:12pt;height:15.75pt" o:ole="">
            <v:imagedata r:id="rId42" o:title=""/>
          </v:shape>
          <o:OLEObject Type="Embed" ProgID="Equation.3" ShapeID="_x0000_i1046" DrawAspect="Content" ObjectID="_1515234131" r:id="rId46"/>
        </w:object>
      </w:r>
      <w:r w:rsidRPr="00176527">
        <w:rPr>
          <w:rFonts w:ascii="Comic Sans MS" w:hAnsi="Comic Sans MS"/>
          <w:sz w:val="20"/>
          <w:szCs w:val="20"/>
        </w:rPr>
        <w:t>sa courbe représentative dans un repère orthogonal.</w:t>
      </w:r>
    </w:p>
    <w:p w:rsidR="00176527" w:rsidRPr="00176527" w:rsidRDefault="00176527" w:rsidP="00176527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176527" w:rsidRDefault="00176527" w:rsidP="00176527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Déterminer les limites de 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7" type="#_x0000_t75" style="width:12pt;height:15.75pt" o:ole="">
            <v:imagedata r:id="rId42" o:title=""/>
          </v:shape>
          <o:OLEObject Type="Embed" ProgID="Equation.3" ShapeID="_x0000_i1047" DrawAspect="Content" ObjectID="_1515234132" r:id="rId47"/>
        </w:object>
      </w:r>
      <w:r>
        <w:rPr>
          <w:rFonts w:ascii="Comic Sans MS" w:hAnsi="Comic Sans MS"/>
          <w:sz w:val="20"/>
          <w:szCs w:val="20"/>
        </w:rPr>
        <w:t>aux bornes de son domaine de définition. Conclure</w:t>
      </w:r>
      <w:r w:rsidR="00792957">
        <w:rPr>
          <w:rFonts w:ascii="Comic Sans MS" w:hAnsi="Comic Sans MS"/>
          <w:sz w:val="20"/>
          <w:szCs w:val="20"/>
        </w:rPr>
        <w:t xml:space="preserve"> </w:t>
      </w:r>
      <w:bookmarkStart w:id="0" w:name="_GoBack"/>
      <w:bookmarkEnd w:id="0"/>
    </w:p>
    <w:p w:rsidR="00176527" w:rsidRDefault="00176527" w:rsidP="00176527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</w:p>
    <w:p w:rsidR="00176527" w:rsidRPr="00176527" w:rsidRDefault="00176527" w:rsidP="00176527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6527">
        <w:rPr>
          <w:rFonts w:ascii="Comic Sans MS" w:hAnsi="Comic Sans MS"/>
          <w:sz w:val="20"/>
          <w:szCs w:val="20"/>
        </w:rPr>
        <w:t xml:space="preserve">Calculer 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48" type="#_x0000_t75" style="width:30pt;height:15.75pt" o:ole="">
            <v:imagedata r:id="rId48" o:title=""/>
          </v:shape>
          <o:OLEObject Type="Embed" ProgID="Equation.3" ShapeID="_x0000_i1048" DrawAspect="Content" ObjectID="_1515234133" r:id="rId49"/>
        </w:object>
      </w:r>
      <w:r>
        <w:rPr>
          <w:rFonts w:ascii="Comic Sans MS" w:hAnsi="Comic Sans MS"/>
          <w:sz w:val="20"/>
          <w:szCs w:val="20"/>
        </w:rPr>
        <w:t xml:space="preserve">puis étudier son signe. </w:t>
      </w:r>
      <w:r w:rsidRPr="00176527">
        <w:rPr>
          <w:rFonts w:ascii="Comic Sans MS" w:hAnsi="Comic Sans MS"/>
          <w:sz w:val="20"/>
          <w:szCs w:val="20"/>
        </w:rPr>
        <w:t xml:space="preserve">En déduire les variations de 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9" type="#_x0000_t75" style="width:12pt;height:15.75pt" o:ole="">
            <v:imagedata r:id="rId42" o:title=""/>
          </v:shape>
          <o:OLEObject Type="Embed" ProgID="Equation.3" ShapeID="_x0000_i1049" DrawAspect="Content" ObjectID="_1515234134" r:id="rId50"/>
        </w:object>
      </w:r>
    </w:p>
    <w:p w:rsidR="00176527" w:rsidRDefault="00176527" w:rsidP="00176527">
      <w:pPr>
        <w:pStyle w:val="Paragraphedeliste"/>
        <w:rPr>
          <w:rFonts w:ascii="Comic Sans MS" w:hAnsi="Comic Sans MS"/>
          <w:sz w:val="20"/>
          <w:szCs w:val="20"/>
        </w:rPr>
      </w:pPr>
    </w:p>
    <w:p w:rsidR="00176527" w:rsidRPr="00176527" w:rsidRDefault="00176527" w:rsidP="00176527">
      <w:pPr>
        <w:pStyle w:val="Paragraphedeliste"/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6527">
        <w:rPr>
          <w:rFonts w:ascii="Comic Sans MS" w:hAnsi="Comic Sans MS"/>
          <w:sz w:val="20"/>
          <w:szCs w:val="20"/>
        </w:rPr>
        <w:t xml:space="preserve">a) Déterminer trois réels a, b et c tels que, pour tout x appartenant à I on ait : </w:t>
      </w:r>
    </w:p>
    <w:p w:rsidR="00176527" w:rsidRPr="009E6C22" w:rsidRDefault="00176527" w:rsidP="00176527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9E6C22">
        <w:rPr>
          <w:rFonts w:ascii="Comic Sans MS" w:hAnsi="Comic Sans MS"/>
          <w:sz w:val="20"/>
          <w:szCs w:val="20"/>
        </w:rPr>
        <w:t xml:space="preserve">                             </w:t>
      </w:r>
      <w:r w:rsidRPr="009E6C22">
        <w:rPr>
          <w:rFonts w:ascii="Comic Sans MS" w:hAnsi="Comic Sans MS"/>
          <w:position w:val="-24"/>
          <w:sz w:val="20"/>
          <w:szCs w:val="20"/>
        </w:rPr>
        <w:object w:dxaOrig="2060" w:dyaOrig="620">
          <v:shape id="_x0000_i1050" type="#_x0000_t75" style="width:102.75pt;height:30.75pt" o:ole="">
            <v:imagedata r:id="rId51" o:title=""/>
          </v:shape>
          <o:OLEObject Type="Embed" ProgID="Equation.3" ShapeID="_x0000_i1050" DrawAspect="Content" ObjectID="_1515234135" r:id="rId52"/>
        </w:object>
      </w:r>
      <w:r w:rsidRPr="009E6C22">
        <w:rPr>
          <w:rFonts w:ascii="Comic Sans MS" w:hAnsi="Comic Sans MS"/>
          <w:sz w:val="20"/>
          <w:szCs w:val="20"/>
        </w:rPr>
        <w:t>.</w:t>
      </w:r>
    </w:p>
    <w:p w:rsidR="00176527" w:rsidRPr="009E6C22" w:rsidRDefault="00176527" w:rsidP="00176527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9E6C22">
        <w:rPr>
          <w:rFonts w:ascii="Comic Sans MS" w:hAnsi="Comic Sans MS"/>
          <w:sz w:val="20"/>
          <w:szCs w:val="20"/>
        </w:rPr>
        <w:t xml:space="preserve">          b) Dé</w:t>
      </w:r>
      <w:r>
        <w:rPr>
          <w:rFonts w:ascii="Comic Sans MS" w:hAnsi="Comic Sans MS"/>
          <w:sz w:val="20"/>
          <w:szCs w:val="20"/>
        </w:rPr>
        <w:t>montrer que</w:t>
      </w:r>
      <w:r w:rsidRPr="009E6C22">
        <w:rPr>
          <w:rFonts w:ascii="Comic Sans MS" w:hAnsi="Comic Sans MS"/>
          <w:sz w:val="20"/>
          <w:szCs w:val="20"/>
        </w:rPr>
        <w:t xml:space="preserve"> la droite D, </w:t>
      </w:r>
      <w:r>
        <w:rPr>
          <w:rFonts w:ascii="Comic Sans MS" w:hAnsi="Comic Sans MS"/>
          <w:sz w:val="20"/>
          <w:szCs w:val="20"/>
        </w:rPr>
        <w:t xml:space="preserve">d’équation </w:t>
      </w:r>
      <w:r w:rsidR="0036403B" w:rsidRPr="00441517">
        <w:rPr>
          <w:rFonts w:ascii="Comic Sans MS" w:hAnsi="Comic Sans MS"/>
          <w:position w:val="-10"/>
          <w:sz w:val="20"/>
          <w:szCs w:val="20"/>
        </w:rPr>
        <w:object w:dxaOrig="1020" w:dyaOrig="320">
          <v:shape id="_x0000_i1051" type="#_x0000_t75" style="width:51pt;height:15.75pt" o:ole="">
            <v:imagedata r:id="rId53" o:title=""/>
          </v:shape>
          <o:OLEObject Type="Embed" ProgID="Equation.3" ShapeID="_x0000_i1051" DrawAspect="Content" ObjectID="_1515234136" r:id="rId54"/>
        </w:object>
      </w:r>
      <w:r>
        <w:rPr>
          <w:rFonts w:ascii="Comic Sans MS" w:hAnsi="Comic Sans MS"/>
          <w:sz w:val="20"/>
          <w:szCs w:val="20"/>
        </w:rPr>
        <w:t xml:space="preserve">est </w:t>
      </w:r>
      <w:r w:rsidRPr="009E6C22">
        <w:rPr>
          <w:rFonts w:ascii="Comic Sans MS" w:hAnsi="Comic Sans MS"/>
          <w:sz w:val="20"/>
          <w:szCs w:val="20"/>
        </w:rPr>
        <w:t>asymptote oblique à C, pui</w:t>
      </w:r>
      <w:r>
        <w:rPr>
          <w:rFonts w:ascii="Comic Sans MS" w:hAnsi="Comic Sans MS"/>
          <w:sz w:val="20"/>
          <w:szCs w:val="20"/>
        </w:rPr>
        <w:t xml:space="preserve">s étudier </w:t>
      </w:r>
      <w:r w:rsidRPr="009E6C22">
        <w:rPr>
          <w:rFonts w:ascii="Comic Sans MS" w:hAnsi="Comic Sans MS"/>
          <w:sz w:val="20"/>
          <w:szCs w:val="20"/>
        </w:rPr>
        <w:t>la position relative de C par rapport à D.</w:t>
      </w:r>
    </w:p>
    <w:p w:rsidR="00176527" w:rsidRPr="00176527" w:rsidRDefault="00176527" w:rsidP="00176527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176527" w:rsidRPr="00176527" w:rsidRDefault="00176527" w:rsidP="00176527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6527">
        <w:rPr>
          <w:rFonts w:ascii="Comic Sans MS" w:hAnsi="Comic Sans MS"/>
          <w:sz w:val="20"/>
          <w:szCs w:val="20"/>
        </w:rPr>
        <w:t>Donner une équation de la tangente T à C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52" type="#_x0000_t75" style="width:12pt;height:15.75pt" o:ole="">
            <v:imagedata r:id="rId42" o:title=""/>
          </v:shape>
          <o:OLEObject Type="Embed" ProgID="Equation.3" ShapeID="_x0000_i1052" DrawAspect="Content" ObjectID="_1515234137" r:id="rId55"/>
        </w:object>
      </w:r>
      <w:r w:rsidRPr="00176527">
        <w:rPr>
          <w:rFonts w:ascii="Comic Sans MS" w:hAnsi="Comic Sans MS"/>
          <w:sz w:val="20"/>
          <w:szCs w:val="20"/>
        </w:rPr>
        <w:t>au point d’abscisse 3.</w:t>
      </w:r>
    </w:p>
    <w:p w:rsidR="00176527" w:rsidRPr="00176527" w:rsidRDefault="00176527" w:rsidP="00176527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9A4640" w:rsidRPr="000C5DEC" w:rsidRDefault="00176527" w:rsidP="009A4640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6527">
        <w:rPr>
          <w:rFonts w:ascii="Comic Sans MS" w:hAnsi="Comic Sans MS"/>
          <w:sz w:val="20"/>
          <w:szCs w:val="20"/>
        </w:rPr>
        <w:t>Existe-t-il un (ou des) point(s) de C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53" type="#_x0000_t75" style="width:12pt;height:15.75pt" o:ole="">
            <v:imagedata r:id="rId42" o:title=""/>
          </v:shape>
          <o:OLEObject Type="Embed" ProgID="Equation.3" ShapeID="_x0000_i1053" DrawAspect="Content" ObjectID="_1515234138" r:id="rId56"/>
        </w:object>
      </w:r>
      <w:r w:rsidRPr="00176527">
        <w:rPr>
          <w:rFonts w:ascii="Comic Sans MS" w:hAnsi="Comic Sans MS"/>
          <w:sz w:val="20"/>
          <w:szCs w:val="20"/>
        </w:rPr>
        <w:t>en lequ</w:t>
      </w:r>
      <w:r>
        <w:rPr>
          <w:rFonts w:ascii="Comic Sans MS" w:hAnsi="Comic Sans MS"/>
          <w:sz w:val="20"/>
          <w:szCs w:val="20"/>
        </w:rPr>
        <w:t>el (ou lesquels</w:t>
      </w:r>
      <w:r w:rsidRPr="00176527">
        <w:rPr>
          <w:rFonts w:ascii="Comic Sans MS" w:hAnsi="Comic Sans MS"/>
          <w:sz w:val="20"/>
          <w:szCs w:val="20"/>
        </w:rPr>
        <w:t xml:space="preserve">) la tangente est parallèle à la droite d’équation </w:t>
      </w:r>
      <w:r w:rsidRPr="00176527">
        <w:rPr>
          <w:rFonts w:ascii="Comic Sans MS" w:hAnsi="Comic Sans MS"/>
          <w:position w:val="-10"/>
          <w:sz w:val="20"/>
          <w:szCs w:val="20"/>
        </w:rPr>
        <w:object w:dxaOrig="1040" w:dyaOrig="320">
          <v:shape id="_x0000_i1054" type="#_x0000_t75" style="width:51.75pt;height:15.75pt" o:ole="">
            <v:imagedata r:id="rId57" o:title=""/>
          </v:shape>
          <o:OLEObject Type="Embed" ProgID="Equation.3" ShapeID="_x0000_i1054" DrawAspect="Content" ObjectID="_1515234139" r:id="rId58"/>
        </w:object>
      </w:r>
      <w:r w:rsidRPr="00176527">
        <w:rPr>
          <w:rFonts w:ascii="Comic Sans MS" w:hAnsi="Comic Sans MS"/>
          <w:sz w:val="20"/>
          <w:szCs w:val="20"/>
        </w:rPr>
        <w:t> ?</w:t>
      </w:r>
    </w:p>
    <w:p w:rsidR="00A3536A" w:rsidRDefault="00A3536A" w:rsidP="00A3536A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sectPr w:rsidR="00A3536A" w:rsidSect="00C65E5E">
      <w:headerReference w:type="even" r:id="rId59"/>
      <w:headerReference w:type="default" r:id="rId60"/>
      <w:headerReference w:type="first" r:id="rId61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ACE" w:rsidRDefault="00FE4ACE" w:rsidP="009A4640">
      <w:r>
        <w:separator/>
      </w:r>
    </w:p>
  </w:endnote>
  <w:endnote w:type="continuationSeparator" w:id="0">
    <w:p w:rsidR="00FE4ACE" w:rsidRDefault="00FE4ACE" w:rsidP="009A4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ACE" w:rsidRDefault="00FE4ACE" w:rsidP="009A4640">
      <w:r>
        <w:separator/>
      </w:r>
    </w:p>
  </w:footnote>
  <w:footnote w:type="continuationSeparator" w:id="0">
    <w:p w:rsidR="00FE4ACE" w:rsidRDefault="00FE4ACE" w:rsidP="009A4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C4214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C42143" w:rsidP="00C65E5E">
    <w:pPr>
      <w:tabs>
        <w:tab w:val="right" w:pos="9540"/>
      </w:tabs>
      <w:rPr>
        <w:rFonts w:ascii="Comic Sans MS" w:hAnsi="Comic Sans MS"/>
        <w:b/>
      </w:rPr>
    </w:pPr>
    <w:r w:rsidRPr="00C4214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9A4640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1F31">
      <w:tab/>
    </w:r>
    <w:r w:rsidR="002C1F31" w:rsidRPr="005A0D05">
      <w:rPr>
        <w:rFonts w:ascii="Comic Sans MS" w:hAnsi="Comic Sans MS"/>
        <w:b/>
      </w:rPr>
      <w:t xml:space="preserve">Classe : </w:t>
    </w:r>
    <w:r w:rsidR="009A4640">
      <w:rPr>
        <w:rFonts w:ascii="Comic Sans MS" w:hAnsi="Comic Sans MS"/>
        <w:b/>
      </w:rPr>
      <w:t xml:space="preserve">TOP 1 </w:t>
    </w:r>
  </w:p>
  <w:p w:rsidR="00C65E5E" w:rsidRPr="005A0D05" w:rsidRDefault="002C1F31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9A4640">
      <w:rPr>
        <w:rFonts w:ascii="Comic Sans MS" w:hAnsi="Comic Sans MS"/>
        <w:b/>
      </w:rPr>
      <w:t xml:space="preserve"> 5 février 2016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C4214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6404A0"/>
    <w:multiLevelType w:val="hybridMultilevel"/>
    <w:tmpl w:val="84647E66"/>
    <w:lvl w:ilvl="0" w:tplc="AF2E2C0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668B2"/>
    <w:multiLevelType w:val="hybridMultilevel"/>
    <w:tmpl w:val="15D26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E4668"/>
    <w:multiLevelType w:val="hybridMultilevel"/>
    <w:tmpl w:val="33387128"/>
    <w:lvl w:ilvl="0" w:tplc="8F1CB8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07CAE"/>
    <w:multiLevelType w:val="hybridMultilevel"/>
    <w:tmpl w:val="F558E612"/>
    <w:lvl w:ilvl="0" w:tplc="7E4457DC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701E6"/>
    <w:multiLevelType w:val="hybridMultilevel"/>
    <w:tmpl w:val="51D6E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1322D"/>
    <w:multiLevelType w:val="hybridMultilevel"/>
    <w:tmpl w:val="D3E482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A0642"/>
    <w:multiLevelType w:val="hybridMultilevel"/>
    <w:tmpl w:val="FE76AA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A4640"/>
    <w:rsid w:val="000C5DEC"/>
    <w:rsid w:val="00170028"/>
    <w:rsid w:val="00176527"/>
    <w:rsid w:val="00225465"/>
    <w:rsid w:val="002C1F31"/>
    <w:rsid w:val="00335F6E"/>
    <w:rsid w:val="0036403B"/>
    <w:rsid w:val="00447C28"/>
    <w:rsid w:val="00611717"/>
    <w:rsid w:val="00792957"/>
    <w:rsid w:val="007C2D6D"/>
    <w:rsid w:val="007D700D"/>
    <w:rsid w:val="0089191C"/>
    <w:rsid w:val="009A4640"/>
    <w:rsid w:val="009D54B5"/>
    <w:rsid w:val="00A1692B"/>
    <w:rsid w:val="00A3536A"/>
    <w:rsid w:val="00C42143"/>
    <w:rsid w:val="00E95A7D"/>
    <w:rsid w:val="00F44118"/>
    <w:rsid w:val="00FE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A46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A46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9A46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A46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46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640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9A4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4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A46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A46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9A46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A46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46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640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9A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A4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61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9.bin"/><Relationship Id="rId64" Type="http://schemas.microsoft.com/office/2007/relationships/stylesWithEffects" Target="stylesWithEffects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2016-01-25T12:35:00Z</dcterms:created>
  <dcterms:modified xsi:type="dcterms:W3CDTF">2016-01-25T12:35:00Z</dcterms:modified>
</cp:coreProperties>
</file>