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628BC54F" w:rsidR="00B108DC" w:rsidRPr="00FC6057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723CC4FC" w14:textId="34F7FD4C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>PARTE PRIMA: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666C2F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53E993D4" w:rsidR="002E0A2F" w:rsidRDefault="002E0A2F" w:rsidP="002E0A2F"/>
    <w:p w14:paraId="42D90DA6" w14:textId="1BED66C8" w:rsidR="00B108DC" w:rsidRDefault="00B108DC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791A4855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analizzare l’interazione </w:t>
      </w:r>
      <w:r w:rsidRPr="00FC6057">
        <w:rPr>
          <w:sz w:val="28"/>
          <w:szCs w:val="28"/>
        </w:rPr>
        <w:t>col sistema.</w:t>
      </w:r>
    </w:p>
    <w:p w14:paraId="0055D14E" w14:textId="127CB85C" w:rsidR="00FC6057" w:rsidRDefault="00FC6057" w:rsidP="00FC6057">
      <w:pPr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21CC3D44" w14:textId="33571E43" w:rsidR="00B108DC" w:rsidRDefault="00B108DC" w:rsidP="00AE3D09">
      <w:pPr>
        <w:ind w:left="360"/>
        <w:rPr>
          <w:sz w:val="28"/>
          <w:szCs w:val="28"/>
        </w:rPr>
      </w:pPr>
    </w:p>
    <w:p w14:paraId="75AAC372" w14:textId="728C8E15" w:rsidR="00B108DC" w:rsidRDefault="00B108DC" w:rsidP="00B108DC">
      <w:pPr>
        <w:rPr>
          <w:sz w:val="28"/>
          <w:szCs w:val="28"/>
        </w:rPr>
      </w:pPr>
    </w:p>
    <w:p w14:paraId="1533ADBF" w14:textId="5B6ECF09" w:rsidR="00724499" w:rsidRPr="00724499" w:rsidRDefault="00724499" w:rsidP="00B108DC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0A3BDD22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1</w:t>
      </w:r>
      <w:r w:rsidR="00AE0D6C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206FB24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2</w:t>
      </w:r>
      <w:r w:rsidR="00AE0D6C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0F88742" w14:textId="0969D4F5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3C1B76B9" w14:textId="04A66822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EF59A6B" w14:textId="2F31F24F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DA32707" w14:textId="269412C4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500F095F" w:rsidR="00FB7C45" w:rsidRPr="00E336CC" w:rsidRDefault="005630EC" w:rsidP="00724499"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16EE9E4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3</w:t>
      </w:r>
      <w:r w:rsidR="00AE0D6C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57A3E94" w:rsidR="006573C3" w:rsidRDefault="005969CE" w:rsidP="005969CE">
      <w:pPr>
        <w:pStyle w:val="Didascalia"/>
      </w:pPr>
      <w:r>
        <w:t xml:space="preserve">                                          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4</w:t>
      </w:r>
      <w:r w:rsidR="00AE0D6C">
        <w:rPr>
          <w:noProof/>
        </w:rPr>
        <w:fldChar w:fldCharType="end"/>
      </w:r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7B4D7CCE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r w:rsidR="00AE0D6C">
        <w:fldChar w:fldCharType="begin"/>
      </w:r>
      <w:r w:rsidR="00AE0D6C">
        <w:instrText xml:space="preserve"> SEQ Figura \* ARABIC </w:instrText>
      </w:r>
      <w:r w:rsidR="00AE0D6C">
        <w:fldChar w:fldCharType="separate"/>
      </w:r>
      <w:r w:rsidR="004A4694">
        <w:rPr>
          <w:noProof/>
        </w:rPr>
        <w:t>5</w:t>
      </w:r>
      <w:r w:rsidR="00AE0D6C">
        <w:rPr>
          <w:noProof/>
        </w:rPr>
        <w:fldChar w:fldCharType="end"/>
      </w:r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6573C3">
        <w:rPr>
          <w:sz w:val="36"/>
          <w:szCs w:val="36"/>
        </w:rPr>
        <w:t>Tabelle di Cock</w:t>
      </w:r>
      <w:r w:rsidR="006573C3">
        <w:rPr>
          <w:sz w:val="36"/>
          <w:szCs w:val="36"/>
        </w:rPr>
        <w:t>b</w:t>
      </w:r>
      <w:r w:rsidR="006573C3"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32BE1D9A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AE0D6C">
                              <w:fldChar w:fldCharType="begin"/>
                            </w:r>
                            <w:r w:rsidR="00AE0D6C">
                              <w:instrText xml:space="preserve"> SEQ Schermata \* ARABIC </w:instrText>
                            </w:r>
                            <w:r w:rsidR="00AE0D6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E0D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AE0D6C">
                        <w:fldChar w:fldCharType="begin"/>
                      </w:r>
                      <w:r w:rsidR="00AE0D6C">
                        <w:instrText xml:space="preserve"> SEQ Schermata \* ARABIC </w:instrText>
                      </w:r>
                      <w:r w:rsidR="00AE0D6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E0D6C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2CE3347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4694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2CE3347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469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4694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1F2E300F" w:rsidR="00C016D1" w:rsidRDefault="00B82BAE" w:rsidP="00C016D1">
      <w:pPr>
        <w:pStyle w:val="Titolo2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702272" behindDoc="0" locked="0" layoutInCell="1" allowOverlap="1" wp14:anchorId="210A80A8" wp14:editId="71328DCE">
            <wp:simplePos x="0" y="0"/>
            <wp:positionH relativeFrom="margin">
              <wp:align>left</wp:align>
            </wp:positionH>
            <wp:positionV relativeFrom="paragraph">
              <wp:posOffset>767080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499">
        <w:rPr>
          <w:sz w:val="32"/>
          <w:szCs w:val="32"/>
        </w:rPr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77777777" w:rsidR="00B108DC" w:rsidRDefault="00B108DC" w:rsidP="00C016D1">
      <w:pPr>
        <w:rPr>
          <w:noProof/>
        </w:rPr>
      </w:pPr>
    </w:p>
    <w:p w14:paraId="5BBE84FB" w14:textId="6181A646" w:rsidR="00B108DC" w:rsidRDefault="00B108DC" w:rsidP="00C016D1">
      <w:pPr>
        <w:rPr>
          <w:noProof/>
        </w:rPr>
      </w:pPr>
    </w:p>
    <w:p w14:paraId="24114485" w14:textId="1EFCC0EA" w:rsidR="00C016D1" w:rsidRDefault="00B108DC" w:rsidP="00C016D1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EBBC6AA" wp14:editId="16CB8B10">
            <wp:simplePos x="0" y="0"/>
            <wp:positionH relativeFrom="margin">
              <wp:align>center</wp:align>
            </wp:positionH>
            <wp:positionV relativeFrom="paragraph">
              <wp:posOffset>1388745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B44F" w14:textId="77777777" w:rsidR="00666C2F" w:rsidRDefault="00666C2F" w:rsidP="007E09A1">
      <w:pPr>
        <w:spacing w:after="0" w:line="240" w:lineRule="auto"/>
      </w:pPr>
      <w:r>
        <w:separator/>
      </w:r>
    </w:p>
  </w:endnote>
  <w:endnote w:type="continuationSeparator" w:id="0">
    <w:p w14:paraId="61A6A8E7" w14:textId="77777777" w:rsidR="00666C2F" w:rsidRDefault="00666C2F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DAAF" w14:textId="77777777" w:rsidR="00666C2F" w:rsidRDefault="00666C2F" w:rsidP="007E09A1">
      <w:pPr>
        <w:spacing w:after="0" w:line="240" w:lineRule="auto"/>
      </w:pPr>
      <w:r>
        <w:separator/>
      </w:r>
    </w:p>
  </w:footnote>
  <w:footnote w:type="continuationSeparator" w:id="0">
    <w:p w14:paraId="186E8E1F" w14:textId="77777777" w:rsidR="00666C2F" w:rsidRDefault="00666C2F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C2497"/>
    <w:rsid w:val="001C3B37"/>
    <w:rsid w:val="001E5599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20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43</cp:revision>
  <dcterms:created xsi:type="dcterms:W3CDTF">2021-10-27T16:07:00Z</dcterms:created>
  <dcterms:modified xsi:type="dcterms:W3CDTF">2021-11-15T09:16:00Z</dcterms:modified>
</cp:coreProperties>
</file>