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EA219E" w14:textId="7F7BBB89" w:rsidR="0030768D" w:rsidRDefault="005B6255" w:rsidP="005B6255">
      <w:pPr>
        <w:jc w:val="center"/>
        <w:rPr>
          <w:lang w:val="es-ES"/>
        </w:rPr>
      </w:pPr>
      <w:r>
        <w:rPr>
          <w:lang w:val="es-ES"/>
        </w:rPr>
        <w:t>LISTADO DE DEUDORES</w:t>
      </w:r>
    </w:p>
    <w:p w14:paraId="64FE3307" w14:textId="1ED7A5FB" w:rsidR="005B6255" w:rsidRDefault="005B6255">
      <w:pPr>
        <w:rPr>
          <w:lang w:val="es-ES"/>
        </w:rPr>
      </w:pPr>
      <w:r>
        <w:rPr>
          <w:lang w:val="es-ES"/>
        </w:rPr>
        <w:t>PEDRO</w:t>
      </w:r>
    </w:p>
    <w:p w14:paraId="7E659FEC" w14:textId="684C1AB2" w:rsidR="005B6255" w:rsidRDefault="005B6255">
      <w:pPr>
        <w:rPr>
          <w:lang w:val="es-ES"/>
        </w:rPr>
      </w:pPr>
      <w:r>
        <w:rPr>
          <w:lang w:val="es-ES"/>
        </w:rPr>
        <w:t>PANCRACIO</w:t>
      </w:r>
    </w:p>
    <w:p w14:paraId="52715A95" w14:textId="13FAFA72" w:rsidR="005B6255" w:rsidRPr="005B6255" w:rsidRDefault="005B6255">
      <w:pPr>
        <w:rPr>
          <w:lang w:val="es-ES"/>
        </w:rPr>
      </w:pPr>
      <w:r>
        <w:rPr>
          <w:lang w:val="es-ES"/>
        </w:rPr>
        <w:t>TULIO</w:t>
      </w:r>
    </w:p>
    <w:sectPr w:rsidR="005B6255" w:rsidRPr="005B62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6FF"/>
    <w:rsid w:val="001866FF"/>
    <w:rsid w:val="0030768D"/>
    <w:rsid w:val="005B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1AFD6"/>
  <w15:chartTrackingRefBased/>
  <w15:docId w15:val="{870C195F-1219-4B11-81A2-7F34F75C0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Garcia</dc:creator>
  <cp:keywords/>
  <dc:description/>
  <cp:lastModifiedBy>jose Garcia</cp:lastModifiedBy>
  <cp:revision>2</cp:revision>
  <dcterms:created xsi:type="dcterms:W3CDTF">2026-05-14T05:35:00Z</dcterms:created>
  <dcterms:modified xsi:type="dcterms:W3CDTF">2026-05-14T05:36:00Z</dcterms:modified>
</cp:coreProperties>
</file>