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80"/>
        <w:gridCol w:w="6780"/>
        <w:tblGridChange w:id="0">
          <w:tblGrid>
            <w:gridCol w:w="6780"/>
            <w:gridCol w:w="6780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2.0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Diagrama Entidad Relación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1o8a51nobrz7" w:id="1"/>
      <w:bookmarkEnd w:id="1"/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8536575" cy="408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6575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17.3228346456694" w:top="1417.3228346456694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uHEUF8vanIhT4c6K8q51c213Q==">AMUW2mXpNrI+GIAMOq++3Rl2roZJ2TIJg8VTXqPRGfVx5HtIwJ/41Wp7NqrfIkdlOTDkiJecSIaJPrKMrPz3x+Z4tcux3cX/fe6prP4F5V9GwQJCkLxjuW48uwrwC7UYehpIOdjhgu/ljiKRcWed/8MPOe/1owgG8w==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