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1.0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Diagrama de Secuencia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5788975" cy="227679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975" cy="2276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widl8l1q6mue" w:id="1"/>
      <w:bookmarkEnd w:id="1"/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232150" cy="328644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150" cy="328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lvYrT/DZAgbX1wpogSX005XZAA==">AMUW2mWsrhMv/z54eGaPqGZm1JSeZOKkXZTijodfXAlBuqe5JqGDlSFIUwi4hD6ukagevQKRMTLt9GL2RoPux25FHQT3Kh10BMv+HrwJ/3e/TbwyermR2nOIKlJDYR6MYh85Ujz5TWghf0OqBLX4QhmzN0/RovPjNw==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