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2089785" cy="83629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836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trHeight w:val="7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FORTUNY DIGITAL</w:t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  <w:t xml:space="preserve">: 27/09/2019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  <w:t xml:space="preserve">:  00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Diagrama de Casos de Uso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  <w:u w:val="single"/>
        </w:rPr>
      </w:pPr>
      <w:bookmarkStart w:colFirst="0" w:colLast="0" w:name="_heading=h.9w4debahr4b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  <w:u w:val="single"/>
        </w:rPr>
      </w:pPr>
      <w:bookmarkStart w:colFirst="0" w:colLast="0" w:name="_heading=h.udwxjp4p50c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  <w:u w:val="single"/>
        </w:rPr>
      </w:pPr>
      <w:bookmarkStart w:colFirst="0" w:colLast="0" w:name="_heading=h.nmco59yxxkqi" w:id="3"/>
      <w:bookmarkEnd w:id="3"/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402580" cy="4279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E3230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iSO6X55bfVsiwPtacxtuhdkSmg==">AMUW2mUFbbwyxYWJwakjxKJE+wMeeFRvPKTQKESArrnIO9ZIn1CGWlMew2+QnDnC/XBoOA3b8yheAYLs2ZzundeiA9oDhrYK9niFdPfYtmmGAG4mpTuSPx0V5Dfdo+GO7S6qSiphtNzJBw06ALXaIZCSfq6ik87oETfKBKU60WI09/Tv4xLSoXKzqK3+QwG6GLFpHcMc+iEC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2019-09-21T02:07:00Z</dcterms:created>
  <dc:creator>ANDRES</dc:creator>
</cp:coreProperties>
</file>