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6363" w14:textId="77777777" w:rsidR="00FA3AD6" w:rsidRPr="00FA3AD6" w:rsidRDefault="00FA3AD6" w:rsidP="00FA3AD6">
      <w:r w:rsidRPr="00FA3AD6">
        <w:t>Buonasera.</w:t>
      </w:r>
    </w:p>
    <w:p w14:paraId="0115A174" w14:textId="54A0C6FE" w:rsidR="00E83798" w:rsidRPr="00E83798" w:rsidRDefault="00E83798" w:rsidP="00E83798">
      <w:r w:rsidRPr="00E83798">
        <w:t>Mi chiamo Pierpaolo Croce, sono nato e cresciuto a Torre de' Passeri, e qui vivo da sempre — a parte gli anni dell'università, quando come tanti sono andato via per studiare. Faccio il professore di Fisica Applicata all'Università d'Annunzio di Chieti-Pescara.</w:t>
      </w:r>
    </w:p>
    <w:p w14:paraId="35DF9191" w14:textId="77777777" w:rsidR="00E83798" w:rsidRPr="00E83798" w:rsidRDefault="00E83798" w:rsidP="00E83798">
      <w:r w:rsidRPr="00E83798">
        <w:t>Voglio essere onesto su una cosa: fino a poco tempo fa, alla politica non ci pensavo. Ero uno di quelli che la guardava da lontano. Poi è successa una cosa che mi ha fatto cambiare prospettiva. Mio nonno, Tonino Renzella — che alcuni di voi hanno conosciuto, e a cui la nostra amministrazione ha dedicato un belvedere — è mancato. Era stato una vita all'anagrafe del Comune, e da pensionato andava ai patronati ad aiutare i compaesani con le pratiche. Gratis. Senza che nessuno glielo chiedesse, solo perché gli sembrava la cosa giusta.</w:t>
      </w:r>
    </w:p>
    <w:p w14:paraId="5CE04AE1" w14:textId="77777777" w:rsidR="00E83798" w:rsidRPr="00E83798" w:rsidRDefault="00E83798" w:rsidP="00E83798">
      <w:r w:rsidRPr="00E83798">
        <w:t>Quando è mancato, qualcosa si è spostato. Ho pensato che se uno come lui aveva fatto tanto senza chiederlo a nessuno, forse era venuto il momento, anche per me, di smettere di guardare da fuori e di provare a rendermi utile.</w:t>
      </w:r>
    </w:p>
    <w:p w14:paraId="23A591ED" w14:textId="77777777" w:rsidR="00E83798" w:rsidRPr="00E83798" w:rsidRDefault="00E83798" w:rsidP="00E83798">
      <w:r w:rsidRPr="00E83798">
        <w:t>Lo faccio dentro una squadra. La squadra del Sindaco Giovanni Mancini, che conosco da quando eravamo bambini e di cui ho una stima costruita negli anni.</w:t>
      </w:r>
    </w:p>
    <w:p w14:paraId="21DBF210" w14:textId="77777777" w:rsidR="00E83798" w:rsidRPr="00E83798" w:rsidRDefault="00E83798" w:rsidP="00E83798">
      <w:r w:rsidRPr="00E83798">
        <w:t>Non vi farò promesse che tra due anni non ricorderò di aver fatto. Quello che posso garantirvi è una cosa sola: ho fatto per anni il mestiere di chi scrive progetti per ottenere finanziamenti pubblici, e questa è una competenza che oggi un comune piccolo come il nostro ha bisogno di avere a disposizione. La metto al servizio della lista, e quindi al servizio del paese.</w:t>
      </w:r>
    </w:p>
    <w:p w14:paraId="2EEB0B4F" w14:textId="77777777" w:rsidR="00E83798" w:rsidRPr="00E83798" w:rsidRDefault="00E83798" w:rsidP="00E83798">
      <w:r w:rsidRPr="00E83798">
        <w:t>Stasera voglio parlarvi di tre cose concrete sulle quali la nostra lista intende lavorare nel prossimo mandato. Le scelgo perché, secondo me, raccontano bene tre dimensioni diverse di cosa vuol dire prendersi cura di una comunità: la cura di chi non ha voce — gli animali; la cura di chi ha la mia età, e che troppo spesso lascia il paese — i giovani; e la cura di un bene che riguarda tutti, le bollette di casa e del Comune — l'energia.</w:t>
      </w:r>
    </w:p>
    <w:p w14:paraId="0A1D8FFF" w14:textId="2C50D4B6" w:rsidR="00E83798" w:rsidRPr="00E83798" w:rsidRDefault="00E83798" w:rsidP="00E83798"/>
    <w:p w14:paraId="260C0E1A" w14:textId="2F3985D6" w:rsidR="00FA3AD6" w:rsidRPr="00FA3AD6" w:rsidRDefault="00FA3AD6" w:rsidP="00FA3AD6"/>
    <w:p w14:paraId="3785C5ED" w14:textId="77777777" w:rsidR="00FA3AD6" w:rsidRPr="00FA3AD6" w:rsidRDefault="00FA3AD6" w:rsidP="00FA3AD6">
      <w:r w:rsidRPr="00FA3AD6">
        <w:rPr>
          <w:b/>
          <w:bCs/>
        </w:rPr>
        <w:t>Cominciamo dal randagismo.</w:t>
      </w:r>
    </w:p>
    <w:p w14:paraId="2206DDB5" w14:textId="77777777" w:rsidR="00FA3AD6" w:rsidRPr="00FA3AD6" w:rsidRDefault="00FA3AD6" w:rsidP="00FA3AD6">
      <w:r w:rsidRPr="00FA3AD6">
        <w:t>Chi vive a Torre lo sa: il problema dei cani e dei gatti senza padrone esiste, ed è un problema che riguarda tutti. Riguarda chi ha paura quando li incontra in strada. Riguarda chi vorrebbe aiutarli e non sa come fare. E riguarda, prima di tutto, gli animali stessi, che non hanno scelto di trovarsi in quella condizione.</w:t>
      </w:r>
    </w:p>
    <w:p w14:paraId="7C741C9A" w14:textId="77777777" w:rsidR="00FA3AD6" w:rsidRPr="00FA3AD6" w:rsidRDefault="00FA3AD6" w:rsidP="00FA3AD6">
      <w:r w:rsidRPr="00FA3AD6">
        <w:t>Nel programma della nostra lista c'è un impegno preciso: revisionare il Regolamento comunale per la tutela degli animali, e portare avanti un progetto dedicato alla prevenzione del randagismo, in collaborazione con le associazioni del territorio.</w:t>
      </w:r>
    </w:p>
    <w:p w14:paraId="0D7A3476" w14:textId="77777777" w:rsidR="00FA3AD6" w:rsidRPr="00FA3AD6" w:rsidRDefault="00FA3AD6" w:rsidP="00FA3AD6">
      <w:r w:rsidRPr="00FA3AD6">
        <w:t xml:space="preserve">Ma c'è di più, ed è una cosa di cui voglio parlarvi stasera. È in corso una procedura per individuare un'associazione qualificata, capace di gestire un presidio stabile per gli animali </w:t>
      </w:r>
      <w:r w:rsidRPr="00FA3AD6">
        <w:lastRenderedPageBreak/>
        <w:t>del paese — cani e gatti — utilizzando un'abitazione comunale oggi inutilizzata. È un'idea semplice ma intelligente: un edificio del Comune che oggi non serve a niente, domani diventa il riferimento per il randagismo locale, gestito da chi sa farlo per mestiere.</w:t>
      </w:r>
    </w:p>
    <w:p w14:paraId="243B57BA" w14:textId="77777777" w:rsidR="00FA3AD6" w:rsidRPr="00FA3AD6" w:rsidRDefault="00FA3AD6" w:rsidP="00FA3AD6">
      <w:r w:rsidRPr="00FA3AD6">
        <w:t>È la logica che ci piace: prendere quello che c'è, valorizzarlo, e affidarlo a chi ha la competenza. Senza inventarsi cose nuove, senza promesse roboanti — usando bene quello che c'è già.</w:t>
      </w:r>
    </w:p>
    <w:p w14:paraId="13A151A4" w14:textId="77777777" w:rsidR="00FA3AD6" w:rsidRPr="00FA3AD6" w:rsidRDefault="00FA3AD6" w:rsidP="00FA3AD6">
      <w:r w:rsidRPr="00FA3AD6">
        <w:t>Il risultato concreto, se il percorso si chiude bene, è duplice: gli animali del paese hanno un punto di riferimento stabile, e i cittadini hanno un interlocutore chiaro a cui rivolgersi. Niente di più, niente di meno.</w:t>
      </w:r>
    </w:p>
    <w:p w14:paraId="2EC5B69A" w14:textId="6FDA92AA" w:rsidR="00FA3AD6" w:rsidRPr="00FA3AD6" w:rsidRDefault="00FA3AD6" w:rsidP="00FA3AD6"/>
    <w:p w14:paraId="71FB0A5C" w14:textId="77777777" w:rsidR="00FA3AD6" w:rsidRPr="00FA3AD6" w:rsidRDefault="00FA3AD6" w:rsidP="00FA3AD6">
      <w:r w:rsidRPr="00FA3AD6">
        <w:rPr>
          <w:b/>
          <w:bCs/>
        </w:rPr>
        <w:t>Veniamo al secondo tema: il co-working.</w:t>
      </w:r>
    </w:p>
    <w:p w14:paraId="46C95226" w14:textId="77777777" w:rsidR="00FA3AD6" w:rsidRPr="00FA3AD6" w:rsidRDefault="00FA3AD6" w:rsidP="00FA3AD6">
      <w:r w:rsidRPr="00FA3AD6">
        <w:t xml:space="preserve">Voglio dirvi una cosa onestamente. Tra chi ha la mia età, la conversazione torna sempre allo stesso punto: </w:t>
      </w:r>
      <w:r w:rsidRPr="00FA3AD6">
        <w:rPr>
          <w:i/>
          <w:iCs/>
        </w:rPr>
        <w:t>vale la pena restare a Torre?</w:t>
      </w:r>
      <w:r w:rsidRPr="00FA3AD6">
        <w:t xml:space="preserve"> È una domanda che mi sono fatto anch'io, per anni. Ed è la domanda che vede la nostra generazione partire, una persona alla volta, verso Pescara, Roma, Milano, l'estero.</w:t>
      </w:r>
    </w:p>
    <w:p w14:paraId="346156D8" w14:textId="77777777" w:rsidR="00FA3AD6" w:rsidRPr="00FA3AD6" w:rsidRDefault="00FA3AD6" w:rsidP="00FA3AD6">
      <w:r w:rsidRPr="00FA3AD6">
        <w:t>Restare in un paese piccolo non è una cosa scontata. La generazione prima della nostra ci viveva e basta — non si poneva il problema. Noi sì. Ce lo poniamo eccome, perché chi resta vede partire amici, vede chiudere attività, vede servizi che mancano, e si chiede ogni tanto se ha fatto la scelta giusta.</w:t>
      </w:r>
    </w:p>
    <w:p w14:paraId="154D6A8C" w14:textId="77777777" w:rsidR="00FA3AD6" w:rsidRPr="00FA3AD6" w:rsidRDefault="00FA3AD6" w:rsidP="00FA3AD6">
      <w:r w:rsidRPr="00FA3AD6">
        <w:t>C'è una piccola controtendenza, oggi, che il mondo del lavoro ha aperto: molti mestieri si possono fare ovunque, purché ci sia uno spazio dignitoso e una connessione decente. La nostra lista ha colto questa opportunità: nei locali della Pro Loco, ristrutturati grazie al progetto "Le Ciclovie della Transumanza", sono già stati realizzati spazi dedicati al co-working — due uffici e una sala conferenze condivisa, a disposizione di giovani professionisti, freelance, piccole imprese e associazioni del territorio.</w:t>
      </w:r>
    </w:p>
    <w:p w14:paraId="55FD3AAD" w14:textId="77777777" w:rsidR="00FA3AD6" w:rsidRPr="00FA3AD6" w:rsidRDefault="00FA3AD6" w:rsidP="00FA3AD6">
      <w:r w:rsidRPr="00FA3AD6">
        <w:t>Ed è già lì. Non è un progetto. È una struttura pronta, che adesso va fatta vivere.</w:t>
      </w:r>
    </w:p>
    <w:p w14:paraId="6EC0D311" w14:textId="77777777" w:rsidR="00FA3AD6" w:rsidRPr="00FA3AD6" w:rsidRDefault="00FA3AD6" w:rsidP="00FA3AD6">
      <w:r w:rsidRPr="00FA3AD6">
        <w:t>Cosa vuol dire farla vivere? Vuol dire farla conoscere a tutti i giovani torresi che oggi pendolano fino a Pescara per andare a lavorare in remoto da un coworking a pagamento. Vuol dire creare le condizioni perché diventi anche uno spazio di scambio: incontri, presentazioni di progetti, momenti di confronto tra chi a Torre prova a costruire qualcosa. Vuol dire, in prospettiva, attirare anche chi non vive a Torre — perché un comune che offre una postazione di lavoro gratuita o quasi, in un borgo riqualificato, a venti minuti dall'autostrada, è un comune attraente per tante persone.</w:t>
      </w:r>
    </w:p>
    <w:p w14:paraId="766E134E" w14:textId="77777777" w:rsidR="00FA3AD6" w:rsidRPr="00FA3AD6" w:rsidRDefault="00FA3AD6" w:rsidP="00FA3AD6">
      <w:r w:rsidRPr="00FA3AD6">
        <w:t>Non vi sto dicendo che il co-working ferma lo spopolamento. Da solo, no. Ma è uno dei mattoni con cui si prova a invertire la tendenza. E si comincia da quello che c'è.</w:t>
      </w:r>
    </w:p>
    <w:p w14:paraId="77E79955" w14:textId="57B903FB" w:rsidR="00FA3AD6" w:rsidRPr="00FA3AD6" w:rsidRDefault="00FA3AD6" w:rsidP="00FA3AD6"/>
    <w:p w14:paraId="0AF257C8" w14:textId="77777777" w:rsidR="00FA3AD6" w:rsidRPr="00FA3AD6" w:rsidRDefault="00FA3AD6" w:rsidP="00FA3AD6">
      <w:r w:rsidRPr="00FA3AD6">
        <w:rPr>
          <w:b/>
          <w:bCs/>
        </w:rPr>
        <w:lastRenderedPageBreak/>
        <w:t>Terzo tema: l'energia.</w:t>
      </w:r>
    </w:p>
    <w:p w14:paraId="0E1E378D" w14:textId="77777777" w:rsidR="00FA3AD6" w:rsidRPr="00FA3AD6" w:rsidRDefault="00FA3AD6" w:rsidP="00FA3AD6">
      <w:r w:rsidRPr="00FA3AD6">
        <w:t>Qui vi dico una cosa, perché credo abbia senso essere espliciti. Il fatto che faccia il professore universitario non è un titolo da esibire — non interessa a nessuno, e fa bene a non interessare. Quello che interessa è una cosa più semplice: nel mio mestiere ho imparato a leggere bandi tecnici e a scrivere progetti per ottenere finanziamenti pubblici. È la competenza specifica che vorrei mettere al servizio del paese, e l'energia è uno dei terreni dove può fare la differenza.</w:t>
      </w:r>
    </w:p>
    <w:p w14:paraId="3845CFED" w14:textId="77777777" w:rsidR="00FA3AD6" w:rsidRPr="00FA3AD6" w:rsidRDefault="00FA3AD6" w:rsidP="00FA3AD6">
      <w:r w:rsidRPr="00FA3AD6">
        <w:t xml:space="preserve">Il nostro programma su questo tema è volutamente prudente, e mi piace che lo sia. Dice una cosa molto semplice: il primo anno di mandato sarà dedicato a costruire le basi su cui decidere — dati reali di consumo degli edifici pubblici, studi di fattibilità seri, verifiche preliminari, ricognizione degli incentivi disponibili. </w:t>
      </w:r>
      <w:r w:rsidRPr="00FA3AD6">
        <w:rPr>
          <w:i/>
          <w:iCs/>
        </w:rPr>
        <w:t>Scegliere prima di spendere</w:t>
      </w:r>
      <w:r w:rsidRPr="00FA3AD6">
        <w:t>: ogni euro pubblico dovrà essere giustificato da numeri verificabili.</w:t>
      </w:r>
    </w:p>
    <w:p w14:paraId="6946774F" w14:textId="77777777" w:rsidR="00FA3AD6" w:rsidRPr="00FA3AD6" w:rsidRDefault="00FA3AD6" w:rsidP="00FA3AD6">
      <w:r w:rsidRPr="00FA3AD6">
        <w:t xml:space="preserve">Questo metodo è importante, perché in questo settore le occasioni di fare errori costosi sono moltissime. Ma una volta fatto questo lavoro di analisi, le opportunità ci sono, e sono concrete. Vi cito una sola, perché è quella che conosco meglio: il Conto Termico del GSE, le cui nuove regole sono entrate in vigore quest'anno, prevede per i comuni sotto i quindicimila abitanti una copertura </w:t>
      </w:r>
      <w:r w:rsidRPr="00FA3AD6">
        <w:rPr>
          <w:b/>
          <w:bCs/>
        </w:rPr>
        <w:t>fino al cento per cento</w:t>
      </w:r>
      <w:r w:rsidRPr="00FA3AD6">
        <w:t xml:space="preserve"> delle spese di riqualificazione energetica degli edifici pubblici. Per la piscina, per le scuole, per il municipio, per gli impianti sportivi, ci sono possibilità che nei prossimi anni non si ripeteranno. La nostra amministrazione ha già investito su efficientamento di piscina, bocciodromo e stadio. Si tratta di proseguire su quella strada con strumenti nuovi e potenti.</w:t>
      </w:r>
    </w:p>
    <w:p w14:paraId="4F5C0517" w14:textId="77777777" w:rsidR="00FA3AD6" w:rsidRPr="00FA3AD6" w:rsidRDefault="00FA3AD6" w:rsidP="00FA3AD6">
      <w:r w:rsidRPr="00FA3AD6">
        <w:t xml:space="preserve">Aggiungo un'altra opportunità: le </w:t>
      </w:r>
      <w:r w:rsidRPr="00FA3AD6">
        <w:rPr>
          <w:b/>
          <w:bCs/>
        </w:rPr>
        <w:t>comunità energetiche rinnovabili</w:t>
      </w:r>
      <w:r w:rsidRPr="00FA3AD6">
        <w:t>, che permettono a un gruppo di cittadini ed edifici pubblici di produrre energia insieme con i pannelli fotovoltaici e di condividerla, abbattendo la bolletta. In Valle Peligna esiste già la Cooperativa Elettrica Peligna, che è la più importante comunità energetica dell'Abruzzo, e Torre è già un comune di riferimento per quella rete. Una delle cose che vorrei studiare nel primo anno è proprio se e come il nostro Comune può fare un passo in più in quella direzione.</w:t>
      </w:r>
    </w:p>
    <w:p w14:paraId="183C12B5" w14:textId="77777777" w:rsidR="00FA3AD6" w:rsidRPr="00FA3AD6" w:rsidRDefault="00FA3AD6" w:rsidP="00FA3AD6">
      <w:r w:rsidRPr="00FA3AD6">
        <w:t>Niente promesse precoci, niente cifre lanciate al vento. Studi di fattibilità seri, prima di tutto. Poi, sulla base dei numeri, le decisioni.</w:t>
      </w:r>
    </w:p>
    <w:p w14:paraId="53A66AF1" w14:textId="63CD5815" w:rsidR="00FA3AD6" w:rsidRPr="00FA3AD6" w:rsidRDefault="00FA3AD6" w:rsidP="00FA3AD6"/>
    <w:p w14:paraId="32617A71" w14:textId="77777777" w:rsidR="00FA3AD6" w:rsidRPr="00FA3AD6" w:rsidRDefault="00FA3AD6" w:rsidP="00FA3AD6">
      <w:r w:rsidRPr="00FA3AD6">
        <w:rPr>
          <w:b/>
          <w:bCs/>
        </w:rPr>
        <w:t>Concludo.</w:t>
      </w:r>
    </w:p>
    <w:p w14:paraId="60A30130" w14:textId="77777777" w:rsidR="00FA3AD6" w:rsidRPr="00FA3AD6" w:rsidRDefault="00FA3AD6" w:rsidP="00FA3AD6">
      <w:r w:rsidRPr="00FA3AD6">
        <w:t xml:space="preserve">Tre temi diversi — gli animali, i giovani, l'energia — ma tutti accomunati dallo stesso metodo: si parte da quello che c'è, lo si valorizza, e ci si lavora sopra con serietà. Niente bacchette magiche, niente promesse esagerate. Quattro principi che il Sindaco Mancini ha messo al centro di questi cinque anni di mandato e che noi vogliamo continuare a portare avanti: </w:t>
      </w:r>
      <w:r w:rsidRPr="00FA3AD6">
        <w:rPr>
          <w:b/>
          <w:bCs/>
        </w:rPr>
        <w:t>ascolto, presenza, trasparenza, capacità di intercettare fondi</w:t>
      </w:r>
      <w:r w:rsidRPr="00FA3AD6">
        <w:t>.</w:t>
      </w:r>
    </w:p>
    <w:p w14:paraId="68717ADB" w14:textId="77777777" w:rsidR="00FA3AD6" w:rsidRPr="00FA3AD6" w:rsidRDefault="00FA3AD6" w:rsidP="00FA3AD6">
      <w:r w:rsidRPr="00FA3AD6">
        <w:lastRenderedPageBreak/>
        <w:t>Io vorrei essere parte di quel percorso. Quello che posso portare lo conoscete: una competenza tecnica specifica, la voglia di mettermi a disposizione, e la convinzione che un paese di tremila abitanti non sia condannato a pensare in piccolo. Anche un piccolo comune può fare cose serie — se sa attrezzarsi, e se ha intorno a sé una comunità che sceglie di crederci.</w:t>
      </w:r>
    </w:p>
    <w:p w14:paraId="64831D64" w14:textId="77777777" w:rsidR="00FA3AD6" w:rsidRPr="00FA3AD6" w:rsidRDefault="00FA3AD6" w:rsidP="00FA3AD6">
      <w:r w:rsidRPr="00FA3AD6">
        <w:t>Grazie per l'ascolto.</w:t>
      </w:r>
    </w:p>
    <w:p w14:paraId="53E5F5A9" w14:textId="77777777" w:rsidR="009055C6" w:rsidRDefault="009055C6"/>
    <w:sectPr w:rsidR="009055C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D6"/>
    <w:rsid w:val="00193315"/>
    <w:rsid w:val="001B0D3F"/>
    <w:rsid w:val="0041327B"/>
    <w:rsid w:val="00875716"/>
    <w:rsid w:val="009055C6"/>
    <w:rsid w:val="00B066F3"/>
    <w:rsid w:val="00E83798"/>
    <w:rsid w:val="00FA3A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29B3"/>
  <w15:chartTrackingRefBased/>
  <w15:docId w15:val="{25E99880-FE06-4472-872A-014496B5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A3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A3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A3AD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A3AD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A3AD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A3AD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A3AD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A3AD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A3AD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A3AD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A3AD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A3AD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A3AD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A3AD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A3AD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A3AD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A3AD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A3AD6"/>
    <w:rPr>
      <w:rFonts w:eastAsiaTheme="majorEastAsia" w:cstheme="majorBidi"/>
      <w:color w:val="272727" w:themeColor="text1" w:themeTint="D8"/>
    </w:rPr>
  </w:style>
  <w:style w:type="paragraph" w:styleId="Titolo">
    <w:name w:val="Title"/>
    <w:basedOn w:val="Normale"/>
    <w:next w:val="Normale"/>
    <w:link w:val="TitoloCarattere"/>
    <w:uiPriority w:val="10"/>
    <w:qFormat/>
    <w:rsid w:val="00FA3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A3AD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A3AD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A3AD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A3AD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A3AD6"/>
    <w:rPr>
      <w:i/>
      <w:iCs/>
      <w:color w:val="404040" w:themeColor="text1" w:themeTint="BF"/>
    </w:rPr>
  </w:style>
  <w:style w:type="paragraph" w:styleId="Paragrafoelenco">
    <w:name w:val="List Paragraph"/>
    <w:basedOn w:val="Normale"/>
    <w:uiPriority w:val="34"/>
    <w:qFormat/>
    <w:rsid w:val="00FA3AD6"/>
    <w:pPr>
      <w:ind w:left="720"/>
      <w:contextualSpacing/>
    </w:pPr>
  </w:style>
  <w:style w:type="character" w:styleId="Enfasiintensa">
    <w:name w:val="Intense Emphasis"/>
    <w:basedOn w:val="Carpredefinitoparagrafo"/>
    <w:uiPriority w:val="21"/>
    <w:qFormat/>
    <w:rsid w:val="00FA3AD6"/>
    <w:rPr>
      <w:i/>
      <w:iCs/>
      <w:color w:val="0F4761" w:themeColor="accent1" w:themeShade="BF"/>
    </w:rPr>
  </w:style>
  <w:style w:type="paragraph" w:styleId="Citazioneintensa">
    <w:name w:val="Intense Quote"/>
    <w:basedOn w:val="Normale"/>
    <w:next w:val="Normale"/>
    <w:link w:val="CitazioneintensaCarattere"/>
    <w:uiPriority w:val="30"/>
    <w:qFormat/>
    <w:rsid w:val="00FA3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A3AD6"/>
    <w:rPr>
      <w:i/>
      <w:iCs/>
      <w:color w:val="0F4761" w:themeColor="accent1" w:themeShade="BF"/>
    </w:rPr>
  </w:style>
  <w:style w:type="character" w:styleId="Riferimentointenso">
    <w:name w:val="Intense Reference"/>
    <w:basedOn w:val="Carpredefinitoparagrafo"/>
    <w:uiPriority w:val="32"/>
    <w:qFormat/>
    <w:rsid w:val="00FA3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1296</Words>
  <Characters>7392</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Pierpaolo Arturo Croce</dc:creator>
  <cp:keywords/>
  <dc:description/>
  <cp:lastModifiedBy>Pierpaolo Arturo Croce</cp:lastModifiedBy>
  <cp:revision>2</cp:revision>
  <dcterms:created xsi:type="dcterms:W3CDTF">2026-05-05T07:41:00Z</dcterms:created>
  <dcterms:modified xsi:type="dcterms:W3CDTF">2026-05-05T12:03:00Z</dcterms:modified>
</cp:coreProperties>
</file>