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44B73" w14:textId="47166CC7" w:rsidR="00CF72F4" w:rsidRPr="00825B71" w:rsidRDefault="00CF72F4" w:rsidP="00CF72F4">
      <w:pPr>
        <w:spacing w:before="100" w:beforeAutospacing="1" w:after="100" w:afterAutospacing="1" w:line="240" w:lineRule="auto"/>
        <w:ind w:right="4"/>
        <w:jc w:val="both"/>
        <w:outlineLvl w:val="0"/>
        <w:rPr>
          <w:rFonts w:ascii="Times New Roman" w:eastAsia="Times New Roman" w:hAnsi="Times New Roman" w:cs="Times New Roman"/>
          <w:b/>
          <w:bCs/>
          <w:kern w:val="36"/>
          <w:sz w:val="36"/>
          <w:szCs w:val="36"/>
          <w:lang w:eastAsia="en-CA"/>
          <w14:ligatures w14:val="none"/>
        </w:rPr>
      </w:pPr>
      <w:r w:rsidRPr="00825B71">
        <w:rPr>
          <w:rFonts w:ascii="Times New Roman" w:eastAsia="Times New Roman" w:hAnsi="Times New Roman" w:cs="Times New Roman"/>
          <w:b/>
          <w:bCs/>
          <w:kern w:val="36"/>
          <w:sz w:val="36"/>
          <w:szCs w:val="36"/>
          <w:lang w:eastAsia="en-CA"/>
          <w14:ligatures w14:val="none"/>
        </w:rPr>
        <w:t xml:space="preserve">Augmented Reality </w:t>
      </w:r>
    </w:p>
    <w:p w14:paraId="429F0472" w14:textId="37590FB2" w:rsidR="00CF72F4" w:rsidRPr="00CF72F4" w:rsidRDefault="00CF72F4" w:rsidP="00CF72F4">
      <w:pPr>
        <w:spacing w:before="100" w:beforeAutospacing="1" w:after="100" w:afterAutospacing="1" w:line="240" w:lineRule="auto"/>
        <w:ind w:right="4"/>
        <w:jc w:val="both"/>
        <w:outlineLvl w:val="0"/>
        <w:rPr>
          <w:rFonts w:ascii="Times New Roman" w:eastAsia="Times New Roman" w:hAnsi="Times New Roman" w:cs="Times New Roman"/>
          <w:b/>
          <w:bCs/>
          <w:kern w:val="36"/>
          <w:sz w:val="24"/>
          <w:szCs w:val="24"/>
          <w:lang w:eastAsia="en-CA"/>
          <w14:ligatures w14:val="none"/>
        </w:rPr>
      </w:pPr>
      <w:r>
        <w:rPr>
          <w:rFonts w:ascii="Times New Roman" w:eastAsia="Times New Roman" w:hAnsi="Times New Roman" w:cs="Times New Roman"/>
          <w:b/>
          <w:bCs/>
          <w:kern w:val="36"/>
          <w:sz w:val="24"/>
          <w:szCs w:val="24"/>
          <w:lang w:eastAsia="en-CA"/>
          <w14:ligatures w14:val="none"/>
        </w:rPr>
        <w:t>Version 2025</w:t>
      </w:r>
    </w:p>
    <w:p w14:paraId="52FBF4C6" w14:textId="403FBCE5"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According to recent market data from 2025, the global augmented reality market has reached 149.57 billion dollars and is projected to exceed 2.8 trillion dollars by 2034, growing at an impressive compound annual growth rate of thirty-eight-point five percent.</w:t>
      </w:r>
    </w:p>
    <w:p w14:paraId="26EA2C8B" w14:textId="6EBBECFD"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Throughout this presentation, we'll examine how augmented reality technology has evolved from science fiction to practical reality, now deployed across industries from healthcare to retail, manufacturing to education. We'll explore the technical foundations including tracking systems, calibration methods, and spatial computing, while also discovering real-world applications that are transforming how we work, learn, and interact with our environment. The mobile AR market alone is expected to reach 36 billion dollars by 2026, with over 1.7 billion active mobile AR user devices worldwide.</w:t>
      </w:r>
    </w:p>
    <w:p w14:paraId="37AE1781" w14:textId="2591DE65" w:rsidR="00CF72F4" w:rsidRPr="00825B71"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825B71">
        <w:rPr>
          <w:rFonts w:ascii="Times New Roman" w:eastAsia="Times New Roman" w:hAnsi="Times New Roman" w:cs="Times New Roman"/>
          <w:b/>
          <w:bCs/>
          <w:kern w:val="0"/>
          <w:sz w:val="36"/>
          <w:szCs w:val="36"/>
          <w:lang w:eastAsia="en-CA"/>
          <w14:ligatures w14:val="none"/>
        </w:rPr>
        <w:t>BMW Augmented Reality</w:t>
      </w:r>
    </w:p>
    <w:p w14:paraId="2CC88BF4" w14:textId="2C06E8BD"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BMW's augmented reality system exemplifies cutting-edge industrial AR applications in automotive manufacturing. This technology leverages advanced computer vision and spatial mapping to overlay digital assembly instructions, component specifications, and quality control data directly onto physical vehicle parts in real-time. The system uses multiple cameras, depth sensors, and sophisticated SLAM algorithms to maintain precise registration between virtual overlays and physical components, even as workers move around the vehicle.</w:t>
      </w:r>
    </w:p>
    <w:p w14:paraId="24ADD7A6" w14:textId="75FEC184"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This AR-assisted manufacturing approach has revolutionized BMW's production efficiency by reducing assembly errors by up to thirty percent and cutting training time for new technicians by nearly fifty percent. Workers wearing AR headsets or viewing through tablets can see exactly where components should be placed, access torque specifications instantly, and receive step-by-step visual guidance without interrupting their workflow. The technology integrates seamlessly with BMW's digital twin systems, allowing real-time quality verification and documentation throughout the assembly process.</w:t>
      </w:r>
    </w:p>
    <w:p w14:paraId="1C0F3B79" w14:textId="6B0D7083" w:rsidR="00CF72F4" w:rsidRPr="00825B71"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825B71">
        <w:rPr>
          <w:rFonts w:ascii="Times New Roman" w:eastAsia="Times New Roman" w:hAnsi="Times New Roman" w:cs="Times New Roman"/>
          <w:b/>
          <w:bCs/>
          <w:kern w:val="0"/>
          <w:sz w:val="36"/>
          <w:szCs w:val="36"/>
          <w:lang w:eastAsia="en-CA"/>
          <w14:ligatures w14:val="none"/>
        </w:rPr>
        <w:t>Combining the Real and Virtual Worlds</w:t>
      </w:r>
    </w:p>
    <w:p w14:paraId="0F6952BF" w14:textId="201B5E79"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Successfully merging real and virtual worlds requires sophisticated technical infrastructure. First, we need highly accurate three-dimensional models of both virtual objects and the physical environment, typically generated through photogrammetry, LIDAR scanning, or CAD modeling. We must precisely determine the locations and optical properties of viewing devices—whether cameras on smartphones or optical systems in head-mounted displays—including parameters like focal length, field of view, lens distortion coefficients, and sensor specifications.</w:t>
      </w:r>
    </w:p>
    <w:p w14:paraId="56982F4B" w14:textId="4952E78E"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Comprehensive calibration of all devices is </w:t>
      </w:r>
      <w:proofErr w:type="gramStart"/>
      <w:r w:rsidRPr="00CF72F4">
        <w:rPr>
          <w:rFonts w:ascii="Times New Roman" w:eastAsia="Times New Roman" w:hAnsi="Times New Roman" w:cs="Times New Roman"/>
          <w:kern w:val="0"/>
          <w:sz w:val="24"/>
          <w:szCs w:val="24"/>
          <w:lang w:eastAsia="en-CA"/>
          <w14:ligatures w14:val="none"/>
        </w:rPr>
        <w:t>absolutely essential</w:t>
      </w:r>
      <w:proofErr w:type="gramEnd"/>
      <w:r w:rsidRPr="00CF72F4">
        <w:rPr>
          <w:rFonts w:ascii="Times New Roman" w:eastAsia="Times New Roman" w:hAnsi="Times New Roman" w:cs="Times New Roman"/>
          <w:kern w:val="0"/>
          <w:sz w:val="24"/>
          <w:szCs w:val="24"/>
          <w:lang w:eastAsia="en-CA"/>
          <w14:ligatures w14:val="none"/>
        </w:rPr>
        <w:t xml:space="preserve"> for accurate spatial alignment. Modern AR systems like Google's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version one point forty-seven and Apple's ARKit six use advanced calibration techniques including intrinsic camera calibration for lens distortion </w:t>
      </w:r>
      <w:r w:rsidRPr="00CF72F4">
        <w:rPr>
          <w:rFonts w:ascii="Times New Roman" w:eastAsia="Times New Roman" w:hAnsi="Times New Roman" w:cs="Times New Roman"/>
          <w:kern w:val="0"/>
          <w:sz w:val="24"/>
          <w:szCs w:val="24"/>
          <w:lang w:eastAsia="en-CA"/>
          <w14:ligatures w14:val="none"/>
        </w:rPr>
        <w:lastRenderedPageBreak/>
        <w:t>correction and extrinsic calibration for determining camera pose. Most critically, we must mathematically combine all local coordinate systems—those centered on devices, tracked objects, and environmental features—into a unified global coordinate frame using transformation matrices and quaternions. This ensures virtual content appears correctly positioned, scaled, and oriented within the real world across all viewing angles.</w:t>
      </w:r>
    </w:p>
    <w:p w14:paraId="275B3C25" w14:textId="53D5D0C6" w:rsidR="00CF72F4" w:rsidRPr="00CF72F4" w:rsidRDefault="00CF72F4" w:rsidP="00CF72F4">
      <w:pPr>
        <w:spacing w:after="0" w:line="240" w:lineRule="auto"/>
        <w:ind w:right="4"/>
        <w:jc w:val="both"/>
        <w:rPr>
          <w:rFonts w:ascii="Times New Roman" w:eastAsia="Times New Roman" w:hAnsi="Times New Roman" w:cs="Times New Roman"/>
          <w:kern w:val="0"/>
          <w:sz w:val="24"/>
          <w:szCs w:val="24"/>
          <w:lang w:eastAsia="en-CA"/>
          <w14:ligatures w14:val="none"/>
        </w:rPr>
      </w:pPr>
    </w:p>
    <w:p w14:paraId="721F207E" w14:textId="7DA23B9C" w:rsidR="00CF72F4" w:rsidRPr="00825B71"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825B71">
        <w:rPr>
          <w:rFonts w:ascii="Times New Roman" w:eastAsia="Times New Roman" w:hAnsi="Times New Roman" w:cs="Times New Roman"/>
          <w:b/>
          <w:bCs/>
          <w:kern w:val="0"/>
          <w:sz w:val="36"/>
          <w:szCs w:val="36"/>
          <w:lang w:eastAsia="en-CA"/>
          <w14:ligatures w14:val="none"/>
        </w:rPr>
        <w:t>Video See-through HMD</w:t>
      </w:r>
    </w:p>
    <w:p w14:paraId="2F2E85CC" w14:textId="55040A31"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Video see-through head-mounted displays represent a major category of AR devices, exemplified by Meta's Quest three and Quest Pro headsets. These systems use high-resolution stereo cameras mounted on the headset to capture the real world at frame rates of sixty to ninety hertz or higher. Advanced image processing pipelines apply color correction, distortion compensation, and latency reduction before displaying the video feed on screens positioned millimeters from the user's eyes, typically using LCD, OLED, or micro-LED display technology.</w:t>
      </w:r>
    </w:p>
    <w:p w14:paraId="26CFBF0C" w14:textId="0C89FD25"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The system incorporates six-degrees-of-freedom head tracking using a combination of inside-out tracking, inertial measurement units operating at rates exceeding one thousand hertz, and computer vision-based SLAM algorithms. A dedicated graphics processing unit generates photorealistic 3D content that's composited with the video feed using depth-aware rendering and occlusion handling. Modern video see-through HMDs achieve remarkably low motion-to-photon latency—often under twenty milliseconds—which is critical for preventing motion sickness and maintaining the illusion of stable virtual objects anchored in real space. The Meta Quest three, for example, delivers </w:t>
      </w:r>
      <w:proofErr w:type="gramStart"/>
      <w:r w:rsidRPr="00CF72F4">
        <w:rPr>
          <w:rFonts w:ascii="Times New Roman" w:eastAsia="Times New Roman" w:hAnsi="Times New Roman" w:cs="Times New Roman"/>
          <w:kern w:val="0"/>
          <w:sz w:val="24"/>
          <w:szCs w:val="24"/>
          <w:lang w:eastAsia="en-CA"/>
          <w14:ligatures w14:val="none"/>
        </w:rPr>
        <w:t>full-color</w:t>
      </w:r>
      <w:proofErr w:type="gramEnd"/>
      <w:r w:rsidRPr="00CF72F4">
        <w:rPr>
          <w:rFonts w:ascii="Times New Roman" w:eastAsia="Times New Roman" w:hAnsi="Times New Roman" w:cs="Times New Roman"/>
          <w:kern w:val="0"/>
          <w:sz w:val="24"/>
          <w:szCs w:val="24"/>
          <w:lang w:eastAsia="en-CA"/>
          <w14:ligatures w14:val="none"/>
        </w:rPr>
        <w:t xml:space="preserve"> passthrough at high resolution, making it viable for productivity applications as well as gaming.</w:t>
      </w:r>
    </w:p>
    <w:p w14:paraId="756FE39A" w14:textId="05713604" w:rsidR="00CF72F4" w:rsidRPr="00825B71"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825B71">
        <w:rPr>
          <w:rFonts w:ascii="Times New Roman" w:eastAsia="Times New Roman" w:hAnsi="Times New Roman" w:cs="Times New Roman"/>
          <w:b/>
          <w:bCs/>
          <w:kern w:val="0"/>
          <w:sz w:val="36"/>
          <w:szCs w:val="36"/>
          <w:lang w:eastAsia="en-CA"/>
          <w14:ligatures w14:val="none"/>
        </w:rPr>
        <w:t xml:space="preserve">Monitor-based </w:t>
      </w:r>
      <w:r w:rsidR="00DD4701" w:rsidRPr="00825B71">
        <w:rPr>
          <w:rFonts w:ascii="Times New Roman" w:eastAsia="Times New Roman" w:hAnsi="Times New Roman" w:cs="Times New Roman"/>
          <w:b/>
          <w:bCs/>
          <w:kern w:val="0"/>
          <w:sz w:val="36"/>
          <w:szCs w:val="36"/>
          <w:lang w:eastAsia="en-CA"/>
          <w14:ligatures w14:val="none"/>
        </w:rPr>
        <w:t xml:space="preserve">AR </w:t>
      </w:r>
      <w:r w:rsidRPr="00825B71">
        <w:rPr>
          <w:rFonts w:ascii="Times New Roman" w:eastAsia="Times New Roman" w:hAnsi="Times New Roman" w:cs="Times New Roman"/>
          <w:b/>
          <w:bCs/>
          <w:kern w:val="0"/>
          <w:sz w:val="36"/>
          <w:szCs w:val="36"/>
          <w:lang w:eastAsia="en-CA"/>
          <w14:ligatures w14:val="none"/>
        </w:rPr>
        <w:t>Configuration</w:t>
      </w:r>
    </w:p>
    <w:p w14:paraId="03833852" w14:textId="15178C5C" w:rsidR="00DD4701" w:rsidRDefault="00DD4701" w:rsidP="00DD4701">
      <w:pPr>
        <w:spacing w:after="0" w:line="240" w:lineRule="auto"/>
        <w:ind w:right="4"/>
        <w:jc w:val="both"/>
        <w:rPr>
          <w:rFonts w:ascii="Times New Roman" w:eastAsia="Times New Roman" w:hAnsi="Times New Roman" w:cs="Times New Roman"/>
          <w:kern w:val="0"/>
          <w:sz w:val="24"/>
          <w:szCs w:val="24"/>
          <w:lang w:eastAsia="en-CA"/>
          <w14:ligatures w14:val="none"/>
        </w:rPr>
      </w:pPr>
      <w:r w:rsidRPr="00DD4701">
        <w:rPr>
          <w:rFonts w:ascii="Times New Roman" w:eastAsia="Times New Roman" w:hAnsi="Times New Roman" w:cs="Times New Roman"/>
          <w:kern w:val="0"/>
          <w:sz w:val="24"/>
          <w:szCs w:val="24"/>
          <w:lang w:eastAsia="en-CA"/>
          <w14:ligatures w14:val="none"/>
        </w:rPr>
        <w:t>Monitor-based augmented reality, commonly implemented on smartphones and tablets, has become the most accessible and widely adopted form of AR, with over 1.7 billion AR-capable mobile devices worldwide as of 2025. This configuration uses the device's rear-facing camera array—often including wide-angle primary cameras with resolutions from twelve to two hundred megapixels, ultra-wide secondary cameras exceeding one hundred twenty-degree fields of view, telephoto lenses with optical zoom up to ten times, and LiDAR or time-of-flight depth sensors on premium devices—combined with advanced tracking systems operating at thirty to ninety frames per second. The mobile AR market, valued at 13.8 billion dollars in 2025, is projected to reach 36 billion dollars by 2026, driven by improvements in smartphone computational photography, dedicated neural processing units, and 5G connectivity enabling cloud-based AR processing.</w:t>
      </w:r>
    </w:p>
    <w:p w14:paraId="474BCA05" w14:textId="77777777" w:rsidR="00DD4701" w:rsidRPr="00DD4701" w:rsidRDefault="00DD4701" w:rsidP="00DD4701">
      <w:pPr>
        <w:spacing w:after="0" w:line="240" w:lineRule="auto"/>
        <w:ind w:right="4"/>
        <w:jc w:val="both"/>
        <w:rPr>
          <w:rFonts w:ascii="Times New Roman" w:eastAsia="Times New Roman" w:hAnsi="Times New Roman" w:cs="Times New Roman"/>
          <w:kern w:val="0"/>
          <w:sz w:val="24"/>
          <w:szCs w:val="24"/>
          <w:lang w:eastAsia="en-CA"/>
          <w14:ligatures w14:val="none"/>
        </w:rPr>
      </w:pPr>
    </w:p>
    <w:p w14:paraId="65C9A759" w14:textId="1A1F5A4F" w:rsidR="00CF72F4" w:rsidRPr="00CF72F4" w:rsidRDefault="00DD4701" w:rsidP="00DD4701">
      <w:pPr>
        <w:spacing w:after="0" w:line="240" w:lineRule="auto"/>
        <w:ind w:right="4"/>
        <w:jc w:val="both"/>
        <w:rPr>
          <w:rFonts w:ascii="Times New Roman" w:eastAsia="Times New Roman" w:hAnsi="Times New Roman" w:cs="Times New Roman"/>
          <w:kern w:val="0"/>
          <w:sz w:val="24"/>
          <w:szCs w:val="24"/>
          <w:lang w:eastAsia="en-CA"/>
          <w14:ligatures w14:val="none"/>
        </w:rPr>
      </w:pPr>
      <w:r w:rsidRPr="00DD4701">
        <w:rPr>
          <w:rFonts w:ascii="Times New Roman" w:eastAsia="Times New Roman" w:hAnsi="Times New Roman" w:cs="Times New Roman"/>
          <w:kern w:val="0"/>
          <w:sz w:val="24"/>
          <w:szCs w:val="24"/>
          <w:lang w:eastAsia="en-CA"/>
          <w14:ligatures w14:val="none"/>
        </w:rPr>
        <w:t xml:space="preserve">Google's </w:t>
      </w:r>
      <w:proofErr w:type="spellStart"/>
      <w:r w:rsidRPr="00DD4701">
        <w:rPr>
          <w:rFonts w:ascii="Times New Roman" w:eastAsia="Times New Roman" w:hAnsi="Times New Roman" w:cs="Times New Roman"/>
          <w:kern w:val="0"/>
          <w:sz w:val="24"/>
          <w:szCs w:val="24"/>
          <w:lang w:eastAsia="en-CA"/>
          <w14:ligatures w14:val="none"/>
        </w:rPr>
        <w:t>ARCore</w:t>
      </w:r>
      <w:proofErr w:type="spellEnd"/>
      <w:r w:rsidRPr="00DD4701">
        <w:rPr>
          <w:rFonts w:ascii="Times New Roman" w:eastAsia="Times New Roman" w:hAnsi="Times New Roman" w:cs="Times New Roman"/>
          <w:kern w:val="0"/>
          <w:sz w:val="24"/>
          <w:szCs w:val="24"/>
          <w:lang w:eastAsia="en-CA"/>
          <w14:ligatures w14:val="none"/>
        </w:rPr>
        <w:t xml:space="preserve"> and Apple's ARKit leverage sophisticated visual-inertial odometry, fusing camera-based feature tracking at image frame rates with inertial measurement unit data sampled at over one thousand hertz from gyroscopes measuring angular velocity with precision of 0.004 degrees per second per root-hertz and accelerometers measuring linear acceleration with noise levels around 0.003 g per root-hertz. Recent advances have dramatically improved mobile AR capabilities: Apple's A17 Pro and A18 Bionic chips with sixteen-core Neural Engines performing thirty-five trillion operations per second enable real-time semantic segmentation, instant depth estimation, and advanced machine learning-based scene understanding. Android devices with Qualcomm Snapdragon 8 Gen 3 processors optimized for XR workloads achieve comparable performance with dedicated AI processing units and Adreno GPUs rendering complex scenes at ninety frames per second. LiDAR sensors, now standard on iPhone Pro models and iPad Pro devices since 2020, provide instant depth mapping with millimeter-level accuracy out to five meters, enabling instant plane detection occurring in under two hundred milliseconds, realistic occlusion where virtual objects correctly hide behind physical surfaces with depth-tested rendering, and physics-based interactions where virtual objects collide and respond to real geometry. The image shows a typical mobile AR scenario for location-based services, where GPS coordinates providing absolute positioning accurate to three to ten meters under clear sky conditions are combined with visual localization and Google's Places API integrated through </w:t>
      </w:r>
      <w:proofErr w:type="spellStart"/>
      <w:r w:rsidRPr="00DD4701">
        <w:rPr>
          <w:rFonts w:ascii="Times New Roman" w:eastAsia="Times New Roman" w:hAnsi="Times New Roman" w:cs="Times New Roman"/>
          <w:kern w:val="0"/>
          <w:sz w:val="24"/>
          <w:szCs w:val="24"/>
          <w:lang w:eastAsia="en-CA"/>
          <w14:ligatures w14:val="none"/>
        </w:rPr>
        <w:t>ARCore's</w:t>
      </w:r>
      <w:proofErr w:type="spellEnd"/>
      <w:r w:rsidRPr="00DD4701">
        <w:rPr>
          <w:rFonts w:ascii="Times New Roman" w:eastAsia="Times New Roman" w:hAnsi="Times New Roman" w:cs="Times New Roman"/>
          <w:kern w:val="0"/>
          <w:sz w:val="24"/>
          <w:szCs w:val="24"/>
          <w:lang w:eastAsia="en-CA"/>
          <w14:ligatures w14:val="none"/>
        </w:rPr>
        <w:t xml:space="preserve"> Geospatial API to overlay contextual information about businesses, navigation waypoints, and points of interest. In areas with Visual Positioning Service coverage—now exceeding one hundred countries and thousands of cities—the system achieves centimeter-level absolute positioning by matching camera imagery against Google's street-level visual database, enabling persistent AR content anchored to specific real-world locations with accuracies better than ten centimeters horizontally and twenty centimeters vertically.</w:t>
      </w:r>
    </w:p>
    <w:p w14:paraId="0425F074" w14:textId="3FD83761" w:rsidR="00CF72F4" w:rsidRPr="00825B71"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825B71">
        <w:rPr>
          <w:rFonts w:ascii="Times New Roman" w:eastAsia="Times New Roman" w:hAnsi="Times New Roman" w:cs="Times New Roman"/>
          <w:b/>
          <w:bCs/>
          <w:kern w:val="0"/>
          <w:sz w:val="36"/>
          <w:szCs w:val="36"/>
          <w:lang w:eastAsia="en-CA"/>
          <w14:ligatures w14:val="none"/>
        </w:rPr>
        <w:t>Optical See-Through HMD</w:t>
      </w:r>
    </w:p>
    <w:p w14:paraId="3E8653EE" w14:textId="2596667D"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Optical see-through head-mounted displays represent the other major approach to AR, offering distinct advantages over video-based systems. These devices use optical combiners—typically waveguides, holographic optical elements, or free-form prisms—positioned directly in front of the user's eyes. The combiners are engineered with specific transmission and reflection properties, typically allowing seventy to eighty percent of ambient light to pass through while simultaneously reflecting projected light from </w:t>
      </w:r>
      <w:proofErr w:type="spellStart"/>
      <w:r w:rsidRPr="00CF72F4">
        <w:rPr>
          <w:rFonts w:ascii="Times New Roman" w:eastAsia="Times New Roman" w:hAnsi="Times New Roman" w:cs="Times New Roman"/>
          <w:kern w:val="0"/>
          <w:sz w:val="24"/>
          <w:szCs w:val="24"/>
          <w:lang w:eastAsia="en-CA"/>
          <w14:ligatures w14:val="none"/>
        </w:rPr>
        <w:t>microdisplays</w:t>
      </w:r>
      <w:proofErr w:type="spellEnd"/>
      <w:r w:rsidRPr="00CF72F4">
        <w:rPr>
          <w:rFonts w:ascii="Times New Roman" w:eastAsia="Times New Roman" w:hAnsi="Times New Roman" w:cs="Times New Roman"/>
          <w:kern w:val="0"/>
          <w:sz w:val="24"/>
          <w:szCs w:val="24"/>
          <w:lang w:eastAsia="en-CA"/>
          <w14:ligatures w14:val="none"/>
        </w:rPr>
        <w:t>. This preserves natural visual acuity and depth perception since users see the real world directly rather than through cameras.</w:t>
      </w:r>
    </w:p>
    <w:p w14:paraId="424E975F" w14:textId="1F9B65C3" w:rsid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Microsoft's HoloLens 2, shown in the image, exemplifies advanced optical see-through technology using laser-illuminated waveguide displays that project holographic images across a fifty-two-degree diagonal field of view. The system employs multiple depth sensors including time-of-flight cameras operating at up to thirty frames per second, four visible-light tracking cameras, an inertial measurement unit, and a dedicated holographic processing unit running simultaneous localization and mapping algorithms. The HoloLens 2 performs environmental understanding at room scale, detecting surfaces, obstacles, and spatial meshes in real-time while supporting precise hand tracking with twenty-seven articulated hand pose </w:t>
      </w:r>
      <w:proofErr w:type="spellStart"/>
      <w:r w:rsidRPr="00CF72F4">
        <w:rPr>
          <w:rFonts w:ascii="Times New Roman" w:eastAsia="Times New Roman" w:hAnsi="Times New Roman" w:cs="Times New Roman"/>
          <w:kern w:val="0"/>
          <w:sz w:val="24"/>
          <w:szCs w:val="24"/>
          <w:lang w:eastAsia="en-CA"/>
          <w14:ligatures w14:val="none"/>
        </w:rPr>
        <w:t>keypoints</w:t>
      </w:r>
      <w:proofErr w:type="spellEnd"/>
      <w:r w:rsidRPr="00CF72F4">
        <w:rPr>
          <w:rFonts w:ascii="Times New Roman" w:eastAsia="Times New Roman" w:hAnsi="Times New Roman" w:cs="Times New Roman"/>
          <w:kern w:val="0"/>
          <w:sz w:val="24"/>
          <w:szCs w:val="24"/>
          <w:lang w:eastAsia="en-CA"/>
          <w14:ligatures w14:val="none"/>
        </w:rPr>
        <w:t xml:space="preserve"> tracked at sixty hertz. This makes it ideal for enterprise applications requiring extended wear comfort, natural depth perception, and precise hand-eye coordination for tasks like surgical planning, industrial maintenance, and architectural visualization.</w:t>
      </w:r>
    </w:p>
    <w:p w14:paraId="75AB39AB" w14:textId="77777777" w:rsidR="00825B71" w:rsidRDefault="00825B71"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p>
    <w:p w14:paraId="052A1C90" w14:textId="77777777" w:rsidR="00825B71" w:rsidRPr="00CF72F4" w:rsidRDefault="00825B71"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p>
    <w:p w14:paraId="3459DE6A" w14:textId="50018C34" w:rsidR="00CF72F4" w:rsidRPr="00825B71"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825B71">
        <w:rPr>
          <w:rFonts w:ascii="Times New Roman" w:eastAsia="Times New Roman" w:hAnsi="Times New Roman" w:cs="Times New Roman"/>
          <w:b/>
          <w:bCs/>
          <w:kern w:val="0"/>
          <w:sz w:val="36"/>
          <w:szCs w:val="36"/>
          <w:lang w:eastAsia="en-CA"/>
          <w14:ligatures w14:val="none"/>
        </w:rPr>
        <w:t>Optical See Through HMD Technologies</w:t>
      </w:r>
    </w:p>
    <w:p w14:paraId="76B6662A" w14:textId="15E694B7"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Multiple optical architectures enable see-through AR displays, each with unique trade-offs in image quality, field of view, and form factor. Half-mirror beam splitters, the simplest approach, use partially reflective coatings but typically suffer from light inefficiency and limited brightness. Prism-based systems, including bird-bath optics and free-form prisms, offer better optical performance and wider fields of view but require more complex optical designs and precise manufacturing tolerances measured in micrometers.</w:t>
      </w:r>
    </w:p>
    <w:p w14:paraId="4E7A5B68" w14:textId="279BB85E"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Waveguide-based displays, increasingly dominant in modern AR glasses, use nano-structured optical waveguides with diffractive or holographic optical elements to guide light across thin transparent substrates, enabling lightweight, stylish form factors like those in the latest smart glasses from companies like </w:t>
      </w:r>
      <w:proofErr w:type="spellStart"/>
      <w:r w:rsidRPr="00CF72F4">
        <w:rPr>
          <w:rFonts w:ascii="Times New Roman" w:eastAsia="Times New Roman" w:hAnsi="Times New Roman" w:cs="Times New Roman"/>
          <w:kern w:val="0"/>
          <w:sz w:val="24"/>
          <w:szCs w:val="24"/>
          <w:lang w:eastAsia="en-CA"/>
          <w14:ligatures w14:val="none"/>
        </w:rPr>
        <w:t>Vuzix</w:t>
      </w:r>
      <w:proofErr w:type="spellEnd"/>
      <w:r w:rsidRPr="00CF72F4">
        <w:rPr>
          <w:rFonts w:ascii="Times New Roman" w:eastAsia="Times New Roman" w:hAnsi="Times New Roman" w:cs="Times New Roman"/>
          <w:kern w:val="0"/>
          <w:sz w:val="24"/>
          <w:szCs w:val="24"/>
          <w:lang w:eastAsia="en-CA"/>
          <w14:ligatures w14:val="none"/>
        </w:rPr>
        <w:t xml:space="preserve"> and </w:t>
      </w:r>
      <w:proofErr w:type="spellStart"/>
      <w:r w:rsidRPr="00CF72F4">
        <w:rPr>
          <w:rFonts w:ascii="Times New Roman" w:eastAsia="Times New Roman" w:hAnsi="Times New Roman" w:cs="Times New Roman"/>
          <w:kern w:val="0"/>
          <w:sz w:val="24"/>
          <w:szCs w:val="24"/>
          <w:lang w:eastAsia="en-CA"/>
          <w14:ligatures w14:val="none"/>
        </w:rPr>
        <w:t>RealWear</w:t>
      </w:r>
      <w:proofErr w:type="spellEnd"/>
      <w:r w:rsidRPr="00CF72F4">
        <w:rPr>
          <w:rFonts w:ascii="Times New Roman" w:eastAsia="Times New Roman" w:hAnsi="Times New Roman" w:cs="Times New Roman"/>
          <w:kern w:val="0"/>
          <w:sz w:val="24"/>
          <w:szCs w:val="24"/>
          <w:lang w:eastAsia="en-CA"/>
          <w14:ligatures w14:val="none"/>
        </w:rPr>
        <w:t>. These systems typically achieve brightness levels of one thousand to three thousand nits, sufficient for outdoor use. Retinal scanning displays project laser beams directly onto the retina using MEMS-based scanning mirrors operating at resonant frequencies around fifteen to thirty kilohertz, potentially offering infinite depth of focus and resolution limited only by the eye itself. Each technology continues evolving, with micro-LED displays and holographic optical elements representing the cutting edge for future consumer AR glasses.</w:t>
      </w:r>
    </w:p>
    <w:p w14:paraId="0824898E" w14:textId="666C8380" w:rsidR="00CF72F4" w:rsidRPr="00825B71"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proofErr w:type="spellStart"/>
      <w:r w:rsidRPr="00825B71">
        <w:rPr>
          <w:rFonts w:ascii="Times New Roman" w:eastAsia="Times New Roman" w:hAnsi="Times New Roman" w:cs="Times New Roman"/>
          <w:b/>
          <w:bCs/>
          <w:kern w:val="0"/>
          <w:sz w:val="36"/>
          <w:szCs w:val="36"/>
          <w:lang w:eastAsia="en-CA"/>
          <w14:ligatures w14:val="none"/>
        </w:rPr>
        <w:t>Hololens</w:t>
      </w:r>
      <w:proofErr w:type="spellEnd"/>
      <w:r w:rsidRPr="00825B71">
        <w:rPr>
          <w:rFonts w:ascii="Times New Roman" w:eastAsia="Times New Roman" w:hAnsi="Times New Roman" w:cs="Times New Roman"/>
          <w:b/>
          <w:bCs/>
          <w:kern w:val="0"/>
          <w:sz w:val="36"/>
          <w:szCs w:val="36"/>
          <w:lang w:eastAsia="en-CA"/>
          <w14:ligatures w14:val="none"/>
        </w:rPr>
        <w:t xml:space="preserve"> 2 AR HMD</w:t>
      </w:r>
    </w:p>
    <w:p w14:paraId="7CBDBA10" w14:textId="49E3F903"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The Microsoft HoloLens 2, launched in twenty nineteen and continuously updated through twenty twenty-five, represents enterprise-grade mixed reality computing. The device features a custom holographic processing unit working in concert with a Qualcomm Snapdragon eight-five-oh processor and four gigabytes of RAM. Its waveguide display system projects full RGB color holograms with a resolution of 2K per eye across a fifty-two-degree diagonal field of view—more than double that of the original HoloLens. The display achieves typical brightness of five hundred nits with remarkable uniformity across the entire viewing area.</w:t>
      </w:r>
    </w:p>
    <w:p w14:paraId="159801D5" w14:textId="1BFCAF6A"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Advanced sensor arrays include a one-megapixel depth camera, a dedicated eight-megapixel front-facing camera for photos and video, four grayscale cameras for tracking and SLAM, and a dedicated infrared illuminator. The HoloLens 2's hand tracking system uses machine learning models running on-device to track twenty-seven articulated joints per hand at sixty hertz with sub-centimeter accuracy. Eye tracking functionality supports foveated rendering and gaze-based interaction. The device runs Windows Holographic OS, supports spatial anchors with Azure Spatial Anchors for persistent multi-user experiences, and offers two to three hours of active use time. It's primarily deployed in manufacturing, healthcare, education, and field service applications where its three thousand two hundred </w:t>
      </w:r>
      <w:proofErr w:type="gramStart"/>
      <w:r w:rsidRPr="00CF72F4">
        <w:rPr>
          <w:rFonts w:ascii="Times New Roman" w:eastAsia="Times New Roman" w:hAnsi="Times New Roman" w:cs="Times New Roman"/>
          <w:kern w:val="0"/>
          <w:sz w:val="24"/>
          <w:szCs w:val="24"/>
          <w:lang w:eastAsia="en-CA"/>
          <w14:ligatures w14:val="none"/>
        </w:rPr>
        <w:t>ninety-nine dollar</w:t>
      </w:r>
      <w:proofErr w:type="gramEnd"/>
      <w:r w:rsidRPr="00CF72F4">
        <w:rPr>
          <w:rFonts w:ascii="Times New Roman" w:eastAsia="Times New Roman" w:hAnsi="Times New Roman" w:cs="Times New Roman"/>
          <w:kern w:val="0"/>
          <w:sz w:val="24"/>
          <w:szCs w:val="24"/>
          <w:lang w:eastAsia="en-CA"/>
          <w14:ligatures w14:val="none"/>
        </w:rPr>
        <w:t xml:space="preserve"> price point is justified by productivity gains and training efficiency.</w:t>
      </w:r>
    </w:p>
    <w:p w14:paraId="094B2B70" w14:textId="57473580" w:rsidR="00CF72F4" w:rsidRPr="00477E35"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77E35">
        <w:rPr>
          <w:rFonts w:ascii="Times New Roman" w:eastAsia="Times New Roman" w:hAnsi="Times New Roman" w:cs="Times New Roman"/>
          <w:b/>
          <w:bCs/>
          <w:kern w:val="0"/>
          <w:sz w:val="36"/>
          <w:szCs w:val="36"/>
          <w:lang w:eastAsia="en-CA"/>
          <w14:ligatures w14:val="none"/>
        </w:rPr>
        <w:t>Virtual Retinal Display (VRD)</w:t>
      </w:r>
    </w:p>
    <w:p w14:paraId="23CE1206" w14:textId="49D4BB56"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Virtual Retinal Display technology, pioneered at the University of Washington's Human Interface Technology Laboratory in the nineteen nineties, represents a fundamentally different approach to visual presentation. VRD systems use low-power scanning lasers—typically red, green, and blue semiconductor lasers with total power below one milliwatt—coupled with MEMS-based scanning mirrors oscillating at high frequencies to paint images directly onto the user's retina. The focused laser beam passes through the pupil and scans across the retinal surface in a raster pattern at frame rates of sixty hertz or higher.</w:t>
      </w:r>
    </w:p>
    <w:p w14:paraId="33963BB5" w14:textId="47E23100"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VRD offers several theoretical advantages including potentially infinite depth of focus, eliminating accommodation-convergence conflict that causes eye strain in traditional displays. The technology can adapt to individual users' vision correction needs and theoretically deliver ultra-high resolution limited only by retinal receptor density. Companies like </w:t>
      </w:r>
      <w:proofErr w:type="spellStart"/>
      <w:r w:rsidRPr="00CF72F4">
        <w:rPr>
          <w:rFonts w:ascii="Times New Roman" w:eastAsia="Times New Roman" w:hAnsi="Times New Roman" w:cs="Times New Roman"/>
          <w:kern w:val="0"/>
          <w:sz w:val="24"/>
          <w:szCs w:val="24"/>
          <w:lang w:eastAsia="en-CA"/>
          <w14:ligatures w14:val="none"/>
        </w:rPr>
        <w:t>Microvision</w:t>
      </w:r>
      <w:proofErr w:type="spellEnd"/>
      <w:r w:rsidRPr="00CF72F4">
        <w:rPr>
          <w:rFonts w:ascii="Times New Roman" w:eastAsia="Times New Roman" w:hAnsi="Times New Roman" w:cs="Times New Roman"/>
          <w:kern w:val="0"/>
          <w:sz w:val="24"/>
          <w:szCs w:val="24"/>
          <w:lang w:eastAsia="en-CA"/>
          <w14:ligatures w14:val="none"/>
        </w:rPr>
        <w:t xml:space="preserve"> have commercialized VRD technology for specialized applications including automotive heads-up displays and military systems. However, VRD faces challenges including limited field of view typically under thirty degrees, speckle artifacts from laser coherence, and safety concerns requiring careful power management to remain below maximum permissible exposure limits. Recent developments combine VRD with eye tracking for foveated rendering, where full resolution is delivered only where the user is looking, dramatically reducing computational requirements while maintaining perceived image quality.</w:t>
      </w:r>
    </w:p>
    <w:p w14:paraId="57AC5AAF" w14:textId="61DC509B" w:rsidR="00CF72F4" w:rsidRPr="00477E35"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77E35">
        <w:rPr>
          <w:rFonts w:ascii="Times New Roman" w:eastAsia="Times New Roman" w:hAnsi="Times New Roman" w:cs="Times New Roman"/>
          <w:b/>
          <w:bCs/>
          <w:kern w:val="0"/>
          <w:sz w:val="36"/>
          <w:szCs w:val="36"/>
          <w:lang w:eastAsia="en-CA"/>
          <w14:ligatures w14:val="none"/>
        </w:rPr>
        <w:t>Virtual Retinal Display (VRD) Technical Diagram</w:t>
      </w:r>
    </w:p>
    <w:p w14:paraId="0A1FBEF9" w14:textId="0123A485"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The technical architecture of a Virtual Retinal Display system, illustrated in this diagram, demonstrates the elegant simplicity of direct retinal projection. A collimated laser beam, typically generated by combining red, green, and blue laser diodes through dichroic combiners, passes through beam-shaping optics including lenses for focusing and beam expansion. The beam then encounters the core scanning system—a two-axis MEMS mirror assembly or galvanometer-based scanner capable of precise angular deflection measured in milliradians.</w:t>
      </w:r>
    </w:p>
    <w:p w14:paraId="7EEE104C" w14:textId="4B7EAF61"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The vertical scanning mirror sweeps the beam up and down at the frame rate while the horizontal scanner operates at line rate, typically thousands of hertz, creating a raster pattern. The modulated and scanned beam passes through the eye's optics—cornea, anterior chamber, and lens—and the pupil acts as the system aperture, typically two to seven millimeters in diameter depending on ambient lighting. The focused beam spot, ideally diffraction-limited to approximately ten to twenty micrometers diameter, scans across the retinal surface. Photoreceptor cells convert the light into neural signals that the brain interprets as a stable image. The system requires sophisticated calibration and real-time adjustment for eye movements, pupil dilation, and individual variations in eye geometry. Modern VRD implementations incorporate eye tracking to ensure the scanned beam remains properly aligned with the pupil even during rapid eye movements occurring during saccades at speeds exceeding five hundred degrees per second.</w:t>
      </w:r>
    </w:p>
    <w:p w14:paraId="6DC1F54E" w14:textId="01867C95" w:rsidR="00CF72F4" w:rsidRPr="00477E35"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77E35">
        <w:rPr>
          <w:rFonts w:ascii="Times New Roman" w:eastAsia="Times New Roman" w:hAnsi="Times New Roman" w:cs="Times New Roman"/>
          <w:b/>
          <w:bCs/>
          <w:kern w:val="0"/>
          <w:sz w:val="36"/>
          <w:szCs w:val="36"/>
          <w:lang w:eastAsia="en-CA"/>
          <w14:ligatures w14:val="none"/>
        </w:rPr>
        <w:t>F-35 Helmet Mounted Display</w:t>
      </w:r>
    </w:p>
    <w:p w14:paraId="44ECA660" w14:textId="4F6B205D"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The F-35 Lightning II helmet-mounted display system represents the pinnacle of aerospace AR technology with a development cost of approximately four hundred thousand dollars per unit. The Gen III HMDS, manufactured by Collins Aerospace, integrates night vision, thermal imaging, and synthetic vision capabilities into a single optical see-through display. The helmet features embedded micro-projectors that display critical flight data, weapons targeting information, and sensor fusion imagery across the pilot's entire field of view, effectively turning the pilot's head into a targeting system.</w:t>
      </w:r>
    </w:p>
    <w:p w14:paraId="45B78039" w14:textId="561B0908"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What makes this system truly revolutionary is its distributed aperture system capability—six infrared cameras positioned around the F-35's airframe create a spherical view of the surrounding environment. When the pilot looks down, the helmet display can show real-time video from cameras underneath the aircraft, effectively allowing the pilot to "see through" the floor of the cockpit. The system processes inputs from multiple sensors including radar, targeting pods, and missile approach warning systems, fusing this data into intuitive visual overlays that maintain registration even during high-G maneuvers exceeding nine </w:t>
      </w:r>
      <w:proofErr w:type="spellStart"/>
      <w:r w:rsidRPr="00CF72F4">
        <w:rPr>
          <w:rFonts w:ascii="Times New Roman" w:eastAsia="Times New Roman" w:hAnsi="Times New Roman" w:cs="Times New Roman"/>
          <w:kern w:val="0"/>
          <w:sz w:val="24"/>
          <w:szCs w:val="24"/>
          <w:lang w:eastAsia="en-CA"/>
          <w14:ligatures w14:val="none"/>
        </w:rPr>
        <w:t>Gs</w:t>
      </w:r>
      <w:proofErr w:type="spellEnd"/>
      <w:r w:rsidRPr="00CF72F4">
        <w:rPr>
          <w:rFonts w:ascii="Times New Roman" w:eastAsia="Times New Roman" w:hAnsi="Times New Roman" w:cs="Times New Roman"/>
          <w:kern w:val="0"/>
          <w:sz w:val="24"/>
          <w:szCs w:val="24"/>
          <w:lang w:eastAsia="en-CA"/>
          <w14:ligatures w14:val="none"/>
        </w:rPr>
        <w:t>. Head tracking is achieved through magnetic sensing and optical tracking systems with update rates exceeding five hundred hertz and accuracy better than point-five degrees, critical for weapons delivery precision. The system also includes active noise cancellation, integrated communications, and life support functions—truly a wearable mission system that has redefined pilot-vehicle interaction in modern air combat.</w:t>
      </w:r>
    </w:p>
    <w:p w14:paraId="5760A8DD" w14:textId="1F6605F8" w:rsidR="00CF72F4" w:rsidRPr="00477E35"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77E35">
        <w:rPr>
          <w:rFonts w:ascii="Times New Roman" w:eastAsia="Times New Roman" w:hAnsi="Times New Roman" w:cs="Times New Roman"/>
          <w:b/>
          <w:bCs/>
          <w:kern w:val="0"/>
          <w:sz w:val="36"/>
          <w:szCs w:val="36"/>
          <w:lang w:eastAsia="en-CA"/>
          <w14:ligatures w14:val="none"/>
        </w:rPr>
        <w:t>Mojo AR Contact Lens</w:t>
      </w:r>
    </w:p>
    <w:p w14:paraId="323B0CCA" w14:textId="5BC56368"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Mojo Vision's AR contact lens represents one of the most ambitious miniaturization achievements in augmented reality. The contact lens, recently demonstrated with human testing approval from the FDA, incorporates a fourteen-thousand-pixels-per-inch micro-LED display measuring just point-five millimeters in diameter—the world's densest display by a significant margin. This display, containing tens of thousands of individually addressable pixels, sits directly on the wearer's eyeball, positioned slightly </w:t>
      </w:r>
      <w:proofErr w:type="spellStart"/>
      <w:r w:rsidRPr="00CF72F4">
        <w:rPr>
          <w:rFonts w:ascii="Times New Roman" w:eastAsia="Times New Roman" w:hAnsi="Times New Roman" w:cs="Times New Roman"/>
          <w:kern w:val="0"/>
          <w:sz w:val="24"/>
          <w:szCs w:val="24"/>
          <w:lang w:eastAsia="en-CA"/>
          <w14:ligatures w14:val="none"/>
        </w:rPr>
        <w:t>off-center</w:t>
      </w:r>
      <w:proofErr w:type="spellEnd"/>
      <w:r w:rsidRPr="00CF72F4">
        <w:rPr>
          <w:rFonts w:ascii="Times New Roman" w:eastAsia="Times New Roman" w:hAnsi="Times New Roman" w:cs="Times New Roman"/>
          <w:kern w:val="0"/>
          <w:sz w:val="24"/>
          <w:szCs w:val="24"/>
          <w:lang w:eastAsia="en-CA"/>
          <w14:ligatures w14:val="none"/>
        </w:rPr>
        <w:t xml:space="preserve"> to project into the foveal region of vision.</w:t>
      </w:r>
    </w:p>
    <w:p w14:paraId="1E666771" w14:textId="66366E37"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The lens includes an ARM Core M-zero processor, image sensor, wireless radio operating at five gigahertz for high-bandwidth data transmission, and motion sensors including accelerometers and gyroscopes for gaze tracking and image stabilization. Power is provided by a solid-state micro-battery built into the lens edge, supplemented by proprietary power management that can harvest energy from eye movements. The entire system weighs less than a standard contact lens and is designed for comfortable all-day wear. Early applications focus on assisting people with vision impairments by magnifying and enhancing specific regions of the visual field, but the technology promises a future where digital information seamlessly integrates into natural vision without any visible hardware. Challenges include heat dissipation—the lens must remain below point-one </w:t>
      </w:r>
      <w:proofErr w:type="gramStart"/>
      <w:r w:rsidRPr="00CF72F4">
        <w:rPr>
          <w:rFonts w:ascii="Times New Roman" w:eastAsia="Times New Roman" w:hAnsi="Times New Roman" w:cs="Times New Roman"/>
          <w:kern w:val="0"/>
          <w:sz w:val="24"/>
          <w:szCs w:val="24"/>
          <w:lang w:eastAsia="en-CA"/>
          <w14:ligatures w14:val="none"/>
        </w:rPr>
        <w:t>degrees</w:t>
      </w:r>
      <w:proofErr w:type="gramEnd"/>
      <w:r w:rsidRPr="00CF72F4">
        <w:rPr>
          <w:rFonts w:ascii="Times New Roman" w:eastAsia="Times New Roman" w:hAnsi="Times New Roman" w:cs="Times New Roman"/>
          <w:kern w:val="0"/>
          <w:sz w:val="24"/>
          <w:szCs w:val="24"/>
          <w:lang w:eastAsia="en-CA"/>
          <w14:ligatures w14:val="none"/>
        </w:rPr>
        <w:t xml:space="preserve"> Celsius above body temperature—biocompatibility for extended wear, and achieving sufficient battery life for practical all-day use, currently targeting several hours of active display time.</w:t>
      </w:r>
    </w:p>
    <w:p w14:paraId="312E2E7E" w14:textId="27FFCA85" w:rsidR="00CF72F4" w:rsidRPr="00477E35"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77E35">
        <w:rPr>
          <w:rFonts w:ascii="Times New Roman" w:eastAsia="Times New Roman" w:hAnsi="Times New Roman" w:cs="Times New Roman"/>
          <w:b/>
          <w:bCs/>
          <w:kern w:val="0"/>
          <w:sz w:val="36"/>
          <w:szCs w:val="36"/>
          <w:lang w:eastAsia="en-CA"/>
          <w14:ligatures w14:val="none"/>
        </w:rPr>
        <w:t>Mojo AR Contact Lens in Use</w:t>
      </w:r>
    </w:p>
    <w:p w14:paraId="53BA762F" w14:textId="3E8366FF"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This image shows the Mojo AR contact lens in a laboratory testing environment, demonstrating the microscopic complexity of the device. The lens incorporates fourteen-thousand-pixels-per-inch micro-LED technology, wireless radios capable of transmitting data at high bandwidth, multiple image sensors for environment capture, and motion sensors for tracking gaze direction and head movement. The entire assembly must function while maintaining oxygen permeability for corneal health—a critical constraint that has driven innovation in materials science and thermal management.</w:t>
      </w:r>
    </w:p>
    <w:p w14:paraId="3354BDD2" w14:textId="512F2CEA" w:rsid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The system architecture includes edge computing capabilities directly in the lens to minimize latency and power consumption, with more computationally intensive tasks offloaded to a companion wearable device worn on the body. Machine learning algorithms running on the edge processor can perform real-time image enhancement, object recognition, and text reading assistance. Mojo Vision has demonstrated the lens displaying various types of information including magnified text, navigation waypoints, and health metrics. The project represents convergence of multiple cutting-edge technologies including flexible electronics, biocompatible materials, ultra-low-power computing, advanced optics, and wireless power transfer. While still in development stages, with human testing beginning in twenty twenty-two and continuing through twenty twenty-five, this technology points toward a future where AR becomes truly invisible, eliminating the social awkwardness and physical burden of current headset and glasses-based systems.</w:t>
      </w:r>
    </w:p>
    <w:p w14:paraId="53B47155" w14:textId="5888FBF5" w:rsidR="00477E35" w:rsidRPr="00477E35" w:rsidRDefault="00477E35" w:rsidP="00CF72F4">
      <w:pPr>
        <w:spacing w:before="100" w:beforeAutospacing="1" w:after="100" w:afterAutospacing="1" w:line="240" w:lineRule="auto"/>
        <w:ind w:right="4"/>
        <w:jc w:val="both"/>
        <w:rPr>
          <w:rFonts w:ascii="Times New Roman" w:eastAsia="Times New Roman" w:hAnsi="Times New Roman" w:cs="Times New Roman"/>
          <w:b/>
          <w:bCs/>
          <w:kern w:val="0"/>
          <w:sz w:val="36"/>
          <w:szCs w:val="36"/>
          <w:lang w:eastAsia="en-CA"/>
          <w14:ligatures w14:val="none"/>
        </w:rPr>
      </w:pPr>
      <w:r w:rsidRPr="00477E35">
        <w:rPr>
          <w:rFonts w:ascii="Times New Roman" w:eastAsia="Times New Roman" w:hAnsi="Times New Roman" w:cs="Times New Roman"/>
          <w:b/>
          <w:bCs/>
          <w:kern w:val="0"/>
          <w:sz w:val="36"/>
          <w:szCs w:val="36"/>
          <w:lang w:eastAsia="en-CA"/>
          <w14:ligatures w14:val="none"/>
        </w:rPr>
        <w:t>AR Software</w:t>
      </w:r>
    </w:p>
    <w:p w14:paraId="6B2A3808" w14:textId="1B0923FA" w:rsidR="00CF72F4" w:rsidRPr="00477E35"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77E35">
        <w:rPr>
          <w:rFonts w:ascii="Times New Roman" w:eastAsia="Times New Roman" w:hAnsi="Times New Roman" w:cs="Times New Roman"/>
          <w:b/>
          <w:bCs/>
          <w:kern w:val="0"/>
          <w:sz w:val="36"/>
          <w:szCs w:val="36"/>
          <w:lang w:eastAsia="en-CA"/>
          <w14:ligatures w14:val="none"/>
        </w:rPr>
        <w:t>AR Toolkit</w:t>
      </w:r>
    </w:p>
    <w:p w14:paraId="4DB48C62" w14:textId="521312C9"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developed originally at the University of Washington's Human Interface Technology Laboratory and later commercialized, was one of the first </w:t>
      </w:r>
      <w:proofErr w:type="gramStart"/>
      <w:r w:rsidRPr="00CF72F4">
        <w:rPr>
          <w:rFonts w:ascii="Times New Roman" w:eastAsia="Times New Roman" w:hAnsi="Times New Roman" w:cs="Times New Roman"/>
          <w:kern w:val="0"/>
          <w:sz w:val="24"/>
          <w:szCs w:val="24"/>
          <w:lang w:eastAsia="en-CA"/>
          <w14:ligatures w14:val="none"/>
        </w:rPr>
        <w:t>widely-adopted</w:t>
      </w:r>
      <w:proofErr w:type="gramEnd"/>
      <w:r w:rsidRPr="00CF72F4">
        <w:rPr>
          <w:rFonts w:ascii="Times New Roman" w:eastAsia="Times New Roman" w:hAnsi="Times New Roman" w:cs="Times New Roman"/>
          <w:kern w:val="0"/>
          <w:sz w:val="24"/>
          <w:szCs w:val="24"/>
          <w:lang w:eastAsia="en-CA"/>
          <w14:ligatures w14:val="none"/>
        </w:rPr>
        <w:t xml:space="preserve"> open-source AR libraries. The toolkit uses printed fiducial markers—typically black squares with unique internal patterns—as tracking targets. These markers feature thick black borders that enable rapid detection through image processing techniques including adaptive thresholding and contour detection, even in challenging lighting conditions and viewing angles.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supports both natural feature tracking and Neural Function Transformation NFT-based image recognition.</w:t>
      </w:r>
    </w:p>
    <w:p w14:paraId="227A60A6" w14:textId="19DAED4B" w:rsid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The library performs several critical functions in sequence: first, it converts captured camera images to binary format using adaptive thresholding algorithms that account for lighting variations across the image. Next, it identifies potential marker regions by detecting square contours using algorithms like the Suzuki-Kasai border following method. Once candidate regions are identified,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extracts and normalizes the internal pattern, then performs template matching against a database of known markers using correlation or neural network-based techniques. Upon successful recognition, the system calculates the marker's three-dimensional pose—position and orientation relative to the camera—using perspective-from-n-points algorithms, typically employing iterative optimization techniques to refine accuracy. While largely superseded by marker-less tracking systems like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and ARKit,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remains valuable for applications requiring absolute precision, robustness in controlled environments, and compatibility with legacy systems. The toolkit has been ported to numerous platforms including iOS, Android, Windows, and web browsers through Web Assembly, making it highly accessible for educational purposes and rapid prototyping.</w:t>
      </w:r>
    </w:p>
    <w:p w14:paraId="52D721BB" w14:textId="77777777" w:rsidR="00477E35" w:rsidRPr="00CF72F4" w:rsidRDefault="00477E35"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p>
    <w:p w14:paraId="17872699" w14:textId="48B5ECDF" w:rsidR="00CF72F4" w:rsidRPr="00477E35"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proofErr w:type="spellStart"/>
      <w:r w:rsidRPr="00477E35">
        <w:rPr>
          <w:rFonts w:ascii="Times New Roman" w:eastAsia="Times New Roman" w:hAnsi="Times New Roman" w:cs="Times New Roman"/>
          <w:b/>
          <w:bCs/>
          <w:kern w:val="0"/>
          <w:sz w:val="36"/>
          <w:szCs w:val="36"/>
          <w:lang w:eastAsia="en-CA"/>
          <w14:ligatures w14:val="none"/>
        </w:rPr>
        <w:t>ARToolKit</w:t>
      </w:r>
      <w:proofErr w:type="spellEnd"/>
      <w:r w:rsidRPr="00477E35">
        <w:rPr>
          <w:rFonts w:ascii="Times New Roman" w:eastAsia="Times New Roman" w:hAnsi="Times New Roman" w:cs="Times New Roman"/>
          <w:b/>
          <w:bCs/>
          <w:kern w:val="0"/>
          <w:sz w:val="36"/>
          <w:szCs w:val="36"/>
          <w:lang w:eastAsia="en-CA"/>
          <w14:ligatures w14:val="none"/>
        </w:rPr>
        <w:t xml:space="preserve"> Features and Capabilities</w:t>
      </w:r>
    </w:p>
    <w:p w14:paraId="36E071D5" w14:textId="40C4942B"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serves as an enabling technology and software library specifically designed for vision-based augmented reality applications. As a multi-platform, open-source solution freely available under modified BSD licensing, it addresses two fundamental challenges in AR development: accurate tracking of camera position and orientation in six degrees of freedom, and intuitive interaction mechanisms for manipulating virtual content. The toolkit overlays photorealistic three-dimensional virtual objects onto physical fiducial markers with sub-millimeter registration accuracy under optimal conditions.</w:t>
      </w:r>
    </w:p>
    <w:p w14:paraId="5B7BBF56" w14:textId="7ECE1961"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Using a single tracking marker,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determines complete camera pose information including three translational parameters X, Y, and Z coordinates, and three rotational parameters roll, pitch, and yaw, typically achieving accuracies within one to two millimeters for translation and point-five to one degree for rotation at marker distances under one meter. The system operates at frame rates matching the input camera, commonly thirty to sixty frames per second, with total latency from image capture to display typically under thirty milliseconds on modern hardware. </w:t>
      </w:r>
      <w:proofErr w:type="spellStart"/>
      <w:r w:rsidRPr="00CF72F4">
        <w:rPr>
          <w:rFonts w:ascii="Times New Roman" w:eastAsia="Times New Roman" w:hAnsi="Times New Roman" w:cs="Times New Roman"/>
          <w:kern w:val="0"/>
          <w:sz w:val="24"/>
          <w:szCs w:val="24"/>
          <w:lang w:eastAsia="en-CA"/>
          <w14:ligatures w14:val="none"/>
        </w:rPr>
        <w:t>ARToolKit's</w:t>
      </w:r>
      <w:proofErr w:type="spellEnd"/>
      <w:r w:rsidRPr="00CF72F4">
        <w:rPr>
          <w:rFonts w:ascii="Times New Roman" w:eastAsia="Times New Roman" w:hAnsi="Times New Roman" w:cs="Times New Roman"/>
          <w:kern w:val="0"/>
          <w:sz w:val="24"/>
          <w:szCs w:val="24"/>
          <w:lang w:eastAsia="en-CA"/>
          <w14:ligatures w14:val="none"/>
        </w:rPr>
        <w:t xml:space="preserve"> official website and comprehensive documentation, including calibration procedures, marker generation tools, and sample applications, can be accessed at the Human Interface Technology Laboratory's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portal. The toolkit includes utility applications for camera calibration using checkerboard patterns, marker training for custom pattern recognition, and multi-marker configuration for extended tracking areas. While newer systems like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and ARKit offer marker-less tracking,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remains relevant for applications requiring predictable, reliable tracking without dependence on environmental features.</w:t>
      </w:r>
    </w:p>
    <w:p w14:paraId="76B7B664" w14:textId="064D0E4E" w:rsidR="00CF72F4" w:rsidRPr="004A25B3"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proofErr w:type="spellStart"/>
      <w:r w:rsidRPr="004A25B3">
        <w:rPr>
          <w:rFonts w:ascii="Times New Roman" w:eastAsia="Times New Roman" w:hAnsi="Times New Roman" w:cs="Times New Roman"/>
          <w:b/>
          <w:bCs/>
          <w:kern w:val="0"/>
          <w:sz w:val="36"/>
          <w:szCs w:val="36"/>
          <w:lang w:eastAsia="en-CA"/>
          <w14:ligatures w14:val="none"/>
        </w:rPr>
        <w:t>ARToolKit</w:t>
      </w:r>
      <w:proofErr w:type="spellEnd"/>
      <w:r w:rsidRPr="004A25B3">
        <w:rPr>
          <w:rFonts w:ascii="Times New Roman" w:eastAsia="Times New Roman" w:hAnsi="Times New Roman" w:cs="Times New Roman"/>
          <w:b/>
          <w:bCs/>
          <w:kern w:val="0"/>
          <w:sz w:val="36"/>
          <w:szCs w:val="36"/>
          <w:lang w:eastAsia="en-CA"/>
          <w14:ligatures w14:val="none"/>
        </w:rPr>
        <w:t xml:space="preserve"> Processing Pipeline</w:t>
      </w:r>
    </w:p>
    <w:p w14:paraId="00DD239A" w14:textId="507505B8"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This comprehensive diagram illustrates </w:t>
      </w:r>
      <w:proofErr w:type="spellStart"/>
      <w:r w:rsidRPr="00CF72F4">
        <w:rPr>
          <w:rFonts w:ascii="Times New Roman" w:eastAsia="Times New Roman" w:hAnsi="Times New Roman" w:cs="Times New Roman"/>
          <w:kern w:val="0"/>
          <w:sz w:val="24"/>
          <w:szCs w:val="24"/>
          <w:lang w:eastAsia="en-CA"/>
          <w14:ligatures w14:val="none"/>
        </w:rPr>
        <w:t>ARToolKit's</w:t>
      </w:r>
      <w:proofErr w:type="spellEnd"/>
      <w:r w:rsidRPr="00CF72F4">
        <w:rPr>
          <w:rFonts w:ascii="Times New Roman" w:eastAsia="Times New Roman" w:hAnsi="Times New Roman" w:cs="Times New Roman"/>
          <w:kern w:val="0"/>
          <w:sz w:val="24"/>
          <w:szCs w:val="24"/>
          <w:lang w:eastAsia="en-CA"/>
          <w14:ligatures w14:val="none"/>
        </w:rPr>
        <w:t xml:space="preserve"> complete processing pipeline from image acquisition through virtual object rendering. The workflow begins with a video stream from a camera capturing the physical environment at standard frame rates of thirty to sixty hertz. The search-for-markers stage employs efficient image processing, converting RGB color images to grayscale, then applying adaptive thresholding with automatically adjusted threshold values to create binary images robust to lighting variations. Connected component analysis identifies regions with the characteristic square shape of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markers.</w:t>
      </w:r>
    </w:p>
    <w:p w14:paraId="3EAB756E" w14:textId="43B094DA"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Once potential markers are detected, the system proceeds to find marker 3D position and orientation through a multi-step process: first, corner detection locates the four corners of each marker square with sub-pixel accuracy using techniques like Harris corner detection or gradient-based refinement. These corners define correspondences between two-dimensional image coordinates and known three-dimensional marker coordinates. Using these point correspondences,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applies the Direct Linear Transformation algorithm or iterative Perspective-n-Point solvers to estimate the </w:t>
      </w:r>
      <w:proofErr w:type="spellStart"/>
      <w:r w:rsidRPr="00CF72F4">
        <w:rPr>
          <w:rFonts w:ascii="Times New Roman" w:eastAsia="Times New Roman" w:hAnsi="Times New Roman" w:cs="Times New Roman"/>
          <w:kern w:val="0"/>
          <w:sz w:val="24"/>
          <w:szCs w:val="24"/>
          <w:lang w:eastAsia="en-CA"/>
          <w14:ligatures w14:val="none"/>
        </w:rPr>
        <w:t>homography</w:t>
      </w:r>
      <w:proofErr w:type="spellEnd"/>
      <w:r w:rsidRPr="00CF72F4">
        <w:rPr>
          <w:rFonts w:ascii="Times New Roman" w:eastAsia="Times New Roman" w:hAnsi="Times New Roman" w:cs="Times New Roman"/>
          <w:kern w:val="0"/>
          <w:sz w:val="24"/>
          <w:szCs w:val="24"/>
          <w:lang w:eastAsia="en-CA"/>
          <w14:ligatures w14:val="none"/>
        </w:rPr>
        <w:t xml:space="preserve"> and subsequently decompose it into the full six-degree-of-freedom transformation matrix. The identify-markers stage performs pattern matching by warping the detected marker region to a canonical view, then comparing it against trained marker templates using normalized cross-correlation or neural network classifiers, achieving recognition rates above ninety-five percent for markers occupying at least sixty pixels square in the image. Finally, the system transforms virtual object coordinates using the computed transformation matrices and renders them with proper perspective, lighting, and depth ordering to create a composite image where digital content appears naturally integrated with the physical environment. This entire pipeline, optimized through decades of development, achieves real-time performance even on modest hardware.</w:t>
      </w:r>
    </w:p>
    <w:p w14:paraId="6462F441" w14:textId="552A75B1" w:rsidR="00CF72F4" w:rsidRPr="004A25B3"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proofErr w:type="spellStart"/>
      <w:r w:rsidRPr="004A25B3">
        <w:rPr>
          <w:rFonts w:ascii="Times New Roman" w:eastAsia="Times New Roman" w:hAnsi="Times New Roman" w:cs="Times New Roman"/>
          <w:b/>
          <w:bCs/>
          <w:kern w:val="0"/>
          <w:sz w:val="36"/>
          <w:szCs w:val="36"/>
          <w:lang w:eastAsia="en-CA"/>
          <w14:ligatures w14:val="none"/>
        </w:rPr>
        <w:t>ARToolKit</w:t>
      </w:r>
      <w:proofErr w:type="spellEnd"/>
      <w:r w:rsidRPr="004A25B3">
        <w:rPr>
          <w:rFonts w:ascii="Times New Roman" w:eastAsia="Times New Roman" w:hAnsi="Times New Roman" w:cs="Times New Roman"/>
          <w:b/>
          <w:bCs/>
          <w:kern w:val="0"/>
          <w:sz w:val="36"/>
          <w:szCs w:val="36"/>
          <w:lang w:eastAsia="en-CA"/>
          <w14:ligatures w14:val="none"/>
        </w:rPr>
        <w:t xml:space="preserve"> Tracking Patterns</w:t>
      </w:r>
    </w:p>
    <w:p w14:paraId="43414797" w14:textId="3469445A"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This image demonstrates an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marker during active tracking, showing the system's corner detection in red, border extraction in green, and marker identification number displayed on-screen.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markers are designed with specific geometric properties optimized for robust computer vision: the thick black border, typically occupying twenty to thirty percent of the marker width, provides high contrast for reliable edge detection even with motion blur, slight defocus, and varying illumination. The internal pattern region, shown here containing the number one, uses high-contrast asymmetric designs to ensure unique identification and determine orientation.</w:t>
      </w:r>
    </w:p>
    <w:p w14:paraId="3A644DDD" w14:textId="684B3759"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The colored overlays visible in this tracking visualization represent the processing stages: red markers indicate detected corners with sub-pixel refinement showing accuracy to within point-two pixels typically; green lines show the extracted and straightened border used to compute the projective transformation; the recognized pattern ID confirms successful template matching.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supports marker libraries containing hundreds of unique patterns, each designed to minimize confusion during recognition by maximizing Hamming distance in pattern space. The toolkit provides utilities for generating optimal marker sets where no marker can be confused with another even when partially occluded or viewed from extreme angles. Markers can range in physical size from one centimeter for close-range applications to several meters for room-scale tracking, with tracking accuracy inversely proportional to viewing distance—typically achieving millimeter precision at distances under fifty centimeters and centimeter precision at several meters. The system also supports multi-marker configurations where multiple markers rigidly attached in known spatial relationships provide improved robustness and extended tracking volume, with automatic recovery when individual markers are temporarily occluded.</w:t>
      </w:r>
    </w:p>
    <w:p w14:paraId="23CCC5B7" w14:textId="58F1D959" w:rsidR="00CF72F4" w:rsidRPr="004A25B3"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proofErr w:type="spellStart"/>
      <w:r w:rsidRPr="004A25B3">
        <w:rPr>
          <w:rFonts w:ascii="Times New Roman" w:eastAsia="Times New Roman" w:hAnsi="Times New Roman" w:cs="Times New Roman"/>
          <w:b/>
          <w:bCs/>
          <w:kern w:val="0"/>
          <w:sz w:val="36"/>
          <w:szCs w:val="36"/>
          <w:lang w:eastAsia="en-CA"/>
          <w14:ligatures w14:val="none"/>
        </w:rPr>
        <w:t>ARToolKit</w:t>
      </w:r>
      <w:proofErr w:type="spellEnd"/>
      <w:r w:rsidRPr="004A25B3">
        <w:rPr>
          <w:rFonts w:ascii="Times New Roman" w:eastAsia="Times New Roman" w:hAnsi="Times New Roman" w:cs="Times New Roman"/>
          <w:b/>
          <w:bCs/>
          <w:kern w:val="0"/>
          <w:sz w:val="36"/>
          <w:szCs w:val="36"/>
          <w:lang w:eastAsia="en-CA"/>
          <w14:ligatures w14:val="none"/>
        </w:rPr>
        <w:t xml:space="preserve"> Coordinate Frame</w:t>
      </w:r>
    </w:p>
    <w:p w14:paraId="01C9CE2F" w14:textId="457008BC"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The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coordinate frame, illustrated in this diagram, defines the spatial reference system used for all three-dimensional calculations and object placement. The marker establishes a right-handed Cartesian coordinate system with its origin typically at the center of the marker square. The XM axis extends rightward along the horizontal marker edge, the YM axis points downward along the vertical marker edge, and the ZM axis points perpendicularly outward from the marker surface toward the viewer, following the right-hand rule convention.</w:t>
      </w:r>
    </w:p>
    <w:p w14:paraId="35F7863D" w14:textId="28974E77"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This coordinate system is fundamental because it provides the reference frame for positioning virtual objects relative to the physical marker. When a developer places a three-dimensional model at coordinates, for example, zero, zero, fifty millimeters in marker space, the object appears fifty millimeters above the marker's surface center. The transformation matrix computed by </w:t>
      </w:r>
      <w:proofErr w:type="spellStart"/>
      <w:r w:rsidRPr="00CF72F4">
        <w:rPr>
          <w:rFonts w:ascii="Times New Roman" w:eastAsia="Times New Roman" w:hAnsi="Times New Roman" w:cs="Times New Roman"/>
          <w:kern w:val="0"/>
          <w:sz w:val="24"/>
          <w:szCs w:val="24"/>
          <w:lang w:eastAsia="en-CA"/>
          <w14:ligatures w14:val="none"/>
        </w:rPr>
        <w:t>ARToolKit's</w:t>
      </w:r>
      <w:proofErr w:type="spellEnd"/>
      <w:r w:rsidRPr="00CF72F4">
        <w:rPr>
          <w:rFonts w:ascii="Times New Roman" w:eastAsia="Times New Roman" w:hAnsi="Times New Roman" w:cs="Times New Roman"/>
          <w:kern w:val="0"/>
          <w:sz w:val="24"/>
          <w:szCs w:val="24"/>
          <w:lang w:eastAsia="en-CA"/>
          <w14:ligatures w14:val="none"/>
        </w:rPr>
        <w:t xml:space="preserve"> tracking algorithms encodes the complete spatial relationship between the camera's coordinate system and the marker's coordinate system, typically represented as a four-by-four homogeneous transformation matrix combining rotation and translation. This matrix enables rendering engines to correctly project three-dimensional virtual geometry onto the two-dimensional image plane as the camera moves around the marker. The accuracy of this computed transformation directly determines registration quality—how precisely virtual content aligns with the physical world. Sub-pixel corner detection and iterative pose refinement algorithms help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achieve transformation accuracies sufficient for compelling AR experiences, with reprojection errors typically below two to three pixels even under challenging viewing conditions.</w:t>
      </w:r>
    </w:p>
    <w:p w14:paraId="4D8E5E77" w14:textId="512C0133" w:rsidR="00CF72F4" w:rsidRPr="004A25B3"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A25B3">
        <w:rPr>
          <w:rFonts w:ascii="Times New Roman" w:eastAsia="Times New Roman" w:hAnsi="Times New Roman" w:cs="Times New Roman"/>
          <w:b/>
          <w:bCs/>
          <w:kern w:val="0"/>
          <w:sz w:val="36"/>
          <w:szCs w:val="36"/>
          <w:lang w:eastAsia="en-CA"/>
          <w14:ligatures w14:val="none"/>
        </w:rPr>
        <w:t>Tangible AR Coordinate Frames</w:t>
      </w:r>
    </w:p>
    <w:p w14:paraId="69CAEBFF" w14:textId="760BFE8B"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This diagram illustrates the complex coordinate system hierarchy in a tangible augmented reality system. Multiple local coordinate frames must be unified into a coherent global world coordinate system. The world coordinates, typically anchored to a fixed point in the physical environment like a table corner, serve as the universal reference frame. Card coordinates are local frames attached to each tracked marker or tangible object, with origins at the marker centers and orientations defined by the marker geometry.</w:t>
      </w:r>
    </w:p>
    <w:p w14:paraId="28CC7DA4" w14:textId="4FA9EBBE"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Camera coordinates represent the viewpoint's reference frame, with the camera's optical center as origin and Z-axis along the optical axis pointing into the scene. The AR system must continuously compute transformation matrices between all these coordinate frames to correctly render virtual content. For example, to display a virtual object attached to a marker, the system computes the marker-to-world transformation by tracking the marker's pose, the world-to-camera transformation through SLAM or external tracking, and finally the camera-to-screen projection using calibrated camera intrinsics. Modern systems like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and ARKit maintain these transformations at rates of sixty to ninety hertz or higher using Kalman filtering or pose graph optimization to smooth out noise and prediction errors. The HMD frame represents an additional layer of complexity in head-mounted displays, where the user's viewpoint is fixed relative to the HMD but moving relative to the world. Maintaining stable, low-latency updates of all these coordinate frame relationships while minimizing drift and jitter represents one of the fundamental computational challenges in AR systems.</w:t>
      </w:r>
    </w:p>
    <w:p w14:paraId="44A75300" w14:textId="2036E183" w:rsidR="00CF72F4" w:rsidRPr="004A25B3"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A25B3">
        <w:rPr>
          <w:rFonts w:ascii="Times New Roman" w:eastAsia="Times New Roman" w:hAnsi="Times New Roman" w:cs="Times New Roman"/>
          <w:b/>
          <w:bCs/>
          <w:kern w:val="0"/>
          <w:sz w:val="36"/>
          <w:szCs w:val="36"/>
          <w:lang w:eastAsia="en-CA"/>
          <w14:ligatures w14:val="none"/>
        </w:rPr>
        <w:t>Camera Calibration</w:t>
      </w:r>
    </w:p>
    <w:p w14:paraId="6227EF4E" w14:textId="45310A10"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These images demonstrate the camera calibration process using checkerboard calibration patterns, an essential preprocessing step for accurate augmented reality. Camera calibration determines both intrinsic parameters—properties internal to the camera including focal length in pixels, principal point location representing where the optical axis intersects the image plane, and lens distortion coefficients modeling radial and tangential distortion—and extrinsic parameters describing the camera's position and orientation in world space. The checkerboard pattern provides easily detected corner features at precisely known three-dimensional positions.</w:t>
      </w:r>
    </w:p>
    <w:p w14:paraId="3114680A" w14:textId="44C5C0EC"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Modern calibration procedures, like those implemented in OpenCV and MATLAB Computer Vision Toolbox, capture ten to thirty images of the calibration pattern from various positions, orientations, and distances. Corner detection algorithms, typically Harris corners or accelerated segment test FAST features, locate checkerboard intersections with sub-pixel accuracy through iterative refinement. The calibration algorithm then solves a non-linear optimization problem, minimizing reprojection error—the distance between detected corners and where they should appear given the camera model. For AR applications, achieving reprojection errors below point-five pixels is considered good, with professional systems achieving point-two pixels or better. The bottom images show triangulated relationships between detected corners, used to verify calibration quality and detect outliers. Without proper calibration, virtual objects appear to slide, float, or swim relative to physical markers—a phenomenon especially noticeable during camera motion. Modern smartphones like iPhones and high-end Android devices include factory calibration data, but applications requiring ultimate precision often perform field calibration using known reference targets.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and ARKit leverage factory calibration combined with online refinement through SLAM, continuously improving calibration accuracy during operation.</w:t>
      </w:r>
    </w:p>
    <w:p w14:paraId="4310E85A" w14:textId="748B1AB6" w:rsidR="00CF72F4" w:rsidRPr="004A25B3"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A25B3">
        <w:rPr>
          <w:rFonts w:ascii="Times New Roman" w:eastAsia="Times New Roman" w:hAnsi="Times New Roman" w:cs="Times New Roman"/>
          <w:b/>
          <w:bCs/>
          <w:kern w:val="0"/>
          <w:sz w:val="36"/>
          <w:szCs w:val="36"/>
          <w:lang w:eastAsia="en-CA"/>
          <w14:ligatures w14:val="none"/>
        </w:rPr>
        <w:t>Pinhole Model of Camera</w:t>
      </w:r>
    </w:p>
    <w:p w14:paraId="7AAEA307" w14:textId="055BF37D"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The pinhole camera model provides the mathematical foundation for computer vision and augmented reality. This idealized model assumes light rays travel in straight lines through a single point—the center of projection—without lens distortion. The model is parameterized by focal length f, measured in pixels after accounting for sensor size, and principal point coordinates u-zero and v-zero representing where the optical axis intersects the image plane. The transformation from three-dimensional world coordinates X, Y, Z to two-dimensional image coordinates u, v follows perspective projection: u minus u-zero equals focal-length times X divided by Z, and v minus v-zero equals focal-length times Y divided by Z.</w:t>
      </w:r>
    </w:p>
    <w:p w14:paraId="18B137AF" w14:textId="718702F6"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These collinearity equations, historically used since Brunelleschi's development of linear perspective in fourteen fifteen, encode the fundamental geometric relationship that a three-dimensional point, its projection on the image plane, and the camera's center of projection are collinear. In homogeneous coordinates, this transformation is elegantly expressed as a three-by-four projection matrix multiplying a four-by-one homogeneous point vector. The diagram illustrates this geometry: object point XO, YO, ZO at distance Z from the camera projects to image location u, v. Real cameras deviate from this ideal model due to lens distortion—particularly radial distortion causing barrel or pincushion effects, and tangential distortion from imperfect lens alignment. Modern camera calibration procedures estimate distortion parameters k-one, k-two, k-three for radial components and p-one, p-two for tangential components, allowing the pinhole model to accurately represent real camera behavior. AR systems apply distortion correction in real-time, either warping input images to remove distortion before processing, or incorporating distortion models directly into rendering pipelines to ensure virtual content experiences the same geometric distortions as the real world, maintaining convincing registration.</w:t>
      </w:r>
    </w:p>
    <w:p w14:paraId="0444E830" w14:textId="09A814A6" w:rsidR="00CF72F4" w:rsidRPr="004A25B3"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A25B3">
        <w:rPr>
          <w:rFonts w:ascii="Times New Roman" w:eastAsia="Times New Roman" w:hAnsi="Times New Roman" w:cs="Times New Roman"/>
          <w:b/>
          <w:bCs/>
          <w:kern w:val="0"/>
          <w:sz w:val="36"/>
          <w:szCs w:val="36"/>
          <w:lang w:eastAsia="en-CA"/>
          <w14:ligatures w14:val="none"/>
        </w:rPr>
        <w:t>Image Correspondence</w:t>
      </w:r>
    </w:p>
    <w:p w14:paraId="628C2977" w14:textId="3398B690"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This diagram illustrates the fundamental image correspondence problem in stereo vision and structure-from-motion, critical for AR depth estimation and 3D reconstruction. Multiple cameras—or a single camera at different positions—observe the same three-dimensional scene points labeled A, B, and C. Each point projects to different image locations marked a, b, c in the corresponding camera images, shown in blue. The geometric relationship between corresponding points encodes information about the three-dimensional structure of the scene and the cameras' relative poses.</w:t>
      </w:r>
    </w:p>
    <w:p w14:paraId="361FA4A1" w14:textId="6389806A"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Solving the correspondence problem—determining which features in one image match which features in another—remains one of computer vision's core challenges. Modern AR systems like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and ARKit use sophisticated feature descriptors including ORB Oriented FAST and Rotated BRIEF, SIFT Scale-Invariant Feature Transform, or learned features from deep neural networks to establish correspondences robust to changes in viewpoint, lighting, and scale. These feature matching algorithms compare descriptor vectors, typically one hundred twenty-eight to five hundred twelve dimensions, using distance metrics like Euclidean distance or Hamming distance for binary descriptors. The </w:t>
      </w:r>
      <w:proofErr w:type="spellStart"/>
      <w:r w:rsidRPr="00CF72F4">
        <w:rPr>
          <w:rFonts w:ascii="Times New Roman" w:eastAsia="Times New Roman" w:hAnsi="Times New Roman" w:cs="Times New Roman"/>
          <w:kern w:val="0"/>
          <w:sz w:val="24"/>
          <w:szCs w:val="24"/>
          <w:lang w:eastAsia="en-CA"/>
          <w14:ligatures w14:val="none"/>
        </w:rPr>
        <w:t>epipolar</w:t>
      </w:r>
      <w:proofErr w:type="spellEnd"/>
      <w:r w:rsidRPr="00CF72F4">
        <w:rPr>
          <w:rFonts w:ascii="Times New Roman" w:eastAsia="Times New Roman" w:hAnsi="Times New Roman" w:cs="Times New Roman"/>
          <w:kern w:val="0"/>
          <w:sz w:val="24"/>
          <w:szCs w:val="24"/>
          <w:lang w:eastAsia="en-CA"/>
          <w14:ligatures w14:val="none"/>
        </w:rPr>
        <w:t xml:space="preserve"> constraint, derived from projective geometry, restricts where corresponding points can appear: if a feature is observed at point </w:t>
      </w:r>
      <w:proofErr w:type="gramStart"/>
      <w:r w:rsidRPr="00CF72F4">
        <w:rPr>
          <w:rFonts w:ascii="Times New Roman" w:eastAsia="Times New Roman" w:hAnsi="Times New Roman" w:cs="Times New Roman"/>
          <w:kern w:val="0"/>
          <w:sz w:val="24"/>
          <w:szCs w:val="24"/>
          <w:lang w:eastAsia="en-CA"/>
          <w14:ligatures w14:val="none"/>
        </w:rPr>
        <w:t>a</w:t>
      </w:r>
      <w:proofErr w:type="gramEnd"/>
      <w:r w:rsidRPr="00CF72F4">
        <w:rPr>
          <w:rFonts w:ascii="Times New Roman" w:eastAsia="Times New Roman" w:hAnsi="Times New Roman" w:cs="Times New Roman"/>
          <w:kern w:val="0"/>
          <w:sz w:val="24"/>
          <w:szCs w:val="24"/>
          <w:lang w:eastAsia="en-CA"/>
          <w14:ligatures w14:val="none"/>
        </w:rPr>
        <w:t xml:space="preserve"> in image one, its corresponding point in image two must lie along a specific </w:t>
      </w:r>
      <w:proofErr w:type="spellStart"/>
      <w:r w:rsidRPr="00CF72F4">
        <w:rPr>
          <w:rFonts w:ascii="Times New Roman" w:eastAsia="Times New Roman" w:hAnsi="Times New Roman" w:cs="Times New Roman"/>
          <w:kern w:val="0"/>
          <w:sz w:val="24"/>
          <w:szCs w:val="24"/>
          <w:lang w:eastAsia="en-CA"/>
          <w14:ligatures w14:val="none"/>
        </w:rPr>
        <w:t>epipolar</w:t>
      </w:r>
      <w:proofErr w:type="spellEnd"/>
      <w:r w:rsidRPr="00CF72F4">
        <w:rPr>
          <w:rFonts w:ascii="Times New Roman" w:eastAsia="Times New Roman" w:hAnsi="Times New Roman" w:cs="Times New Roman"/>
          <w:kern w:val="0"/>
          <w:sz w:val="24"/>
          <w:szCs w:val="24"/>
          <w:lang w:eastAsia="en-CA"/>
          <w14:ligatures w14:val="none"/>
        </w:rPr>
        <w:t xml:space="preserve"> line. This constraint dramatically accelerates matching and enables outlier rejection through RANSAC Random Sample Consensus algorithms. From multiple correspondences, AR systems can triangulate three-dimensional point positions using methods like direct linear transformation or optimal bundle adjustment, simultaneously refining camera poses and three-dimensional structure. </w:t>
      </w:r>
      <w:proofErr w:type="spellStart"/>
      <w:r w:rsidRPr="00CF72F4">
        <w:rPr>
          <w:rFonts w:ascii="Times New Roman" w:eastAsia="Times New Roman" w:hAnsi="Times New Roman" w:cs="Times New Roman"/>
          <w:kern w:val="0"/>
          <w:sz w:val="24"/>
          <w:szCs w:val="24"/>
          <w:lang w:eastAsia="en-CA"/>
          <w14:ligatures w14:val="none"/>
        </w:rPr>
        <w:t>ARCore's</w:t>
      </w:r>
      <w:proofErr w:type="spellEnd"/>
      <w:r w:rsidRPr="00CF72F4">
        <w:rPr>
          <w:rFonts w:ascii="Times New Roman" w:eastAsia="Times New Roman" w:hAnsi="Times New Roman" w:cs="Times New Roman"/>
          <w:kern w:val="0"/>
          <w:sz w:val="24"/>
          <w:szCs w:val="24"/>
          <w:lang w:eastAsia="en-CA"/>
          <w14:ligatures w14:val="none"/>
        </w:rPr>
        <w:t xml:space="preserve"> environmental understanding and ARKit's world tracking leverage these geometric principles, processing thousands of feature correspondences per frame at sixty hertz to maintain accurate six-degrees-of-freedom tracking even in </w:t>
      </w:r>
      <w:proofErr w:type="spellStart"/>
      <w:r w:rsidRPr="00CF72F4">
        <w:rPr>
          <w:rFonts w:ascii="Times New Roman" w:eastAsia="Times New Roman" w:hAnsi="Times New Roman" w:cs="Times New Roman"/>
          <w:kern w:val="0"/>
          <w:sz w:val="24"/>
          <w:szCs w:val="24"/>
          <w:lang w:eastAsia="en-CA"/>
          <w14:ligatures w14:val="none"/>
        </w:rPr>
        <w:t>textureless</w:t>
      </w:r>
      <w:proofErr w:type="spellEnd"/>
      <w:r w:rsidRPr="00CF72F4">
        <w:rPr>
          <w:rFonts w:ascii="Times New Roman" w:eastAsia="Times New Roman" w:hAnsi="Times New Roman" w:cs="Times New Roman"/>
          <w:kern w:val="0"/>
          <w:sz w:val="24"/>
          <w:szCs w:val="24"/>
          <w:lang w:eastAsia="en-CA"/>
          <w14:ligatures w14:val="none"/>
        </w:rPr>
        <w:t xml:space="preserve"> or repetitive environments.</w:t>
      </w:r>
    </w:p>
    <w:p w14:paraId="2B2882D8" w14:textId="102CCB1F" w:rsidR="00CF72F4" w:rsidRPr="004A25B3"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A25B3">
        <w:rPr>
          <w:rFonts w:ascii="Times New Roman" w:eastAsia="Times New Roman" w:hAnsi="Times New Roman" w:cs="Times New Roman"/>
          <w:b/>
          <w:bCs/>
          <w:kern w:val="0"/>
          <w:sz w:val="36"/>
          <w:szCs w:val="36"/>
          <w:lang w:eastAsia="en-CA"/>
          <w14:ligatures w14:val="none"/>
        </w:rPr>
        <w:t xml:space="preserve">Google </w:t>
      </w:r>
      <w:proofErr w:type="spellStart"/>
      <w:r w:rsidRPr="004A25B3">
        <w:rPr>
          <w:rFonts w:ascii="Times New Roman" w:eastAsia="Times New Roman" w:hAnsi="Times New Roman" w:cs="Times New Roman"/>
          <w:b/>
          <w:bCs/>
          <w:kern w:val="0"/>
          <w:sz w:val="36"/>
          <w:szCs w:val="36"/>
          <w:lang w:eastAsia="en-CA"/>
          <w14:ligatures w14:val="none"/>
        </w:rPr>
        <w:t>ARCore</w:t>
      </w:r>
      <w:proofErr w:type="spellEnd"/>
    </w:p>
    <w:p w14:paraId="4C306CEA" w14:textId="04A075FA"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Google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introduced in twenty seventeen and continuously updated through version one point forty-seven in twenty twenty-five, represents Google's platform for building augmented reality experiences on Android devices.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requires Android version </w:t>
      </w:r>
      <w:proofErr w:type="gramStart"/>
      <w:r w:rsidRPr="00CF72F4">
        <w:rPr>
          <w:rFonts w:ascii="Times New Roman" w:eastAsia="Times New Roman" w:hAnsi="Times New Roman" w:cs="Times New Roman"/>
          <w:kern w:val="0"/>
          <w:sz w:val="24"/>
          <w:szCs w:val="24"/>
          <w:lang w:eastAsia="en-CA"/>
          <w14:ligatures w14:val="none"/>
        </w:rPr>
        <w:t>seven point</w:t>
      </w:r>
      <w:proofErr w:type="gramEnd"/>
      <w:r w:rsidRPr="00CF72F4">
        <w:rPr>
          <w:rFonts w:ascii="Times New Roman" w:eastAsia="Times New Roman" w:hAnsi="Times New Roman" w:cs="Times New Roman"/>
          <w:kern w:val="0"/>
          <w:sz w:val="24"/>
          <w:szCs w:val="24"/>
          <w:lang w:eastAsia="en-CA"/>
          <w14:ligatures w14:val="none"/>
        </w:rPr>
        <w:t xml:space="preserve"> zero Nougat or higher and is designed to work without specialized hardware, relying instead on the smartphone's standard camera, inertial measurement unit, and processor. As of twenty twenty-five,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supports over 2 billion Android devices globally, making it one of the most widely deployed AR platforms. The latest version introduced flashlight torch mode support, enabling high-quality AR experiences in dark environments by synchronizing virtual content with controlled illumination.</w:t>
      </w:r>
    </w:p>
    <w:p w14:paraId="78CF1BAE" w14:textId="2D1055D3"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one point forty-three introduced integration with Google Maps Places API through the Geospatial Creator, enabling developers to anchor AR content to specific geographic locations with centimeter-level accuracy using Visual Positioning Service VPS in supported areas. The platform employs three core technologies: motion tracking using visual-inertial odometry combining camera feature tracking with IMU data at over one thousand hertz for low-latency pose estimation; environmental understanding that detects horizontal and vertical planes, estimates lighting conditions through spherical harmonics decomposition for realistic virtual object shading, and now integrates Street scape Geometry for improved depth estimation in VPS areas extending to sixty-five point five meters; and light estimation providing color temperature, intensity, and direction information for physically-based rendering. </w:t>
      </w:r>
      <w:proofErr w:type="spellStart"/>
      <w:r w:rsidRPr="00CF72F4">
        <w:rPr>
          <w:rFonts w:ascii="Times New Roman" w:eastAsia="Times New Roman" w:hAnsi="Times New Roman" w:cs="Times New Roman"/>
          <w:kern w:val="0"/>
          <w:sz w:val="24"/>
          <w:szCs w:val="24"/>
          <w:lang w:eastAsia="en-CA"/>
          <w14:ligatures w14:val="none"/>
        </w:rPr>
        <w:t>ARCore's</w:t>
      </w:r>
      <w:proofErr w:type="spellEnd"/>
      <w:r w:rsidRPr="00CF72F4">
        <w:rPr>
          <w:rFonts w:ascii="Times New Roman" w:eastAsia="Times New Roman" w:hAnsi="Times New Roman" w:cs="Times New Roman"/>
          <w:kern w:val="0"/>
          <w:sz w:val="24"/>
          <w:szCs w:val="24"/>
          <w:lang w:eastAsia="en-CA"/>
          <w14:ligatures w14:val="none"/>
        </w:rPr>
        <w:t xml:space="preserve"> depth API, available on devices with time-of-flight sensors or through software-based depth-from-motion, enables realistic occlusion where virtual objects properly hide behind real surfaces, dramatically improving realism. The platform supports Cloud Anchors for persistent, multi-user AR experiences and Augmented Images for tracking and augmenting known two-dimensional images in the environment.</w:t>
      </w:r>
    </w:p>
    <w:p w14:paraId="2A13A09F" w14:textId="21791B30" w:rsidR="00CF72F4" w:rsidRPr="00A9568A"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proofErr w:type="spellStart"/>
      <w:r w:rsidRPr="00A9568A">
        <w:rPr>
          <w:rFonts w:ascii="Times New Roman" w:eastAsia="Times New Roman" w:hAnsi="Times New Roman" w:cs="Times New Roman"/>
          <w:b/>
          <w:bCs/>
          <w:kern w:val="0"/>
          <w:sz w:val="36"/>
          <w:szCs w:val="36"/>
          <w:lang w:eastAsia="en-CA"/>
          <w14:ligatures w14:val="none"/>
        </w:rPr>
        <w:t>Markerless</w:t>
      </w:r>
      <w:proofErr w:type="spellEnd"/>
      <w:r w:rsidRPr="00A9568A">
        <w:rPr>
          <w:rFonts w:ascii="Times New Roman" w:eastAsia="Times New Roman" w:hAnsi="Times New Roman" w:cs="Times New Roman"/>
          <w:b/>
          <w:bCs/>
          <w:kern w:val="0"/>
          <w:sz w:val="36"/>
          <w:szCs w:val="36"/>
          <w:lang w:eastAsia="en-CA"/>
          <w14:ligatures w14:val="none"/>
        </w:rPr>
        <w:t xml:space="preserve"> Motion Tracking</w:t>
      </w:r>
    </w:p>
    <w:p w14:paraId="4E05B77F" w14:textId="1ADAAC1F"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This illustration demonstrates </w:t>
      </w:r>
      <w:proofErr w:type="spellStart"/>
      <w:r w:rsidRPr="00CF72F4">
        <w:rPr>
          <w:rFonts w:ascii="Times New Roman" w:eastAsia="Times New Roman" w:hAnsi="Times New Roman" w:cs="Times New Roman"/>
          <w:kern w:val="0"/>
          <w:sz w:val="24"/>
          <w:szCs w:val="24"/>
          <w:lang w:eastAsia="en-CA"/>
          <w14:ligatures w14:val="none"/>
        </w:rPr>
        <w:t>ARCore's</w:t>
      </w:r>
      <w:proofErr w:type="spellEnd"/>
      <w:r w:rsidRPr="00CF72F4">
        <w:rPr>
          <w:rFonts w:ascii="Times New Roman" w:eastAsia="Times New Roman" w:hAnsi="Times New Roman" w:cs="Times New Roman"/>
          <w:kern w:val="0"/>
          <w:sz w:val="24"/>
          <w:szCs w:val="24"/>
          <w:lang w:eastAsia="en-CA"/>
          <w14:ligatures w14:val="none"/>
        </w:rPr>
        <w:t xml:space="preserve"> </w:t>
      </w:r>
      <w:proofErr w:type="spellStart"/>
      <w:r w:rsidRPr="00CF72F4">
        <w:rPr>
          <w:rFonts w:ascii="Times New Roman" w:eastAsia="Times New Roman" w:hAnsi="Times New Roman" w:cs="Times New Roman"/>
          <w:kern w:val="0"/>
          <w:sz w:val="24"/>
          <w:szCs w:val="24"/>
          <w:lang w:eastAsia="en-CA"/>
          <w14:ligatures w14:val="none"/>
        </w:rPr>
        <w:t>markerless</w:t>
      </w:r>
      <w:proofErr w:type="spellEnd"/>
      <w:r w:rsidRPr="00CF72F4">
        <w:rPr>
          <w:rFonts w:ascii="Times New Roman" w:eastAsia="Times New Roman" w:hAnsi="Times New Roman" w:cs="Times New Roman"/>
          <w:kern w:val="0"/>
          <w:sz w:val="24"/>
          <w:szCs w:val="24"/>
          <w:lang w:eastAsia="en-CA"/>
          <w14:ligatures w14:val="none"/>
        </w:rPr>
        <w:t xml:space="preserve"> motion tracking capabilities, arguably its most fundamental feature. Unlike marker-based systems like </w:t>
      </w:r>
      <w:proofErr w:type="spellStart"/>
      <w:r w:rsidRPr="00CF72F4">
        <w:rPr>
          <w:rFonts w:ascii="Times New Roman" w:eastAsia="Times New Roman" w:hAnsi="Times New Roman" w:cs="Times New Roman"/>
          <w:kern w:val="0"/>
          <w:sz w:val="24"/>
          <w:szCs w:val="24"/>
          <w:lang w:eastAsia="en-CA"/>
          <w14:ligatures w14:val="none"/>
        </w:rPr>
        <w:t>ARToolKit</w:t>
      </w:r>
      <w:proofErr w:type="spellEnd"/>
      <w:r w:rsidRPr="00CF72F4">
        <w:rPr>
          <w:rFonts w:ascii="Times New Roman" w:eastAsia="Times New Roman" w:hAnsi="Times New Roman" w:cs="Times New Roman"/>
          <w:kern w:val="0"/>
          <w:sz w:val="24"/>
          <w:szCs w:val="24"/>
          <w:lang w:eastAsia="en-CA"/>
          <w14:ligatures w14:val="none"/>
        </w:rPr>
        <w:t xml:space="preserve">,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continuously identifies and tracks naturally-occurring visual features in the environment—corners, edges, and textured regions that can be reliably detected and matched across frames. The system employs computer vision algorithms including FAST Features from Accelerated Segment Test for </w:t>
      </w:r>
      <w:proofErr w:type="spellStart"/>
      <w:r w:rsidRPr="00CF72F4">
        <w:rPr>
          <w:rFonts w:ascii="Times New Roman" w:eastAsia="Times New Roman" w:hAnsi="Times New Roman" w:cs="Times New Roman"/>
          <w:kern w:val="0"/>
          <w:sz w:val="24"/>
          <w:szCs w:val="24"/>
          <w:lang w:eastAsia="en-CA"/>
          <w14:ligatures w14:val="none"/>
        </w:rPr>
        <w:t>keypoint</w:t>
      </w:r>
      <w:proofErr w:type="spellEnd"/>
      <w:r w:rsidRPr="00CF72F4">
        <w:rPr>
          <w:rFonts w:ascii="Times New Roman" w:eastAsia="Times New Roman" w:hAnsi="Times New Roman" w:cs="Times New Roman"/>
          <w:kern w:val="0"/>
          <w:sz w:val="24"/>
          <w:szCs w:val="24"/>
          <w:lang w:eastAsia="en-CA"/>
          <w14:ligatures w14:val="none"/>
        </w:rPr>
        <w:t xml:space="preserve"> detection and ORB Oriented FAST and Rotated BRIEF for descriptor computation, generating unique fingerprints for each feature point that remain recognizable across viewpoint and lighting changes.</w:t>
      </w:r>
    </w:p>
    <w:p w14:paraId="4C5D64C5" w14:textId="66B94808"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processes camera frames at thirty to sixty hertz, extracting hundreds to thousands of feature points per frame depending on scene complexity. These features are tracked using optical flow algorithms like Lucas-Kanade or block matching methods that predict where features move between consecutive frames. The system implements visual-inertial odometry, fusing feature tracking with high-frequency IMU measurements at over one thousand hertz including three-axis accelerometer and three-axis gyroscope data. This sensor fusion approach uses Extended Kalman Filtering or factor graph optimization to estimate six-degrees-of-freedom camera pose—three translational coordinates in meters and three rotational coordinates in radians or quaternions. When sufficient features are tracked,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achieves positional accuracy of several centimeters and rotational accuracy of approximately one degree under good conditions. The system continuously builds and maintains a map of feature point locations in three-dimensional space, enabling recovery from temporary tracking loss and maintaining global consistency through loop closure detection. This </w:t>
      </w:r>
      <w:proofErr w:type="spellStart"/>
      <w:r w:rsidRPr="00CF72F4">
        <w:rPr>
          <w:rFonts w:ascii="Times New Roman" w:eastAsia="Times New Roman" w:hAnsi="Times New Roman" w:cs="Times New Roman"/>
          <w:kern w:val="0"/>
          <w:sz w:val="24"/>
          <w:szCs w:val="24"/>
          <w:lang w:eastAsia="en-CA"/>
          <w14:ligatures w14:val="none"/>
        </w:rPr>
        <w:t>markerless</w:t>
      </w:r>
      <w:proofErr w:type="spellEnd"/>
      <w:r w:rsidRPr="00CF72F4">
        <w:rPr>
          <w:rFonts w:ascii="Times New Roman" w:eastAsia="Times New Roman" w:hAnsi="Times New Roman" w:cs="Times New Roman"/>
          <w:kern w:val="0"/>
          <w:sz w:val="24"/>
          <w:szCs w:val="24"/>
          <w:lang w:eastAsia="en-CA"/>
          <w14:ligatures w14:val="none"/>
        </w:rPr>
        <w:t xml:space="preserve"> approach eliminates the need for pre-calibrated environments or fiducial markers, enabling AR experiences anywhere with sufficient visual texture, though performance degrades in uniform, </w:t>
      </w:r>
      <w:proofErr w:type="spellStart"/>
      <w:r w:rsidRPr="00CF72F4">
        <w:rPr>
          <w:rFonts w:ascii="Times New Roman" w:eastAsia="Times New Roman" w:hAnsi="Times New Roman" w:cs="Times New Roman"/>
          <w:kern w:val="0"/>
          <w:sz w:val="24"/>
          <w:szCs w:val="24"/>
          <w:lang w:eastAsia="en-CA"/>
          <w14:ligatures w14:val="none"/>
        </w:rPr>
        <w:t>textureless</w:t>
      </w:r>
      <w:proofErr w:type="spellEnd"/>
      <w:r w:rsidRPr="00CF72F4">
        <w:rPr>
          <w:rFonts w:ascii="Times New Roman" w:eastAsia="Times New Roman" w:hAnsi="Times New Roman" w:cs="Times New Roman"/>
          <w:kern w:val="0"/>
          <w:sz w:val="24"/>
          <w:szCs w:val="24"/>
          <w:lang w:eastAsia="en-CA"/>
          <w14:ligatures w14:val="none"/>
        </w:rPr>
        <w:t xml:space="preserve"> environments like blank walls or dark spaces—a limitation addressed by the recent flashlight support.</w:t>
      </w:r>
    </w:p>
    <w:p w14:paraId="45E823CB" w14:textId="3E14B962" w:rsidR="00CF72F4" w:rsidRPr="00A9568A"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A9568A">
        <w:rPr>
          <w:rFonts w:ascii="Times New Roman" w:eastAsia="Times New Roman" w:hAnsi="Times New Roman" w:cs="Times New Roman"/>
          <w:b/>
          <w:bCs/>
          <w:kern w:val="0"/>
          <w:sz w:val="36"/>
          <w:szCs w:val="36"/>
          <w:lang w:eastAsia="en-CA"/>
          <w14:ligatures w14:val="none"/>
        </w:rPr>
        <w:t>Simultaneous Localization and Mapping - SLAM</w:t>
      </w:r>
    </w:p>
    <w:p w14:paraId="75B1F191" w14:textId="5209F2DC"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Simultaneous Localization and Mapping, universally known as SLAM, represents one of robotics and computer vision's most significant computational challenges. SLAM algorithms must solve what initially appears as a chicken-and-egg paradox: to build an accurate map of an unknown environment, the robot or AR device must know its location within that environment, but determining location requires an existing map. The fundamental insight of SLAM is that both problems can be solved simultaneously through probabilistic inference and iterative refinement.</w:t>
      </w:r>
    </w:p>
    <w:p w14:paraId="468D4B2D" w14:textId="6D0D4693"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The SLAM market has experienced explosive growth, valued at four hundred seventy-eight point four five million dollars in twenty twenty-three and projected to reach seven billion eight hundred eleven point zero four million by twenty thirty-two, representing a compound annual growth rate of </w:t>
      </w:r>
      <w:proofErr w:type="gramStart"/>
      <w:r w:rsidRPr="00CF72F4">
        <w:rPr>
          <w:rFonts w:ascii="Times New Roman" w:eastAsia="Times New Roman" w:hAnsi="Times New Roman" w:cs="Times New Roman"/>
          <w:kern w:val="0"/>
          <w:sz w:val="24"/>
          <w:szCs w:val="24"/>
          <w:lang w:eastAsia="en-CA"/>
          <w14:ligatures w14:val="none"/>
        </w:rPr>
        <w:t>thirty-six point</w:t>
      </w:r>
      <w:proofErr w:type="gramEnd"/>
      <w:r w:rsidRPr="00CF72F4">
        <w:rPr>
          <w:rFonts w:ascii="Times New Roman" w:eastAsia="Times New Roman" w:hAnsi="Times New Roman" w:cs="Times New Roman"/>
          <w:kern w:val="0"/>
          <w:sz w:val="24"/>
          <w:szCs w:val="24"/>
          <w:lang w:eastAsia="en-CA"/>
          <w14:ligatures w14:val="none"/>
        </w:rPr>
        <w:t xml:space="preserve"> four three percent. This growth is driven by increasing deployment in autonomous vehicles, robotics, drones, and critically for our discussion, augmented and virtual reality applications. Modern SLAM systems achieve remarkable accuracy through sophisticated algorithms: particle filters that maintain multiple hypotheses about robot location; Extended Kalman Filters that estimate full probability distributions over poses and landmarks; Graph SLAM methods that formulate the problem as sparse graph optimization over all poses and observations; and recently, neural network-based SLAM that learns robust features and predictions from data. SLAM enables AR devices to understand their environment comprehensively—not just tracking position but also mapping geometry, detecting planes and surfaces, understanding semantics, and maintaining persistent spatial knowledge. Both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and ARKit implement variants of visual-inertial SLAM operating in real-time on mobile processors, representing one of the most successful deployments of academic computer vision research into consumer products.</w:t>
      </w:r>
    </w:p>
    <w:p w14:paraId="02CF2C99" w14:textId="3C18C03D" w:rsidR="00CF72F4" w:rsidRPr="00A9568A"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A9568A">
        <w:rPr>
          <w:rFonts w:ascii="Times New Roman" w:eastAsia="Times New Roman" w:hAnsi="Times New Roman" w:cs="Times New Roman"/>
          <w:b/>
          <w:bCs/>
          <w:kern w:val="0"/>
          <w:sz w:val="36"/>
          <w:szCs w:val="36"/>
          <w:lang w:eastAsia="en-CA"/>
          <w14:ligatures w14:val="none"/>
        </w:rPr>
        <w:t>What is SLAM?</w:t>
      </w:r>
    </w:p>
    <w:p w14:paraId="60EE9DCE" w14:textId="62B6B457"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SLAM's two-stage iterative process alternates between mapping and localization. In the mapping stage, the system uses its current estimated position along with sensor observations—whether laser rangefinder data, camera images, depth sensor point clouds, or inertial measurements—to add new landmarks to its internal map and update the positions of previously observed landmarks. This map might represent the environment as a collection of geometric features like corners and edges, a dense three-dimensional point cloud, a semantic scene graph identifying objects and surfaces, or a hybrid representation combining multiple modalities.</w:t>
      </w:r>
    </w:p>
    <w:p w14:paraId="3D28D8D5" w14:textId="31597648"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In the localization stage, the system uses the current map along with new sensor observations to estimate its current position and orientation. This involves matching newly observed features against the map, computing the transformation that best aligns observations with expectations, and updating the pose estimate. The profound insight is that uncertainty in the map and uncertainty in the robot's position </w:t>
      </w:r>
      <w:proofErr w:type="gramStart"/>
      <w:r w:rsidRPr="00CF72F4">
        <w:rPr>
          <w:rFonts w:ascii="Times New Roman" w:eastAsia="Times New Roman" w:hAnsi="Times New Roman" w:cs="Times New Roman"/>
          <w:kern w:val="0"/>
          <w:sz w:val="24"/>
          <w:szCs w:val="24"/>
          <w:lang w:eastAsia="en-CA"/>
          <w14:ligatures w14:val="none"/>
        </w:rPr>
        <w:t>are</w:t>
      </w:r>
      <w:proofErr w:type="gramEnd"/>
      <w:r w:rsidRPr="00CF72F4">
        <w:rPr>
          <w:rFonts w:ascii="Times New Roman" w:eastAsia="Times New Roman" w:hAnsi="Times New Roman" w:cs="Times New Roman"/>
          <w:kern w:val="0"/>
          <w:sz w:val="24"/>
          <w:szCs w:val="24"/>
          <w:lang w:eastAsia="en-CA"/>
          <w14:ligatures w14:val="none"/>
        </w:rPr>
        <w:t xml:space="preserve"> correlated—improving one improves the other. The apparent paradox is resolved through probabilistic reasoning: the system maintains probability distributions over both map and pose, initially very uncertain, that gradually converge toward accurate estimates as more observations accumulate. Modern solutions alternate between these stages dozens of times per second, continuously refining both map and pose. The system must handle practical challenges including measurement noise from sensors, data association—determining which observations correspond to previously seen landmarks, especially difficult in environments with repetitive structures—loop closure detection when returning to previously visited locations, enabling global consistency correction, and computational constraints requiring efficient algorithms that scale to large environments and operate within real-time budgets, typically sixteen to thirty-three milliseconds per frame for AR applications targeting sixty to ninety hertz update rates.</w:t>
      </w:r>
    </w:p>
    <w:p w14:paraId="71549F37" w14:textId="1C93C39F" w:rsidR="00CF72F4" w:rsidRPr="00A9568A"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A9568A">
        <w:rPr>
          <w:rFonts w:ascii="Times New Roman" w:eastAsia="Times New Roman" w:hAnsi="Times New Roman" w:cs="Times New Roman"/>
          <w:b/>
          <w:bCs/>
          <w:kern w:val="0"/>
          <w:sz w:val="36"/>
          <w:szCs w:val="36"/>
          <w:lang w:eastAsia="en-CA"/>
          <w14:ligatures w14:val="none"/>
        </w:rPr>
        <w:t>SLAM Multiple Parts</w:t>
      </w:r>
    </w:p>
    <w:p w14:paraId="566CF711" w14:textId="16316651"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SLAM systems decompose into several interconnected components, each presenting unique technical challenges. Landmark extraction identifies distinctive features in sensor data—for visual SLAM, this means corner detectors like Harris or FAST, edge detectors like Canny, or learned features from convolutional neural networks; for LiDAR SLAM, this involves plane extraction, edge detection in three-dimensional point clouds, or intensity-based features. The goal is finding features that are repeatable, detectable under varying conditions, discriminative to avoid ambiguity, and computationally efficient to extract at high frame rates.</w:t>
      </w:r>
    </w:p>
    <w:p w14:paraId="2D4F2B35" w14:textId="501B6BD1"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Data association determines which newly observed features correspond to which landmarks in the existing map—the correspondence problem. This is challenging when features look similar or when the system is uncertain about its location. Solutions include nearest-neighbor matching with threshold tests, joint compatibility branch-and-bound search for consistent association sets, or modern deep learning approaches that learn robust associations. State estimation computes the most likely robot pose given observations and the map, typically through Bayesian filtering, maximum likelihood estimation, or factor graph optimization. State update incorporates new observations to refine the robot pose estimate, while landmark update refines landmark positions in the map. Many algorithmic approaches exist for each component: Extended Kalman Filter SLAM maintains Gaussian distributions over state and landmarks; Particle Filter or </w:t>
      </w:r>
      <w:proofErr w:type="spellStart"/>
      <w:r w:rsidRPr="00CF72F4">
        <w:rPr>
          <w:rFonts w:ascii="Times New Roman" w:eastAsia="Times New Roman" w:hAnsi="Times New Roman" w:cs="Times New Roman"/>
          <w:kern w:val="0"/>
          <w:sz w:val="24"/>
          <w:szCs w:val="24"/>
          <w:lang w:eastAsia="en-CA"/>
          <w14:ligatures w14:val="none"/>
        </w:rPr>
        <w:t>FastSLAM</w:t>
      </w:r>
      <w:proofErr w:type="spellEnd"/>
      <w:r w:rsidRPr="00CF72F4">
        <w:rPr>
          <w:rFonts w:ascii="Times New Roman" w:eastAsia="Times New Roman" w:hAnsi="Times New Roman" w:cs="Times New Roman"/>
          <w:kern w:val="0"/>
          <w:sz w:val="24"/>
          <w:szCs w:val="24"/>
          <w:lang w:eastAsia="en-CA"/>
          <w14:ligatures w14:val="none"/>
        </w:rPr>
        <w:t xml:space="preserve"> methods represent distributions through samples enabling non-Gaussian, multi-modal uncertainty; </w:t>
      </w:r>
      <w:proofErr w:type="spellStart"/>
      <w:r w:rsidRPr="00CF72F4">
        <w:rPr>
          <w:rFonts w:ascii="Times New Roman" w:eastAsia="Times New Roman" w:hAnsi="Times New Roman" w:cs="Times New Roman"/>
          <w:kern w:val="0"/>
          <w:sz w:val="24"/>
          <w:szCs w:val="24"/>
          <w:lang w:eastAsia="en-CA"/>
          <w14:ligatures w14:val="none"/>
        </w:rPr>
        <w:t>GraphSLAM</w:t>
      </w:r>
      <w:proofErr w:type="spellEnd"/>
      <w:r w:rsidRPr="00CF72F4">
        <w:rPr>
          <w:rFonts w:ascii="Times New Roman" w:eastAsia="Times New Roman" w:hAnsi="Times New Roman" w:cs="Times New Roman"/>
          <w:kern w:val="0"/>
          <w:sz w:val="24"/>
          <w:szCs w:val="24"/>
          <w:lang w:eastAsia="en-CA"/>
          <w14:ligatures w14:val="none"/>
        </w:rPr>
        <w:t xml:space="preserve"> formulates the entire history as a sparse graph optimization problem, enabling global consistency through batch optimization; and modern ORB-SLAM systems achieve real-time performance through careful feature selection, </w:t>
      </w:r>
      <w:proofErr w:type="spellStart"/>
      <w:r w:rsidRPr="00CF72F4">
        <w:rPr>
          <w:rFonts w:ascii="Times New Roman" w:eastAsia="Times New Roman" w:hAnsi="Times New Roman" w:cs="Times New Roman"/>
          <w:kern w:val="0"/>
          <w:sz w:val="24"/>
          <w:szCs w:val="24"/>
          <w:lang w:eastAsia="en-CA"/>
          <w14:ligatures w14:val="none"/>
        </w:rPr>
        <w:t>covisibility</w:t>
      </w:r>
      <w:proofErr w:type="spellEnd"/>
      <w:r w:rsidRPr="00CF72F4">
        <w:rPr>
          <w:rFonts w:ascii="Times New Roman" w:eastAsia="Times New Roman" w:hAnsi="Times New Roman" w:cs="Times New Roman"/>
          <w:kern w:val="0"/>
          <w:sz w:val="24"/>
          <w:szCs w:val="24"/>
          <w:lang w:eastAsia="en-CA"/>
          <w14:ligatures w14:val="none"/>
        </w:rPr>
        <w:t xml:space="preserve"> graphs for efficient data association, and parallel tracking and mapping threads. The specific algorithms chosen </w:t>
      </w:r>
      <w:proofErr w:type="gramStart"/>
      <w:r w:rsidRPr="00CF72F4">
        <w:rPr>
          <w:rFonts w:ascii="Times New Roman" w:eastAsia="Times New Roman" w:hAnsi="Times New Roman" w:cs="Times New Roman"/>
          <w:kern w:val="0"/>
          <w:sz w:val="24"/>
          <w:szCs w:val="24"/>
          <w:lang w:eastAsia="en-CA"/>
          <w14:ligatures w14:val="none"/>
        </w:rPr>
        <w:t>depend</w:t>
      </w:r>
      <w:proofErr w:type="gramEnd"/>
      <w:r w:rsidRPr="00CF72F4">
        <w:rPr>
          <w:rFonts w:ascii="Times New Roman" w:eastAsia="Times New Roman" w:hAnsi="Times New Roman" w:cs="Times New Roman"/>
          <w:kern w:val="0"/>
          <w:sz w:val="24"/>
          <w:szCs w:val="24"/>
          <w:lang w:eastAsia="en-CA"/>
          <w14:ligatures w14:val="none"/>
        </w:rPr>
        <w:t xml:space="preserve"> on sensors available, computational resources, real-time requirements, and accuracy needs of the application.</w:t>
      </w:r>
    </w:p>
    <w:p w14:paraId="1FB9AE26" w14:textId="6BC46DF8" w:rsidR="00CF72F4" w:rsidRPr="00A9568A"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A9568A">
        <w:rPr>
          <w:rFonts w:ascii="Times New Roman" w:eastAsia="Times New Roman" w:hAnsi="Times New Roman" w:cs="Times New Roman"/>
          <w:b/>
          <w:bCs/>
          <w:kern w:val="0"/>
          <w:sz w:val="36"/>
          <w:szCs w:val="36"/>
          <w:lang w:eastAsia="en-CA"/>
          <w14:ligatures w14:val="none"/>
        </w:rPr>
        <w:t>Sensors in Mobile Phone</w:t>
      </w:r>
    </w:p>
    <w:p w14:paraId="315A9C41" w14:textId="002EFCCF"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Modern smartphones integrate a comprehensive sensor suite enabling sophisticated AR experiences. This diagram illustrates the key sensors leveraged by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and ARKit. The camera system, now typically including wide-angle, ultra-wide, telephoto, and sometimes dedicated depth-sensing cameras, captures RGB imagery at resolutions from eight to forty-eight megapixels at frame rates of thirty to sixty hertz, with some devices supporting ninety or one hundred twenty hertz. Camera arrays enable stereo vision for passive depth estimation through disparity computation.</w:t>
      </w:r>
    </w:p>
    <w:p w14:paraId="7C294925" w14:textId="47040B97"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The accelerometer, a micro-electro-mechanical system or MEMS device, measures proper acceleration—the acceleration relative to free fall—along three axes at sampling rates exceeding one thousand hertz with noise levels around zero point zero-zero-three g per root-hertz. The gyroscope, also MEMS-based, measures angular velocity around three axes, achieving noise levels of zero point zero-zero-four degrees per second per root-hertz and reporting at over one thousand hertz. These inertial measurement units or IMUs are crucial for high-frequency pose prediction between camera frames. The magnetometer measures the Earth's magnetic field vector, providing absolute orientation reference albeit with significant noise from nearby ferromagnetic materials. GPS receivers provide coarse absolute position with accuracy from three to ten meters under clear sky conditions, critical for geospatial AR applications. Some high-end smartphones now incorporate LiDAR light detection and ranging scanners, specifically time-of-flight sensors that emit infrared light pulses and measure return time to compute distance, generating depth maps at resolutions like two hundred forty by one hundred eighty pixels up to five meters range with ten to twenty hertz update rates. Apple's LiDAR scanner, introduced in iPhone twelve Pro and iPad Pro, dramatically improves ARKit's instant plane detection and occlusion accuracy. This sensor fusion—combining visual tracking, inertial measurements, magnetic field, and depth sensing—enables robust six-degrees-of-freedom tracking even in challenging conditions.</w:t>
      </w:r>
    </w:p>
    <w:p w14:paraId="1D7A96CB" w14:textId="69BBC0AC" w:rsidR="00CF72F4" w:rsidRPr="00A9568A"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A9568A">
        <w:rPr>
          <w:rFonts w:ascii="Times New Roman" w:eastAsia="Times New Roman" w:hAnsi="Times New Roman" w:cs="Times New Roman"/>
          <w:b/>
          <w:bCs/>
          <w:kern w:val="0"/>
          <w:sz w:val="36"/>
          <w:szCs w:val="36"/>
          <w:lang w:eastAsia="en-CA"/>
          <w14:ligatures w14:val="none"/>
        </w:rPr>
        <w:t>SLAM Overview</w:t>
      </w:r>
    </w:p>
    <w:p w14:paraId="02F7BC05" w14:textId="25A53A56"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This flowchart illustrates the complete SLAM processing pipeline for an AR system. Camera images, arriving at thirty to sixty hertz, feed into landmark extraction which identifies and describes salient visual features—corners, edges, blobs, or learned deep features—generating descriptor vectors for each landmark. Odometry data from IMU sensors, arriving at one thousand hertz or higher, provide high-frequency motion estimates between camera frames through integration of angular velocities from gyroscopes and acceleration from accelerometers, though subject to drift without correction.</w:t>
      </w:r>
    </w:p>
    <w:p w14:paraId="74F4D039" w14:textId="013D7175"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The Extended Kalman Filter or more modern factor graph approaches maintain probabilistic estimates of camera pose and landmark positions. When odometry data arrives, the EKF odometry update performs prediction, forecasting the current pose based on previous pose and integrated motion, while increasing uncertainty to account for integration drift. Extracted landmarks undergo data association—matching observed features to known landmarks in the map using descriptor similarity and geometric consistency tests. Re-observed landmarks trigger EKF re-observation updates that correct the pose estimate using the known landmark positions, reducing uncertainty through measurement updates. New observations—features that don't match existing landmarks—are added to the map at positions computed from the current pose estimate and feature's bearing. This continuous cycle builds an increasingly comprehensive map while simultaneously refining the device's position estimate. Modern implementations like </w:t>
      </w:r>
      <w:proofErr w:type="spellStart"/>
      <w:r w:rsidRPr="00CF72F4">
        <w:rPr>
          <w:rFonts w:ascii="Times New Roman" w:eastAsia="Times New Roman" w:hAnsi="Times New Roman" w:cs="Times New Roman"/>
          <w:kern w:val="0"/>
          <w:sz w:val="24"/>
          <w:szCs w:val="24"/>
          <w:lang w:eastAsia="en-CA"/>
          <w14:ligatures w14:val="none"/>
        </w:rPr>
        <w:t>ARCore's</w:t>
      </w:r>
      <w:proofErr w:type="spellEnd"/>
      <w:r w:rsidRPr="00CF72F4">
        <w:rPr>
          <w:rFonts w:ascii="Times New Roman" w:eastAsia="Times New Roman" w:hAnsi="Times New Roman" w:cs="Times New Roman"/>
          <w:kern w:val="0"/>
          <w:sz w:val="24"/>
          <w:szCs w:val="24"/>
          <w:lang w:eastAsia="en-CA"/>
          <w14:ligatures w14:val="none"/>
        </w:rPr>
        <w:t xml:space="preserve"> and ARKit's run at sixty hertz, processing thousands of feature points per frame. The systems implement loop closure detection using vocabulary trees or place recognition algorithms that identify when the device returns to previously mapped areas, enabling global consistency corrections that reduce accumulated drift. Bundle adjustment periodically optimizes the full trajectory and map structure, minimizing reprojection error across all observations. This combination of real-time tracking with periodic global optimization enables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and ARKit to maintain centimeter-level accuracy over room-scale environments for extended durations.</w:t>
      </w:r>
    </w:p>
    <w:p w14:paraId="6557B020" w14:textId="62DB70CE" w:rsidR="00CF72F4" w:rsidRPr="00A9568A"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A9568A">
        <w:rPr>
          <w:rFonts w:ascii="Times New Roman" w:eastAsia="Times New Roman" w:hAnsi="Times New Roman" w:cs="Times New Roman"/>
          <w:b/>
          <w:bCs/>
          <w:kern w:val="0"/>
          <w:sz w:val="36"/>
          <w:szCs w:val="36"/>
          <w:lang w:eastAsia="en-CA"/>
          <w14:ligatures w14:val="none"/>
        </w:rPr>
        <w:t>Extended Kalman Filter</w:t>
      </w:r>
    </w:p>
    <w:p w14:paraId="700CB621" w14:textId="4EBBC45E"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The Extended Kalman Filter or EKF serves as the computational heart of many SLAM implementations, providing recursive Bayesian estimation for nonlinear systems. The EKF maintains a Gaussian probability distribution over the system state—which includes robot pose, represented as six-dimensional vectors encoding position and orientation, and all landmark positions in the map, potentially thousands of three-dimensional points—represented by a mean vector and covariance matrix encoding uncertainty. The filter operates in two stages repeated cyclically: prediction and update.</w:t>
      </w:r>
    </w:p>
    <w:p w14:paraId="32B40F84" w14:textId="2D364190"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In the prediction step, the filter forecasts how the state evolves based on a motion model and control inputs like wheel odometry or IMU measurements. This involves propagating the mean state through the nonlinear motion model and inflating the covariance to reflect increased uncertainty due to process noise. In the update step, when landmarks are re-observed through the sensors, the filter compares predicted measurements based on the current state estimate against actual measurements, computing an innovation or residual. This residual, weighted by Kalman gain—computed from measurement and prior uncertainties—corrects both the robot pose estimate and landmark positions, while simultaneously reducing uncertainty in the covariance matrix. The EKF's Gaussian assumption and first-order linearization of nonlinear functions limit its accuracy when uncertainties are large or nonlinearities strong, leading to development of alternative approaches. Modern AR systems increasingly use factor graph optimization or sliding-window bundle adjustment rather than EKF, as these methods can explicitly represent the full nonlinear structure, incorporate re-linearization for accuracy, and exploit sparsity for computational efficiency. However, the EKF's conceptual framework remains fundamental for understanding how AR systems fuse uncertain sensor measurements to maintain coherent estimates of position and environment structure even in the face of noisy, incomplete observations.</w:t>
      </w:r>
    </w:p>
    <w:p w14:paraId="3E447713" w14:textId="17838560" w:rsidR="00CF72F4" w:rsidRPr="00A9568A"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A9568A">
        <w:rPr>
          <w:rFonts w:ascii="Times New Roman" w:eastAsia="Times New Roman" w:hAnsi="Times New Roman" w:cs="Times New Roman"/>
          <w:b/>
          <w:bCs/>
          <w:kern w:val="0"/>
          <w:sz w:val="36"/>
          <w:szCs w:val="36"/>
          <w:lang w:eastAsia="en-CA"/>
          <w14:ligatures w14:val="none"/>
        </w:rPr>
        <w:t>Landmarks</w:t>
      </w:r>
    </w:p>
    <w:p w14:paraId="6398D683" w14:textId="14692B2F"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Landmarks in SLAM systems are distinctive, recognizable features in the environment that serve as reference points for localization and mapping. Effective landmarks must be easily re-observable across multiple viewpoints and lighting conditions, achieved through robust feature detection algorithms and invariant descriptors. Features like corners, exhibiting high gradient in multiple directions, provide excellent repeatability. Scale-invariant feature descriptors like SIFT or ORB ensure landmarks can be recognized even when viewed from different distances or angles.</w:t>
      </w:r>
    </w:p>
    <w:p w14:paraId="796A4BC8" w14:textId="157E03AA"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Individual landmarks should be distinguishable from each other to avoid data association ambiguity. Unique descriptors—typically one hundred twenty-eight to five hundred twelve dimensional vectors encoding local image gradient statistics or learned representations—provide discrimination through distance metrics in descriptor space. Landmarks should be plentiful in most environments, ensuring sufficient observations for accurate localization; typical AR scenes might contain hundreds to thousands of trackable features per frame. Finally, landmarks should be stationary relative to each other, an assumption underlying most SLAM formulations. Moving objects violate this assumption and must be detected and filtered out through robustness techniques like RANSAC Random Sample Consensus that identify outliers inconsistent with rigid scene motion, or semantic segmentation that identifies dynamic object classes. Modern visual SLAM systems like ORB-SLAM use binary features combining FAST corner detection with BRIEF Binary Robust Independent Elementary Features descriptors, achieving real-time performance through efficient Hamming distance computation on binary descriptor vectors.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and ARKit leverage similar feature types but add deep learning-based feature extraction and matching that can recognize more diverse landmark types including </w:t>
      </w:r>
      <w:proofErr w:type="spellStart"/>
      <w:r w:rsidRPr="00CF72F4">
        <w:rPr>
          <w:rFonts w:ascii="Times New Roman" w:eastAsia="Times New Roman" w:hAnsi="Times New Roman" w:cs="Times New Roman"/>
          <w:kern w:val="0"/>
          <w:sz w:val="24"/>
          <w:szCs w:val="24"/>
          <w:lang w:eastAsia="en-CA"/>
          <w14:ligatures w14:val="none"/>
        </w:rPr>
        <w:t>textureless</w:t>
      </w:r>
      <w:proofErr w:type="spellEnd"/>
      <w:r w:rsidRPr="00CF72F4">
        <w:rPr>
          <w:rFonts w:ascii="Times New Roman" w:eastAsia="Times New Roman" w:hAnsi="Times New Roman" w:cs="Times New Roman"/>
          <w:kern w:val="0"/>
          <w:sz w:val="24"/>
          <w:szCs w:val="24"/>
          <w:lang w:eastAsia="en-CA"/>
          <w14:ligatures w14:val="none"/>
        </w:rPr>
        <w:t xml:space="preserve"> regions through learned representations, significantly improving tracking robustness in challenging environments like white walls or repetitive tile patterns that stymied earlier systems.</w:t>
      </w:r>
    </w:p>
    <w:p w14:paraId="1F173188" w14:textId="2BA074FD" w:rsidR="00CF72F4" w:rsidRPr="00A9568A"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A9568A">
        <w:rPr>
          <w:rFonts w:ascii="Times New Roman" w:eastAsia="Times New Roman" w:hAnsi="Times New Roman" w:cs="Times New Roman"/>
          <w:b/>
          <w:bCs/>
          <w:kern w:val="0"/>
          <w:sz w:val="36"/>
          <w:szCs w:val="36"/>
          <w:lang w:eastAsia="en-CA"/>
          <w14:ligatures w14:val="none"/>
        </w:rPr>
        <w:t>The Key Points About Suitable Landmarks</w:t>
      </w:r>
    </w:p>
    <w:p w14:paraId="57D3EC5F" w14:textId="21AA662B"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Landmark selection criteria critically impact SLAM system performance. Landmarks should be easily re-observable, meaning they must persist across frames and viewpoints. This requires features robust to perspective changes, with corner features generally more stable than edge features, and blob features useful in textured regions. Good landmark detectors maintain high repeatability—the same physical feature should be detected consistently across frames, typically measured as percentage of features detected in overlapping views. The detector should also exhibit scale invariance, detecting features at multiple scales through Gaussian pyramids or difference-of-Gaussian operators, enabling recognition as camera-to-feature distance varies.</w:t>
      </w:r>
    </w:p>
    <w:p w14:paraId="781FDAAA" w14:textId="1E5F4147"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Individual landmarks must be distinguishable from each other to enable unambiguous data association. This distinguishability comes from unique descriptor vectors capturing local appearance, whether through hand-engineered descriptors computing histograms of gradient orientations or learned descriptors from </w:t>
      </w:r>
      <w:proofErr w:type="spellStart"/>
      <w:r w:rsidRPr="00CF72F4">
        <w:rPr>
          <w:rFonts w:ascii="Times New Roman" w:eastAsia="Times New Roman" w:hAnsi="Times New Roman" w:cs="Times New Roman"/>
          <w:kern w:val="0"/>
          <w:sz w:val="24"/>
          <w:szCs w:val="24"/>
          <w:lang w:eastAsia="en-CA"/>
          <w14:ligatures w14:val="none"/>
        </w:rPr>
        <w:t>siamese</w:t>
      </w:r>
      <w:proofErr w:type="spellEnd"/>
      <w:r w:rsidRPr="00CF72F4">
        <w:rPr>
          <w:rFonts w:ascii="Times New Roman" w:eastAsia="Times New Roman" w:hAnsi="Times New Roman" w:cs="Times New Roman"/>
          <w:kern w:val="0"/>
          <w:sz w:val="24"/>
          <w:szCs w:val="24"/>
          <w:lang w:eastAsia="en-CA"/>
          <w14:ligatures w14:val="none"/>
        </w:rPr>
        <w:t xml:space="preserve"> networks trained on matching tasks. Good descriptors balance dimensionality—higher dimensions provide more discrimination but increase matching computational cost—typically compromising at one hundred twenty-eight to five hundred twelve dimensions. Landmarks must be plentiful, requiring high detection density across diverse environments, with systems targeting hundreds of features per frame even in sparse environments. Finally, landmarks should be stationary, an assumption enabling the geometric consistency constraints that make SLAM tractable. Dynamic objects violate this assumption, requiring robust estimation techniques or explicit detection and segmentation of moving elements. Modern deep learning approaches can jointly learn feature detection, description, and motion segmentation, achieving impressive results on challenging datasets. The landmark quality directly determines SLAM accuracy and robustness: poor landmarks lead to tracking failures, while well-chosen features enable stable tracking even in difficult conditions.</w:t>
      </w:r>
    </w:p>
    <w:p w14:paraId="28CB117A" w14:textId="45B4E1D4" w:rsidR="00CF72F4" w:rsidRPr="0015761B"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15761B">
        <w:rPr>
          <w:rFonts w:ascii="Times New Roman" w:eastAsia="Times New Roman" w:hAnsi="Times New Roman" w:cs="Times New Roman"/>
          <w:b/>
          <w:bCs/>
          <w:kern w:val="0"/>
          <w:sz w:val="36"/>
          <w:szCs w:val="36"/>
          <w:lang w:eastAsia="en-CA"/>
          <w14:ligatures w14:val="none"/>
        </w:rPr>
        <w:t>Landmark Extraction</w:t>
      </w:r>
    </w:p>
    <w:p w14:paraId="116A4DD0" w14:textId="211E4D06"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Once appropriate landmark types are identified, reliable extraction from sensor data becomes critical. For visual SLAM, numerous algorithms exist for feature extraction, with the most popular including SURF Speeded-Up Robust Features, ORB Oriented FAST and Rotated BRIEF, SIFT Scale-Invariant Feature Transform, and BRIEF Binary Robust Independent Elementary Features. These algorithms balance computational efficiency, invariance properties, and descriptor discriminability. ORB, widely used in mobile AR including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achieves excellent performance through efficient implementation suitable for real-time operation on mobile processors, combining FAST corner detection operating at hundreds of frames per second with BRIEF binary descriptors enabling extremely fast Hamming-distance-based matching.</w:t>
      </w:r>
    </w:p>
    <w:p w14:paraId="3637EBE5" w14:textId="4757F894"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SIFT, though more computationally intensive, provides superior robustness to scale, rotation, and illumination changes through its multi-scale space-extrema detection and gradient orientation histograms. Most feature extraction algorithms operate on image gradients—spatial derivatives of intensity computed through convolution with filters like Sobel or Scharr operators—because edges and corners manifest as gradient magnitude peaks. The process typically </w:t>
      </w:r>
      <w:proofErr w:type="gramStart"/>
      <w:r w:rsidRPr="00CF72F4">
        <w:rPr>
          <w:rFonts w:ascii="Times New Roman" w:eastAsia="Times New Roman" w:hAnsi="Times New Roman" w:cs="Times New Roman"/>
          <w:kern w:val="0"/>
          <w:sz w:val="24"/>
          <w:szCs w:val="24"/>
          <w:lang w:eastAsia="en-CA"/>
          <w14:ligatures w14:val="none"/>
        </w:rPr>
        <w:t>involves:</w:t>
      </w:r>
      <w:proofErr w:type="gramEnd"/>
      <w:r w:rsidRPr="00CF72F4">
        <w:rPr>
          <w:rFonts w:ascii="Times New Roman" w:eastAsia="Times New Roman" w:hAnsi="Times New Roman" w:cs="Times New Roman"/>
          <w:kern w:val="0"/>
          <w:sz w:val="24"/>
          <w:szCs w:val="24"/>
          <w:lang w:eastAsia="en-CA"/>
          <w14:ligatures w14:val="none"/>
        </w:rPr>
        <w:t xml:space="preserve"> detection, identifying candidate feature locations through some </w:t>
      </w:r>
      <w:proofErr w:type="spellStart"/>
      <w:r w:rsidRPr="00CF72F4">
        <w:rPr>
          <w:rFonts w:ascii="Times New Roman" w:eastAsia="Times New Roman" w:hAnsi="Times New Roman" w:cs="Times New Roman"/>
          <w:kern w:val="0"/>
          <w:sz w:val="24"/>
          <w:szCs w:val="24"/>
          <w:lang w:eastAsia="en-CA"/>
          <w14:ligatures w14:val="none"/>
        </w:rPr>
        <w:t>cornerness</w:t>
      </w:r>
      <w:proofErr w:type="spellEnd"/>
      <w:r w:rsidRPr="00CF72F4">
        <w:rPr>
          <w:rFonts w:ascii="Times New Roman" w:eastAsia="Times New Roman" w:hAnsi="Times New Roman" w:cs="Times New Roman"/>
          <w:kern w:val="0"/>
          <w:sz w:val="24"/>
          <w:szCs w:val="24"/>
          <w:lang w:eastAsia="en-CA"/>
          <w14:ligatures w14:val="none"/>
        </w:rPr>
        <w:t xml:space="preserve"> or blob-response measure; non-maximum suppression, selecting only local maxima to avoid clustered detections; orientation assignment, computing a characteristic orientation from local gradient statistics to provide rotation invariance; and descriptor computation, extracting a feature vector from a normalized patch around the feature. Modern deep learning approaches like </w:t>
      </w:r>
      <w:proofErr w:type="spellStart"/>
      <w:r w:rsidRPr="00CF72F4">
        <w:rPr>
          <w:rFonts w:ascii="Times New Roman" w:eastAsia="Times New Roman" w:hAnsi="Times New Roman" w:cs="Times New Roman"/>
          <w:kern w:val="0"/>
          <w:sz w:val="24"/>
          <w:szCs w:val="24"/>
          <w:lang w:eastAsia="en-CA"/>
          <w14:ligatures w14:val="none"/>
        </w:rPr>
        <w:t>SuperPoint</w:t>
      </w:r>
      <w:proofErr w:type="spellEnd"/>
      <w:r w:rsidRPr="00CF72F4">
        <w:rPr>
          <w:rFonts w:ascii="Times New Roman" w:eastAsia="Times New Roman" w:hAnsi="Times New Roman" w:cs="Times New Roman"/>
          <w:kern w:val="0"/>
          <w:sz w:val="24"/>
          <w:szCs w:val="24"/>
          <w:lang w:eastAsia="en-CA"/>
          <w14:ligatures w14:val="none"/>
        </w:rPr>
        <w:t xml:space="preserve"> or D2-Net learn both detection and description end-to-end through convolutional neural networks, achieving remarkable robustness and generalization. These learned features often outperform hand-crafted ones on challenging cases like significant viewpoint changes, lighting variations, or repeated textures.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and ARKit likely employ hybrid approaches, using efficient classical features for real-time tracking supplemented by learned features for loop closure detection and robustness in challenging scenarios.</w:t>
      </w:r>
    </w:p>
    <w:p w14:paraId="2A862BC1" w14:textId="47486CA3" w:rsidR="00CF72F4" w:rsidRPr="0015761B"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15761B">
        <w:rPr>
          <w:rFonts w:ascii="Times New Roman" w:eastAsia="Times New Roman" w:hAnsi="Times New Roman" w:cs="Times New Roman"/>
          <w:b/>
          <w:bCs/>
          <w:kern w:val="0"/>
          <w:sz w:val="36"/>
          <w:szCs w:val="36"/>
          <w:lang w:eastAsia="en-CA"/>
          <w14:ligatures w14:val="none"/>
        </w:rPr>
        <w:t>SIFT (Scale Invariant Feature Transform)</w:t>
      </w:r>
    </w:p>
    <w:p w14:paraId="78494987" w14:textId="227DAB02"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Scale-Invariant Feature Transform or SIFT, introduced by David Lowe in nineteen ninety-nine and refined through </w:t>
      </w:r>
      <w:proofErr w:type="gramStart"/>
      <w:r w:rsidRPr="00CF72F4">
        <w:rPr>
          <w:rFonts w:ascii="Times New Roman" w:eastAsia="Times New Roman" w:hAnsi="Times New Roman" w:cs="Times New Roman"/>
          <w:kern w:val="0"/>
          <w:sz w:val="24"/>
          <w:szCs w:val="24"/>
          <w:lang w:eastAsia="en-CA"/>
          <w14:ligatures w14:val="none"/>
        </w:rPr>
        <w:t>twenty four</w:t>
      </w:r>
      <w:proofErr w:type="gramEnd"/>
      <w:r w:rsidRPr="00CF72F4">
        <w:rPr>
          <w:rFonts w:ascii="Times New Roman" w:eastAsia="Times New Roman" w:hAnsi="Times New Roman" w:cs="Times New Roman"/>
          <w:kern w:val="0"/>
          <w:sz w:val="24"/>
          <w:szCs w:val="24"/>
          <w:lang w:eastAsia="en-CA"/>
          <w14:ligatures w14:val="none"/>
        </w:rPr>
        <w:t>, revolutionized computer vision feature extraction. SIFT addresses limitations of earlier corner detectors like Harris corners that fail when images are scaled. The algorithm constructs a scale-space pyramid by repeatedly convolving the image with Gaussian kernels of increasing standard deviation, then computes differences of Gaussians between adjacent scales—an efficient approximation to the scale-normalized Laplacian of Gaussian. Extrema in this difference-of-Gaussian volume—points that are maxima or minima compared to all twenty-six neighbors in the three-dimensional scale-space—represent potential features.</w:t>
      </w:r>
    </w:p>
    <w:p w14:paraId="2E96A5A6" w14:textId="14E8154E"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These candidates undergo sub-pixel refinement and stability checks, rejecting low-contrast points and edge responses. For each retained </w:t>
      </w:r>
      <w:proofErr w:type="spellStart"/>
      <w:r w:rsidRPr="00CF72F4">
        <w:rPr>
          <w:rFonts w:ascii="Times New Roman" w:eastAsia="Times New Roman" w:hAnsi="Times New Roman" w:cs="Times New Roman"/>
          <w:kern w:val="0"/>
          <w:sz w:val="24"/>
          <w:szCs w:val="24"/>
          <w:lang w:eastAsia="en-CA"/>
          <w14:ligatures w14:val="none"/>
        </w:rPr>
        <w:t>keypoint</w:t>
      </w:r>
      <w:proofErr w:type="spellEnd"/>
      <w:r w:rsidRPr="00CF72F4">
        <w:rPr>
          <w:rFonts w:ascii="Times New Roman" w:eastAsia="Times New Roman" w:hAnsi="Times New Roman" w:cs="Times New Roman"/>
          <w:kern w:val="0"/>
          <w:sz w:val="24"/>
          <w:szCs w:val="24"/>
          <w:lang w:eastAsia="en-CA"/>
          <w14:ligatures w14:val="none"/>
        </w:rPr>
        <w:t>, SIFT computes a characteristic orientation from a histogram of gradient orientations in the surrounding region, weighted by gradient magnitude and Gaussian window, enabling rotation invariance by normalizing subsequent operations relative to this dominant orientation. The descriptor computation samples a sixteen-by-</w:t>
      </w:r>
      <w:proofErr w:type="gramStart"/>
      <w:r w:rsidRPr="00CF72F4">
        <w:rPr>
          <w:rFonts w:ascii="Times New Roman" w:eastAsia="Times New Roman" w:hAnsi="Times New Roman" w:cs="Times New Roman"/>
          <w:kern w:val="0"/>
          <w:sz w:val="24"/>
          <w:szCs w:val="24"/>
          <w:lang w:eastAsia="en-CA"/>
          <w14:ligatures w14:val="none"/>
        </w:rPr>
        <w:t>sixteen pixel</w:t>
      </w:r>
      <w:proofErr w:type="gramEnd"/>
      <w:r w:rsidRPr="00CF72F4">
        <w:rPr>
          <w:rFonts w:ascii="Times New Roman" w:eastAsia="Times New Roman" w:hAnsi="Times New Roman" w:cs="Times New Roman"/>
          <w:kern w:val="0"/>
          <w:sz w:val="24"/>
          <w:szCs w:val="24"/>
          <w:lang w:eastAsia="en-CA"/>
          <w14:ligatures w14:val="none"/>
        </w:rPr>
        <w:t xml:space="preserve"> neighborhood around the </w:t>
      </w:r>
      <w:proofErr w:type="spellStart"/>
      <w:r w:rsidRPr="00CF72F4">
        <w:rPr>
          <w:rFonts w:ascii="Times New Roman" w:eastAsia="Times New Roman" w:hAnsi="Times New Roman" w:cs="Times New Roman"/>
          <w:kern w:val="0"/>
          <w:sz w:val="24"/>
          <w:szCs w:val="24"/>
          <w:lang w:eastAsia="en-CA"/>
          <w14:ligatures w14:val="none"/>
        </w:rPr>
        <w:t>keypoint</w:t>
      </w:r>
      <w:proofErr w:type="spellEnd"/>
      <w:r w:rsidRPr="00CF72F4">
        <w:rPr>
          <w:rFonts w:ascii="Times New Roman" w:eastAsia="Times New Roman" w:hAnsi="Times New Roman" w:cs="Times New Roman"/>
          <w:kern w:val="0"/>
          <w:sz w:val="24"/>
          <w:szCs w:val="24"/>
          <w:lang w:eastAsia="en-CA"/>
          <w14:ligatures w14:val="none"/>
        </w:rPr>
        <w:t>, divided into four-by-four cells. In each cell, an eight-bin histogram of gradient orientations is computed, producing a one-hundred-twenty-eight-dimensional descriptor vector. This vector is normalized to unit length for illumination invariance, then clamped to reduce effects of large gradients, and re-normalized. SIFT features achieve remarkable invariance to scale changes, rotation, affine transformations, and moderate perspective distortions, making them ideal for matching across widely separated viewpoints. However, SIFT's computational cost—several hundred milliseconds per image on typical CPUs—limits its real-time applicability, leading to faster alternatives like SURF and ORB. Still, SIFT remains the gold standard for accuracy in structure-from-motion, three-dimensional reconstruction, and image stitching applications where computational budget permits.</w:t>
      </w:r>
    </w:p>
    <w:p w14:paraId="747C2A26" w14:textId="407C9543" w:rsidR="00CF72F4" w:rsidRPr="0015761B"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15761B">
        <w:rPr>
          <w:rFonts w:ascii="Times New Roman" w:eastAsia="Times New Roman" w:hAnsi="Times New Roman" w:cs="Times New Roman"/>
          <w:b/>
          <w:bCs/>
          <w:kern w:val="0"/>
          <w:sz w:val="36"/>
          <w:szCs w:val="36"/>
          <w:lang w:eastAsia="en-CA"/>
          <w14:ligatures w14:val="none"/>
        </w:rPr>
        <w:t>SIFT Main Idea</w:t>
      </w:r>
    </w:p>
    <w:p w14:paraId="5A69FCD9" w14:textId="4A163EAC"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The fundamental innovation of SIFT is transforming image content into local feature coordinates exhibiting invariance to translation through location-specific descriptors, rotation via canonical orientation, scale through scale-space extrema detection, and even partial invariance to three-dimensional viewpoint changes, illumination variations, and noise. The diagram illustrates this power: despite dramatic transformation between images—significant rotation, scale change, and perspective distortion—SIFT successfully identifies and matches numerous corresponding features shown by connecting lines.</w:t>
      </w:r>
    </w:p>
    <w:p w14:paraId="2F15F337" w14:textId="268610BA"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Each extracted feature represents a local image patch characterized by its one-hundred-twenty-eight-dimensional descriptor vector. Matching features between images involves computing Euclidean distances between all descriptor pairs, typically using efficient nearest-neighbor search structures like </w:t>
      </w:r>
      <w:proofErr w:type="spellStart"/>
      <w:r w:rsidRPr="00CF72F4">
        <w:rPr>
          <w:rFonts w:ascii="Times New Roman" w:eastAsia="Times New Roman" w:hAnsi="Times New Roman" w:cs="Times New Roman"/>
          <w:kern w:val="0"/>
          <w:sz w:val="24"/>
          <w:szCs w:val="24"/>
          <w:lang w:eastAsia="en-CA"/>
          <w14:ligatures w14:val="none"/>
        </w:rPr>
        <w:t>kd</w:t>
      </w:r>
      <w:proofErr w:type="spellEnd"/>
      <w:r w:rsidRPr="00CF72F4">
        <w:rPr>
          <w:rFonts w:ascii="Times New Roman" w:eastAsia="Times New Roman" w:hAnsi="Times New Roman" w:cs="Times New Roman"/>
          <w:kern w:val="0"/>
          <w:sz w:val="24"/>
          <w:szCs w:val="24"/>
          <w:lang w:eastAsia="en-CA"/>
          <w14:ligatures w14:val="none"/>
        </w:rPr>
        <w:t xml:space="preserve">-trees, though recent billion-scale matching systems employ learned hashing or product quantization. Lowe's original matching criterion uses a ratio test: a match is accepted only if the closest descriptor is significantly closer than the </w:t>
      </w:r>
      <w:proofErr w:type="gramStart"/>
      <w:r w:rsidRPr="00CF72F4">
        <w:rPr>
          <w:rFonts w:ascii="Times New Roman" w:eastAsia="Times New Roman" w:hAnsi="Times New Roman" w:cs="Times New Roman"/>
          <w:kern w:val="0"/>
          <w:sz w:val="24"/>
          <w:szCs w:val="24"/>
          <w:lang w:eastAsia="en-CA"/>
          <w14:ligatures w14:val="none"/>
        </w:rPr>
        <w:t>second-closest</w:t>
      </w:r>
      <w:proofErr w:type="gramEnd"/>
      <w:r w:rsidRPr="00CF72F4">
        <w:rPr>
          <w:rFonts w:ascii="Times New Roman" w:eastAsia="Times New Roman" w:hAnsi="Times New Roman" w:cs="Times New Roman"/>
          <w:kern w:val="0"/>
          <w:sz w:val="24"/>
          <w:szCs w:val="24"/>
          <w:lang w:eastAsia="en-CA"/>
          <w14:ligatures w14:val="none"/>
        </w:rPr>
        <w:t xml:space="preserve">, typically by factor zero point seven to zero point eight. This ratio test effectively rejects ambiguous matches in repetitive regions. RANSAC then geometrically verifies matches, finding the largest subset consistent with an </w:t>
      </w:r>
      <w:proofErr w:type="spellStart"/>
      <w:r w:rsidRPr="00CF72F4">
        <w:rPr>
          <w:rFonts w:ascii="Times New Roman" w:eastAsia="Times New Roman" w:hAnsi="Times New Roman" w:cs="Times New Roman"/>
          <w:kern w:val="0"/>
          <w:sz w:val="24"/>
          <w:szCs w:val="24"/>
          <w:lang w:eastAsia="en-CA"/>
          <w14:ligatures w14:val="none"/>
        </w:rPr>
        <w:t>epipolar</w:t>
      </w:r>
      <w:proofErr w:type="spellEnd"/>
      <w:r w:rsidRPr="00CF72F4">
        <w:rPr>
          <w:rFonts w:ascii="Times New Roman" w:eastAsia="Times New Roman" w:hAnsi="Times New Roman" w:cs="Times New Roman"/>
          <w:kern w:val="0"/>
          <w:sz w:val="24"/>
          <w:szCs w:val="24"/>
          <w:lang w:eastAsia="en-CA"/>
          <w14:ligatures w14:val="none"/>
        </w:rPr>
        <w:t xml:space="preserve"> geometry or </w:t>
      </w:r>
      <w:proofErr w:type="spellStart"/>
      <w:r w:rsidRPr="00CF72F4">
        <w:rPr>
          <w:rFonts w:ascii="Times New Roman" w:eastAsia="Times New Roman" w:hAnsi="Times New Roman" w:cs="Times New Roman"/>
          <w:kern w:val="0"/>
          <w:sz w:val="24"/>
          <w:szCs w:val="24"/>
          <w:lang w:eastAsia="en-CA"/>
          <w14:ligatures w14:val="none"/>
        </w:rPr>
        <w:t>homography</w:t>
      </w:r>
      <w:proofErr w:type="spellEnd"/>
      <w:r w:rsidRPr="00CF72F4">
        <w:rPr>
          <w:rFonts w:ascii="Times New Roman" w:eastAsia="Times New Roman" w:hAnsi="Times New Roman" w:cs="Times New Roman"/>
          <w:kern w:val="0"/>
          <w:sz w:val="24"/>
          <w:szCs w:val="24"/>
          <w:lang w:eastAsia="en-CA"/>
          <w14:ligatures w14:val="none"/>
        </w:rPr>
        <w:t xml:space="preserve"> transformation. From as few as five to eight correspondences, geometric relationships like essential matrices can be estimated, enabling recovery of camera pose changes and three-dimensional structure through triangulation. SIFT's ability to reliably match hundreds of points across challenging transformations underpins modern structure-from-motion systems that reconstruct three-dimensional scenes from photograph collections, visual SLAM implementations, and AR tracking systems where robustness to viewpoint and lighting is paramount. The features' locality provides robustness to partial occlusions—objects can be recognized even when partially visible—and their abundance—a typical image yields hundreds to thousands of SIFT features—provides redundancy against individual match failures.</w:t>
      </w:r>
    </w:p>
    <w:p w14:paraId="09F9F176" w14:textId="62225DCB" w:rsidR="00CF72F4" w:rsidRPr="0015761B"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15761B">
        <w:rPr>
          <w:rFonts w:ascii="Times New Roman" w:eastAsia="Times New Roman" w:hAnsi="Times New Roman" w:cs="Times New Roman"/>
          <w:b/>
          <w:bCs/>
          <w:kern w:val="0"/>
          <w:sz w:val="36"/>
          <w:szCs w:val="36"/>
          <w:lang w:eastAsia="en-CA"/>
          <w14:ligatures w14:val="none"/>
        </w:rPr>
        <w:t>Advantages of SIFT</w:t>
      </w:r>
    </w:p>
    <w:p w14:paraId="54B0E826" w14:textId="526F293F"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SIFT features provide several critical advantages for AR and computer vision applications. Locality ensures features are robust to occlusion and clutter—objects can be recognized from partial views without requiring prior segmentation, critical for AR where objects may be partially obscured. Each feature descriptor represents only a small image region, so local geometric or photometric distortions don't invalidate features elsewhere in the image.</w:t>
      </w:r>
    </w:p>
    <w:p w14:paraId="21C6E10F" w14:textId="003C7CAD" w:rsid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Distinctiveness enables matching individual features to large databases of objects, with typical false match rates below one percent when using ratio-based matching and geometric verification. Quantity is remarkable—even small objects generate dozens of features, providing redundancy and enabling recognition from partial views. A typical scene image might yield three to five thousand SIFT features, providing rich information for matching and reconstruction. Efficiency, while SIFT is computationally expensive compared to binary features, is close to real-time on modern hardware—modern CPU implementations process standard images in fifty to two hundred milliseconds, while GPU implementations achieve near-real-time rates. Finally, extensibility allows SIFT's methodology to inspire numerous variants optimizing for different constraints: SURF for speed through integral images and box filters; ORB for binary descriptors enabling extremely fast matching; ASIFT for full affine invariance; and learned alternatives like DELF that use convolutional neural networks. These advantages made SIFT the foundation for modern visual SLAM systems and AR tracking, though mobile implementations increasingly favor faster alternatives like ORB for real-time constraints on battery-powered mobile processors.</w:t>
      </w:r>
    </w:p>
    <w:p w14:paraId="7454EB19" w14:textId="77777777" w:rsidR="0015761B" w:rsidRDefault="0015761B"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p>
    <w:p w14:paraId="48C6F2DF" w14:textId="77777777" w:rsidR="0015761B" w:rsidRPr="00CF72F4" w:rsidRDefault="0015761B"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p>
    <w:p w14:paraId="618894DA" w14:textId="356F9A26" w:rsidR="00CF72F4" w:rsidRPr="0015761B"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15761B">
        <w:rPr>
          <w:rFonts w:ascii="Times New Roman" w:eastAsia="Times New Roman" w:hAnsi="Times New Roman" w:cs="Times New Roman"/>
          <w:b/>
          <w:bCs/>
          <w:kern w:val="0"/>
          <w:sz w:val="36"/>
          <w:szCs w:val="36"/>
          <w:lang w:eastAsia="en-CA"/>
          <w14:ligatures w14:val="none"/>
        </w:rPr>
        <w:t>Using SIFT for Matching "Objects"</w:t>
      </w:r>
    </w:p>
    <w:p w14:paraId="4FC35A1E" w14:textId="0D8E2AC9"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This image demonstrates SIFT's remarkable ability to match objects across significant viewpoint changes. The totem poles on the left serve as reference database images, each characterized by their SIFT feature sets. The larger scene image on the right, captured from a completely different viewpoint with different scale, rotation, and lighting, is processed to extract its SIFT features. The matching algorithm computes descriptor distances between scene features and database features for all totem poles simultaneously.</w:t>
      </w:r>
    </w:p>
    <w:p w14:paraId="14651275" w14:textId="2B87A8CE"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For each totem pole, geometric verification through RANSAC identifies the largest subset of feature correspondences consistent with a single geometric transformation—in this case, a </w:t>
      </w:r>
      <w:proofErr w:type="spellStart"/>
      <w:r w:rsidRPr="00CF72F4">
        <w:rPr>
          <w:rFonts w:ascii="Times New Roman" w:eastAsia="Times New Roman" w:hAnsi="Times New Roman" w:cs="Times New Roman"/>
          <w:kern w:val="0"/>
          <w:sz w:val="24"/>
          <w:szCs w:val="24"/>
          <w:lang w:eastAsia="en-CA"/>
          <w14:ligatures w14:val="none"/>
        </w:rPr>
        <w:t>homography</w:t>
      </w:r>
      <w:proofErr w:type="spellEnd"/>
      <w:r w:rsidRPr="00CF72F4">
        <w:rPr>
          <w:rFonts w:ascii="Times New Roman" w:eastAsia="Times New Roman" w:hAnsi="Times New Roman" w:cs="Times New Roman"/>
          <w:kern w:val="0"/>
          <w:sz w:val="24"/>
          <w:szCs w:val="24"/>
          <w:lang w:eastAsia="en-CA"/>
          <w14:ligatures w14:val="none"/>
        </w:rPr>
        <w:t xml:space="preserve"> modeling the projective transformation between reference view and scene view. White boxes in the scene image indicate successfully detected and localized totem poles, with the system computing their precise positions, scales, and orientations. This demonstrates SIFT's power for object recognition and localization in cluttered scenes with partial occlusions. The technique extends directly to AR applications: database images could represent product packaging, posters, or objects to be augmented, while the scene image comes from a user's smartphone camera. Upon detection, the system can overlay virtual content precisely registered to each recognized object. Modern AR systems enhance this pipeline with temporal consistency—tracking detected objects across video frames rather than matching every frame independently—reducing computational cost and improving stability. Contemporary implementations often </w:t>
      </w:r>
      <w:proofErr w:type="gramStart"/>
      <w:r w:rsidRPr="00CF72F4">
        <w:rPr>
          <w:rFonts w:ascii="Times New Roman" w:eastAsia="Times New Roman" w:hAnsi="Times New Roman" w:cs="Times New Roman"/>
          <w:kern w:val="0"/>
          <w:sz w:val="24"/>
          <w:szCs w:val="24"/>
          <w:lang w:eastAsia="en-CA"/>
          <w14:ligatures w14:val="none"/>
        </w:rPr>
        <w:t>replace</w:t>
      </w:r>
      <w:proofErr w:type="gramEnd"/>
      <w:r w:rsidRPr="00CF72F4">
        <w:rPr>
          <w:rFonts w:ascii="Times New Roman" w:eastAsia="Times New Roman" w:hAnsi="Times New Roman" w:cs="Times New Roman"/>
          <w:kern w:val="0"/>
          <w:sz w:val="24"/>
          <w:szCs w:val="24"/>
          <w:lang w:eastAsia="en-CA"/>
          <w14:ligatures w14:val="none"/>
        </w:rPr>
        <w:t xml:space="preserve"> or supplement SIFT with learned features from convolutional neural networks that can recognize objects more holistically, handling wider variations in appearance, lighting, and partial occlusion, while maintaining real-time performance through efficient network architectures optimized for mobile processors.</w:t>
      </w:r>
    </w:p>
    <w:p w14:paraId="046F1F03" w14:textId="157963DF" w:rsidR="00CF72F4" w:rsidRPr="0015761B"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15761B">
        <w:rPr>
          <w:rFonts w:ascii="Times New Roman" w:eastAsia="Times New Roman" w:hAnsi="Times New Roman" w:cs="Times New Roman"/>
          <w:b/>
          <w:bCs/>
          <w:kern w:val="0"/>
          <w:sz w:val="36"/>
          <w:szCs w:val="36"/>
          <w:lang w:eastAsia="en-CA"/>
          <w14:ligatures w14:val="none"/>
        </w:rPr>
        <w:t>Example Showing the Robustness of SIFT Features</w:t>
      </w:r>
    </w:p>
    <w:p w14:paraId="36055E2D" w14:textId="220C0CC8"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This striking example showcases SIFT's robustness across dramatic transformation. The two face images differ substantially: different expressions, significant rotation exceeding thirty degrees, scale change factor of approximately one point five, and altered lighting conditions with different contrast and shadows. Despite these challenges, SIFT successfully identifies numerous corresponding features, illustrated by connecting lines between matched points on key facial features—eyes, nose, mouth, and face contours.</w:t>
      </w:r>
    </w:p>
    <w:p w14:paraId="06FAC502" w14:textId="0E63A3E8"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The ability to match across such transformation demonstrates SIFT's practical value for face recognition, though modern systems typically employ more specialized deep learning approaches like </w:t>
      </w:r>
      <w:proofErr w:type="spellStart"/>
      <w:r w:rsidRPr="00CF72F4">
        <w:rPr>
          <w:rFonts w:ascii="Times New Roman" w:eastAsia="Times New Roman" w:hAnsi="Times New Roman" w:cs="Times New Roman"/>
          <w:kern w:val="0"/>
          <w:sz w:val="24"/>
          <w:szCs w:val="24"/>
          <w:lang w:eastAsia="en-CA"/>
          <w14:ligatures w14:val="none"/>
        </w:rPr>
        <w:t>FaceNet</w:t>
      </w:r>
      <w:proofErr w:type="spellEnd"/>
      <w:r w:rsidRPr="00CF72F4">
        <w:rPr>
          <w:rFonts w:ascii="Times New Roman" w:eastAsia="Times New Roman" w:hAnsi="Times New Roman" w:cs="Times New Roman"/>
          <w:kern w:val="0"/>
          <w:sz w:val="24"/>
          <w:szCs w:val="24"/>
          <w:lang w:eastAsia="en-CA"/>
          <w14:ligatures w14:val="none"/>
        </w:rPr>
        <w:t xml:space="preserve"> or </w:t>
      </w:r>
      <w:proofErr w:type="spellStart"/>
      <w:r w:rsidRPr="00CF72F4">
        <w:rPr>
          <w:rFonts w:ascii="Times New Roman" w:eastAsia="Times New Roman" w:hAnsi="Times New Roman" w:cs="Times New Roman"/>
          <w:kern w:val="0"/>
          <w:sz w:val="24"/>
          <w:szCs w:val="24"/>
          <w:lang w:eastAsia="en-CA"/>
          <w14:ligatures w14:val="none"/>
        </w:rPr>
        <w:t>ArcFace</w:t>
      </w:r>
      <w:proofErr w:type="spellEnd"/>
      <w:r w:rsidRPr="00CF72F4">
        <w:rPr>
          <w:rFonts w:ascii="Times New Roman" w:eastAsia="Times New Roman" w:hAnsi="Times New Roman" w:cs="Times New Roman"/>
          <w:kern w:val="0"/>
          <w:sz w:val="24"/>
          <w:szCs w:val="24"/>
          <w:lang w:eastAsia="en-CA"/>
          <w14:ligatures w14:val="none"/>
        </w:rPr>
        <w:t xml:space="preserve"> that achieve superior performance on face-specific tasks. For general visual SLAM and AR object tracking, SIFT's robustness to geometric and photometric transformations provides reliable initialization and loop closure detection. However, faces present </w:t>
      </w:r>
      <w:proofErr w:type="gramStart"/>
      <w:r w:rsidRPr="00CF72F4">
        <w:rPr>
          <w:rFonts w:ascii="Times New Roman" w:eastAsia="Times New Roman" w:hAnsi="Times New Roman" w:cs="Times New Roman"/>
          <w:kern w:val="0"/>
          <w:sz w:val="24"/>
          <w:szCs w:val="24"/>
          <w:lang w:eastAsia="en-CA"/>
          <w14:ligatures w14:val="none"/>
        </w:rPr>
        <w:t>particular challenges</w:t>
      </w:r>
      <w:proofErr w:type="gramEnd"/>
      <w:r w:rsidRPr="00CF72F4">
        <w:rPr>
          <w:rFonts w:ascii="Times New Roman" w:eastAsia="Times New Roman" w:hAnsi="Times New Roman" w:cs="Times New Roman"/>
          <w:kern w:val="0"/>
          <w:sz w:val="24"/>
          <w:szCs w:val="24"/>
          <w:lang w:eastAsia="en-CA"/>
          <w14:ligatures w14:val="none"/>
        </w:rPr>
        <w:t xml:space="preserve"> for feature-based methods: relatively </w:t>
      </w:r>
      <w:proofErr w:type="spellStart"/>
      <w:r w:rsidRPr="00CF72F4">
        <w:rPr>
          <w:rFonts w:ascii="Times New Roman" w:eastAsia="Times New Roman" w:hAnsi="Times New Roman" w:cs="Times New Roman"/>
          <w:kern w:val="0"/>
          <w:sz w:val="24"/>
          <w:szCs w:val="24"/>
          <w:lang w:eastAsia="en-CA"/>
          <w14:ligatures w14:val="none"/>
        </w:rPr>
        <w:t>textureless</w:t>
      </w:r>
      <w:proofErr w:type="spellEnd"/>
      <w:r w:rsidRPr="00CF72F4">
        <w:rPr>
          <w:rFonts w:ascii="Times New Roman" w:eastAsia="Times New Roman" w:hAnsi="Times New Roman" w:cs="Times New Roman"/>
          <w:kern w:val="0"/>
          <w:sz w:val="24"/>
          <w:szCs w:val="24"/>
          <w:lang w:eastAsia="en-CA"/>
          <w14:ligatures w14:val="none"/>
        </w:rPr>
        <w:t xml:space="preserve"> skin regions yield sparse features concentrated around eyes, nose, and mouth; significant non-rigid deformation from expressions violates the rigid geometric assumptions; and the constrained variation across different faces can cause ambiguous matches. These limitations motivated development of holistic appearance-based methods and learned representations. For AR applications, SIFT and its derivatives excel at tracking rigid objects, architectural features, and textured surfaces, forming the backbone of marker-less tracking systems. The feature-based pipeline—detect, describe, match, verify—established by SIFT continues to influence modern deep learning approaches, which essentially learn optimal detection, description, and matching strategies from data rather than </w:t>
      </w:r>
      <w:proofErr w:type="gramStart"/>
      <w:r w:rsidRPr="00CF72F4">
        <w:rPr>
          <w:rFonts w:ascii="Times New Roman" w:eastAsia="Times New Roman" w:hAnsi="Times New Roman" w:cs="Times New Roman"/>
          <w:kern w:val="0"/>
          <w:sz w:val="24"/>
          <w:szCs w:val="24"/>
          <w:lang w:eastAsia="en-CA"/>
          <w14:ligatures w14:val="none"/>
        </w:rPr>
        <w:t>hand-crafting</w:t>
      </w:r>
      <w:proofErr w:type="gramEnd"/>
      <w:r w:rsidRPr="00CF72F4">
        <w:rPr>
          <w:rFonts w:ascii="Times New Roman" w:eastAsia="Times New Roman" w:hAnsi="Times New Roman" w:cs="Times New Roman"/>
          <w:kern w:val="0"/>
          <w:sz w:val="24"/>
          <w:szCs w:val="24"/>
          <w:lang w:eastAsia="en-CA"/>
          <w14:ligatures w14:val="none"/>
        </w:rPr>
        <w:t xml:space="preserve"> them based on intuition about image gradients and local structure.</w:t>
      </w:r>
    </w:p>
    <w:p w14:paraId="77F4F49C" w14:textId="6CF92119" w:rsidR="00CF72F4" w:rsidRPr="0015761B"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15761B">
        <w:rPr>
          <w:rFonts w:ascii="Times New Roman" w:eastAsia="Times New Roman" w:hAnsi="Times New Roman" w:cs="Times New Roman"/>
          <w:b/>
          <w:bCs/>
          <w:kern w:val="0"/>
          <w:sz w:val="36"/>
          <w:szCs w:val="36"/>
          <w:lang w:eastAsia="en-CA"/>
          <w14:ligatures w14:val="none"/>
        </w:rPr>
        <w:t>Comparison Between SIFT, FAST, ORB, and FFME</w:t>
      </w:r>
    </w:p>
    <w:p w14:paraId="0B58F4FE" w14:textId="43530B21"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This image compares four feature extraction algorithms' performance on an AR driving scenario with significant motion blur and challenging lighting. FFME Fast Feature Matching Engine displays one hundred seventy-seven matches in fifty-four milliseconds—impressive speed but relatively sparse matching. SIFT achieves one hundred ninety matches in one hundred twenty-seven milliseconds, demonstrating its thoroughness but computational cost. Both successfully track through difficult conditions where traditional computer vision would fail.</w:t>
      </w:r>
    </w:p>
    <w:p w14:paraId="6EBB7289" w14:textId="1F93BE92"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ORB, shown bottom-left, achieves four hundred sixty-one matches in just twenty-five milliseconds—excellent performance balancing match quantity and speed, explaining its widespread adoption in mobile AR. FAST, bottom-right, achieves five hundred ninety-five matches in merely eighteen milliseconds—outstanding speed with high feature density, though FAST alone provides only detection without descriptors, requiring combination with BRIEF or other descriptor algorithms for matching. The performance differences reflect fundamental trade-offs: SIFT prioritizes invariance and stability, computing expensive descriptors for robustness; FAST prioritizes detection speed, identifying corners through simple pixel intensity comparisons in a circle pattern around each point; ORB balances these extremes with efficient detection and binary descriptors enabling rapid matching through Hamming distance computation in just tens of CPU cycles per comparison. Modern mobile AR systems like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often employ multi-tier strategies: fast binary features like ORB for frame-to-frame tracking at sixty hertz; more robust features like SIFT or learned alternatives for loop closure and place recognition; and specialized algorithms for semantic understanding like plane detection. The frame rates and match counts shown here demonstrate that contemporary mobile processors can handle sophisticated computer vision at interactive rates, enabling the responsive, high-quality AR experiences users expect on smartphones costing just hundreds of dollars—a remarkable achievement compared to research systems a decade ago requiring workstation-class hardware.</w:t>
      </w:r>
    </w:p>
    <w:p w14:paraId="526D5307" w14:textId="2C77BA0A" w:rsidR="00CF72F4" w:rsidRPr="0015761B"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15761B">
        <w:rPr>
          <w:rFonts w:ascii="Times New Roman" w:eastAsia="Times New Roman" w:hAnsi="Times New Roman" w:cs="Times New Roman"/>
          <w:b/>
          <w:bCs/>
          <w:kern w:val="0"/>
          <w:sz w:val="36"/>
          <w:szCs w:val="36"/>
          <w:lang w:eastAsia="en-CA"/>
          <w14:ligatures w14:val="none"/>
        </w:rPr>
        <w:t>Data Association</w:t>
      </w:r>
    </w:p>
    <w:p w14:paraId="47171F4A" w14:textId="63DECCD9"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Data association—determining which observed landmarks correspond to which map features across frames or sensor scans—represents one of SLAM's most challenging aspects. The problem's difficulty stems from ambiguity: similar-looking features create multiple plausible correspondences; uncertainty in robot pose means predicted feature locations are uncertain; and missed detections or spurious observations further complicate matters. You might not re-observe landmarks every frame due to occlusion, limited field of view, or features moving outside the visible region, requiring the system to maintain persistent landmark representations and predict observability.</w:t>
      </w:r>
    </w:p>
    <w:p w14:paraId="5D183B5D" w14:textId="02029EDD"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You might observe apparent landmarks that prove to be noise, reflections, or dynamic objects, never re-observed again—these must be filtered out, typically through track confirmation requiring multiple consistent observations before accepting a landmark as persistent. Most critically, you might wrongly associate a landmark to a previously seen landmark, an error that can corrupt the entire map through incorrect loop closures and geometric constraints. This problem intensifies in environments with repetitive structure like hallways with identical doors or regular grid patterns. Solutions employ multiple techniques: geometric gating uses predicted measurement positions and covariance ellipsoids to reject geometrically inconsistent associations; appearance-based matching compares feature descriptors, accepting associations only below distance thresholds; joint compatibility tests verify that a set of associations is mutually consistent with a single geometric transformation; and modern graph-based methods use robust cost functions that </w:t>
      </w:r>
      <w:proofErr w:type="spellStart"/>
      <w:r w:rsidRPr="00CF72F4">
        <w:rPr>
          <w:rFonts w:ascii="Times New Roman" w:eastAsia="Times New Roman" w:hAnsi="Times New Roman" w:cs="Times New Roman"/>
          <w:kern w:val="0"/>
          <w:sz w:val="24"/>
          <w:szCs w:val="24"/>
          <w:lang w:eastAsia="en-CA"/>
          <w14:ligatures w14:val="none"/>
        </w:rPr>
        <w:t>downweight</w:t>
      </w:r>
      <w:proofErr w:type="spellEnd"/>
      <w:r w:rsidRPr="00CF72F4">
        <w:rPr>
          <w:rFonts w:ascii="Times New Roman" w:eastAsia="Times New Roman" w:hAnsi="Times New Roman" w:cs="Times New Roman"/>
          <w:kern w:val="0"/>
          <w:sz w:val="24"/>
          <w:szCs w:val="24"/>
          <w:lang w:eastAsia="en-CA"/>
          <w14:ligatures w14:val="none"/>
        </w:rPr>
        <w:t xml:space="preserve"> outlier associations automatically. RANSAC Random Sample Consensus remains ubiquitous, hypothesizing multiple minimal correspondence sets, computing implied transformations, and selecting the hypothesis with most inlier support. Deep learning now enables learned matching: networks trained on correspondence tasks directly predict match likelihood, often outperforming hand-crafted rules. Correct data association is </w:t>
      </w:r>
      <w:proofErr w:type="gramStart"/>
      <w:r w:rsidRPr="00CF72F4">
        <w:rPr>
          <w:rFonts w:ascii="Times New Roman" w:eastAsia="Times New Roman" w:hAnsi="Times New Roman" w:cs="Times New Roman"/>
          <w:kern w:val="0"/>
          <w:sz w:val="24"/>
          <w:szCs w:val="24"/>
          <w:lang w:eastAsia="en-CA"/>
          <w14:ligatures w14:val="none"/>
        </w:rPr>
        <w:t>critical—errors</w:t>
      </w:r>
      <w:proofErr w:type="gramEnd"/>
      <w:r w:rsidRPr="00CF72F4">
        <w:rPr>
          <w:rFonts w:ascii="Times New Roman" w:eastAsia="Times New Roman" w:hAnsi="Times New Roman" w:cs="Times New Roman"/>
          <w:kern w:val="0"/>
          <w:sz w:val="24"/>
          <w:szCs w:val="24"/>
          <w:lang w:eastAsia="en-CA"/>
          <w14:ligatures w14:val="none"/>
        </w:rPr>
        <w:t xml:space="preserve"> propagate through the system, potentially causing catastrophic map corruption requiring full reinitialization.</w:t>
      </w:r>
    </w:p>
    <w:p w14:paraId="7019EEF9" w14:textId="0828D226" w:rsidR="00CF72F4" w:rsidRPr="00481A1D"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81A1D">
        <w:rPr>
          <w:rFonts w:ascii="Times New Roman" w:eastAsia="Times New Roman" w:hAnsi="Times New Roman" w:cs="Times New Roman"/>
          <w:b/>
          <w:bCs/>
          <w:kern w:val="0"/>
          <w:sz w:val="36"/>
          <w:szCs w:val="36"/>
          <w:lang w:eastAsia="en-CA"/>
          <w14:ligatures w14:val="none"/>
        </w:rPr>
        <w:t>Algorithm – Nearest Neighbor Approach</w:t>
      </w:r>
    </w:p>
    <w:p w14:paraId="2DF1BAE6" w14:textId="75659531"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The nearest neighbor approach to data association provides a straightforward, </w:t>
      </w:r>
      <w:proofErr w:type="gramStart"/>
      <w:r w:rsidRPr="00CF72F4">
        <w:rPr>
          <w:rFonts w:ascii="Times New Roman" w:eastAsia="Times New Roman" w:hAnsi="Times New Roman" w:cs="Times New Roman"/>
          <w:kern w:val="0"/>
          <w:sz w:val="24"/>
          <w:szCs w:val="24"/>
          <w:lang w:eastAsia="en-CA"/>
          <w14:ligatures w14:val="none"/>
        </w:rPr>
        <w:t>widely-used</w:t>
      </w:r>
      <w:proofErr w:type="gramEnd"/>
      <w:r w:rsidRPr="00CF72F4">
        <w:rPr>
          <w:rFonts w:ascii="Times New Roman" w:eastAsia="Times New Roman" w:hAnsi="Times New Roman" w:cs="Times New Roman"/>
          <w:kern w:val="0"/>
          <w:sz w:val="24"/>
          <w:szCs w:val="24"/>
          <w:lang w:eastAsia="en-CA"/>
          <w14:ligatures w14:val="none"/>
        </w:rPr>
        <w:t xml:space="preserve"> solution. When a new camera frame arrives, landmark extraction identifies all visible features. For each extracted landmark, the system computes its descriptor and searches the landmark database for the nearest neighbor in descriptor space, typically using Euclidean distance for continuous descriptors like SIFT or Hamming distance for binary descriptors like ORB. Efficiency demands spatial indexing structures like </w:t>
      </w:r>
      <w:proofErr w:type="spellStart"/>
      <w:r w:rsidRPr="00CF72F4">
        <w:rPr>
          <w:rFonts w:ascii="Times New Roman" w:eastAsia="Times New Roman" w:hAnsi="Times New Roman" w:cs="Times New Roman"/>
          <w:kern w:val="0"/>
          <w:sz w:val="24"/>
          <w:szCs w:val="24"/>
          <w:lang w:eastAsia="en-CA"/>
          <w14:ligatures w14:val="none"/>
        </w:rPr>
        <w:t>kd</w:t>
      </w:r>
      <w:proofErr w:type="spellEnd"/>
      <w:r w:rsidRPr="00CF72F4">
        <w:rPr>
          <w:rFonts w:ascii="Times New Roman" w:eastAsia="Times New Roman" w:hAnsi="Times New Roman" w:cs="Times New Roman"/>
          <w:kern w:val="0"/>
          <w:sz w:val="24"/>
          <w:szCs w:val="24"/>
          <w:lang w:eastAsia="en-CA"/>
          <w14:ligatures w14:val="none"/>
        </w:rPr>
        <w:t>-trees, ball trees, or locality-sensitive hashing that enable sub-linear search times rather than exhaustive comparison against all database features.</w:t>
      </w:r>
    </w:p>
    <w:p w14:paraId="2D9BC786" w14:textId="39954420"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Each extracted-landmark to database-landmark pair then passes through a validation gate implementing multiple checks: descriptor distance must fall below a threshold, typically determined empirically or through ratio testing comparing closest to second-closest match; geometric consistency verifies the association is consistent with predicted feature location given current pose estimate and covariance, often using </w:t>
      </w:r>
      <w:proofErr w:type="spellStart"/>
      <w:r w:rsidRPr="00CF72F4">
        <w:rPr>
          <w:rFonts w:ascii="Times New Roman" w:eastAsia="Times New Roman" w:hAnsi="Times New Roman" w:cs="Times New Roman"/>
          <w:kern w:val="0"/>
          <w:sz w:val="24"/>
          <w:szCs w:val="24"/>
          <w:lang w:eastAsia="en-CA"/>
          <w14:ligatures w14:val="none"/>
        </w:rPr>
        <w:t>Mahalanobis</w:t>
      </w:r>
      <w:proofErr w:type="spellEnd"/>
      <w:r w:rsidRPr="00CF72F4">
        <w:rPr>
          <w:rFonts w:ascii="Times New Roman" w:eastAsia="Times New Roman" w:hAnsi="Times New Roman" w:cs="Times New Roman"/>
          <w:kern w:val="0"/>
          <w:sz w:val="24"/>
          <w:szCs w:val="24"/>
          <w:lang w:eastAsia="en-CA"/>
          <w14:ligatures w14:val="none"/>
        </w:rPr>
        <w:t xml:space="preserve"> distance incorporating uncertainty; and temporal consistency may require features to match across consecutive frames before confirming. If a pair passes validation, the system increments the observation count for that database landmark, tracking how many times it's been successfully re-observed—a measure of landmark reliability. If validation fails, the extracted landmark is tentatively added to the database as a new landmark with observation count one, its three-dimensional position initialized through triangulation or inverse depth parametrization if only one view is available. Landmarks are only considered reliable after N observations, typically three to five, filtering out spurious features from noise, reflections, or dynamic objects. This approach balances simplicity and effectiveness but can fail in highly ambiguous environments with many similar-looking features, motivating more sophisticated approaches like joint compatibility testing or graph-based data association that reason globally about sets of correspondences rather than greedily assigning nearest neighbors independently.</w:t>
      </w:r>
    </w:p>
    <w:p w14:paraId="1F24C8DA" w14:textId="2112BE58" w:rsidR="00CF72F4" w:rsidRPr="00481A1D"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81A1D">
        <w:rPr>
          <w:rFonts w:ascii="Times New Roman" w:eastAsia="Times New Roman" w:hAnsi="Times New Roman" w:cs="Times New Roman"/>
          <w:b/>
          <w:bCs/>
          <w:kern w:val="0"/>
          <w:sz w:val="36"/>
          <w:szCs w:val="36"/>
          <w:lang w:eastAsia="en-CA"/>
          <w14:ligatures w14:val="none"/>
        </w:rPr>
        <w:t>Overview of the Process</w:t>
      </w:r>
    </w:p>
    <w:p w14:paraId="613A0924" w14:textId="55197C60"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AR SLAM systems follow a continuous three-stage cycle. First, update the current state estimate using odometry data from IMU sensors providing high-frequency motion measurements at rates exceeding one thousand hertz. These inertial measurements—three-axis accelerometer measuring specific force and three-axis gyroscope measuring angular velocity—enable prediction of the device pose between camera frames through dead reckoning integration. However, integration accumulates drift errors proportional to measurement noise and time, leading to unbounded uncertainty growth without correction.</w:t>
      </w:r>
    </w:p>
    <w:p w14:paraId="0A7DA1E4" w14:textId="2E63502D"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Second, update the estimated state from re-observing landmarks. When camera frames arrive at thirty to sixty hertz, extracted features are matched against the landmark database. Re-observed landmarks whose positions are known in the map provide measurement updates that correct the pose estimate and reduce uncertainty. This is the critical step that prevents unbounded drift—inertial integration provides high-frequency prediction, while visual re-observation provides absolute position constraints that periodically correct accumulated errors. Finally, add new landmarks to the current state. Features that don't match existing landmarks represent newly observed regions, adding them expands the mapped area. Their positions are initialized based on the current pose estimate and bearing from the camera. This three-stage cycle—predict from odometry, correct from observations, expand the map—repeats continuously, maintaining accurate pose tracking while building comprehensive environmental maps. Modern implementations run parallel threads: a tracking thread operating at camera frame rate prioritizes pose estimation for minimal latency, while a mapping thread operates at lower priority, refining landmark positions and performing global optimization like bundle adjustment or loop closure. This architecture, pioneered by systems like PTAM Parallel Tracking and Mapping and refined in ORB-SLAM, enables real-time performance on computationally constrained mobile devices.</w:t>
      </w:r>
    </w:p>
    <w:p w14:paraId="0E2013A7" w14:textId="671CF4D5" w:rsidR="00CF72F4" w:rsidRPr="00481A1D"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81A1D">
        <w:rPr>
          <w:rFonts w:ascii="Times New Roman" w:eastAsia="Times New Roman" w:hAnsi="Times New Roman" w:cs="Times New Roman"/>
          <w:b/>
          <w:bCs/>
          <w:kern w:val="0"/>
          <w:sz w:val="36"/>
          <w:szCs w:val="36"/>
          <w:lang w:eastAsia="en-CA"/>
          <w14:ligatures w14:val="none"/>
        </w:rPr>
        <w:t>Environmental Understanding</w:t>
      </w:r>
    </w:p>
    <w:p w14:paraId="7F9EB84B" w14:textId="4DC54737"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Environmental understanding represents </w:t>
      </w:r>
      <w:proofErr w:type="spellStart"/>
      <w:r w:rsidRPr="00CF72F4">
        <w:rPr>
          <w:rFonts w:ascii="Times New Roman" w:eastAsia="Times New Roman" w:hAnsi="Times New Roman" w:cs="Times New Roman"/>
          <w:kern w:val="0"/>
          <w:sz w:val="24"/>
          <w:szCs w:val="24"/>
          <w:lang w:eastAsia="en-CA"/>
          <w14:ligatures w14:val="none"/>
        </w:rPr>
        <w:t>ARCore's</w:t>
      </w:r>
      <w:proofErr w:type="spellEnd"/>
      <w:r w:rsidRPr="00CF72F4">
        <w:rPr>
          <w:rFonts w:ascii="Times New Roman" w:eastAsia="Times New Roman" w:hAnsi="Times New Roman" w:cs="Times New Roman"/>
          <w:kern w:val="0"/>
          <w:sz w:val="24"/>
          <w:szCs w:val="24"/>
          <w:lang w:eastAsia="en-CA"/>
          <w14:ligatures w14:val="none"/>
        </w:rPr>
        <w:t xml:space="preserve"> ability to interpret three-dimensional scene geometry and semantics beyond simple feature point tracking.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analyzes clusters of feature points that appear to lie on common surfaces—identified through plane fitting algorithms like RANSAC that robustly estimate plane parameters from noisy point sets. Horizontal planes like tables, floors, and desks, detected through filtering planes whose normal vectors are approximately vertical, enable virtual object placement that appears to rest naturally on real surfaces with correct contact shadows and physics.</w:t>
      </w:r>
    </w:p>
    <w:p w14:paraId="07111228" w14:textId="3307A2F1"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Vertical planes like walls are similarly detected and made available to applications. </w:t>
      </w:r>
      <w:proofErr w:type="spellStart"/>
      <w:r w:rsidRPr="00CF72F4">
        <w:rPr>
          <w:rFonts w:ascii="Times New Roman" w:eastAsia="Times New Roman" w:hAnsi="Times New Roman" w:cs="Times New Roman"/>
          <w:kern w:val="0"/>
          <w:sz w:val="24"/>
          <w:szCs w:val="24"/>
          <w:lang w:eastAsia="en-CA"/>
          <w14:ligatures w14:val="none"/>
        </w:rPr>
        <w:t>ARCore</w:t>
      </w:r>
      <w:proofErr w:type="spellEnd"/>
      <w:r w:rsidRPr="00CF72F4">
        <w:rPr>
          <w:rFonts w:ascii="Times New Roman" w:eastAsia="Times New Roman" w:hAnsi="Times New Roman" w:cs="Times New Roman"/>
          <w:kern w:val="0"/>
          <w:sz w:val="24"/>
          <w:szCs w:val="24"/>
          <w:lang w:eastAsia="en-CA"/>
          <w14:ligatures w14:val="none"/>
        </w:rPr>
        <w:t xml:space="preserve"> also determines each plane's boundary through alpha shapes or convex hull algorithms, enabling precise occlusion and collision detection. Recent versions introduced depth API providing dense per-pixel depth maps either through time-of-flight sensors on supported devices or through software depth-from-motion algorithms on standard devices. This enables realistic occlusion where virtual objects hide behind real ones at correct depths. Lighting estimation analyzes the camera image to estimate environmental illumination, computing spherical harmonics coefficients representing directional lighting or generating environment maps for image-based lighting. This information drives </w:t>
      </w:r>
      <w:proofErr w:type="gramStart"/>
      <w:r w:rsidRPr="00CF72F4">
        <w:rPr>
          <w:rFonts w:ascii="Times New Roman" w:eastAsia="Times New Roman" w:hAnsi="Times New Roman" w:cs="Times New Roman"/>
          <w:kern w:val="0"/>
          <w:sz w:val="24"/>
          <w:szCs w:val="24"/>
          <w:lang w:eastAsia="en-CA"/>
          <w14:ligatures w14:val="none"/>
        </w:rPr>
        <w:t>physically-based</w:t>
      </w:r>
      <w:proofErr w:type="gramEnd"/>
      <w:r w:rsidRPr="00CF72F4">
        <w:rPr>
          <w:rFonts w:ascii="Times New Roman" w:eastAsia="Times New Roman" w:hAnsi="Times New Roman" w:cs="Times New Roman"/>
          <w:kern w:val="0"/>
          <w:sz w:val="24"/>
          <w:szCs w:val="24"/>
          <w:lang w:eastAsia="en-CA"/>
          <w14:ligatures w14:val="none"/>
        </w:rPr>
        <w:t xml:space="preserve"> rendering where virtual objects are shaded consistently with the real environment, dramatically improving realism through matching specular highlights and ambient occlusion. The image shows this in action: virtual furniture placed on a detected floor plane, scaled and positioned precisely, with lighting that matches the warm tones of the real interior. This level of environmental understanding, operating in real-time at thirty to sixty hertz on mobile processors, represents remarkable achievement in practical computer vision deployment, transforming smartphones into capable spatial computing devices.</w:t>
      </w:r>
    </w:p>
    <w:p w14:paraId="4AC9F7D9" w14:textId="5CE9786D" w:rsidR="00CF72F4" w:rsidRPr="00481A1D" w:rsidRDefault="00CF72F4" w:rsidP="00CF72F4">
      <w:pPr>
        <w:spacing w:before="100" w:beforeAutospacing="1" w:after="100" w:afterAutospacing="1" w:line="240" w:lineRule="auto"/>
        <w:ind w:right="4"/>
        <w:jc w:val="both"/>
        <w:outlineLvl w:val="1"/>
        <w:rPr>
          <w:rFonts w:ascii="Times New Roman" w:eastAsia="Times New Roman" w:hAnsi="Times New Roman" w:cs="Times New Roman"/>
          <w:b/>
          <w:bCs/>
          <w:kern w:val="0"/>
          <w:sz w:val="36"/>
          <w:szCs w:val="36"/>
          <w:lang w:eastAsia="en-CA"/>
          <w14:ligatures w14:val="none"/>
        </w:rPr>
      </w:pPr>
      <w:r w:rsidRPr="00481A1D">
        <w:rPr>
          <w:rFonts w:ascii="Times New Roman" w:eastAsia="Times New Roman" w:hAnsi="Times New Roman" w:cs="Times New Roman"/>
          <w:b/>
          <w:bCs/>
          <w:kern w:val="0"/>
          <w:sz w:val="36"/>
          <w:szCs w:val="36"/>
          <w:lang w:eastAsia="en-CA"/>
          <w14:ligatures w14:val="none"/>
        </w:rPr>
        <w:t>Light Estimation</w:t>
      </w:r>
    </w:p>
    <w:p w14:paraId="41361FD1" w14:textId="2449E8BE"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 xml:space="preserve">Lighting estimation enables virtual objects to be rendered with illumination consistent with the real environment, critically important for believable AR. </w:t>
      </w:r>
      <w:proofErr w:type="spellStart"/>
      <w:r w:rsidRPr="00CF72F4">
        <w:rPr>
          <w:rFonts w:ascii="Times New Roman" w:eastAsia="Times New Roman" w:hAnsi="Times New Roman" w:cs="Times New Roman"/>
          <w:kern w:val="0"/>
          <w:sz w:val="24"/>
          <w:szCs w:val="24"/>
          <w:lang w:eastAsia="en-CA"/>
          <w14:ligatures w14:val="none"/>
        </w:rPr>
        <w:t>ARCore's</w:t>
      </w:r>
      <w:proofErr w:type="spellEnd"/>
      <w:r w:rsidRPr="00CF72F4">
        <w:rPr>
          <w:rFonts w:ascii="Times New Roman" w:eastAsia="Times New Roman" w:hAnsi="Times New Roman" w:cs="Times New Roman"/>
          <w:kern w:val="0"/>
          <w:sz w:val="24"/>
          <w:szCs w:val="24"/>
          <w:lang w:eastAsia="en-CA"/>
          <w14:ligatures w14:val="none"/>
        </w:rPr>
        <w:t xml:space="preserve"> light estimation analyzes camera frames to compute multiple parameters describing environmental lighting. First, average intensity measured as a scalar factor relative to neutral lighting provides coarse brightness matching. Second, color correction estimates chromatic cast—if the environment has warm tungsten lighting or cool daylight, this information allows adjusting virtual object colors to match.</w:t>
      </w:r>
    </w:p>
    <w:p w14:paraId="546F628D" w14:textId="4702D429" w:rsidR="00CF72F4" w:rsidRPr="00CF72F4" w:rsidRDefault="00CF72F4" w:rsidP="00CF72F4">
      <w:pPr>
        <w:spacing w:before="100" w:beforeAutospacing="1" w:after="100" w:afterAutospacing="1" w:line="240" w:lineRule="auto"/>
        <w:ind w:right="4"/>
        <w:jc w:val="both"/>
        <w:rPr>
          <w:rFonts w:ascii="Times New Roman" w:eastAsia="Times New Roman" w:hAnsi="Times New Roman" w:cs="Times New Roman"/>
          <w:kern w:val="0"/>
          <w:sz w:val="24"/>
          <w:szCs w:val="24"/>
          <w:lang w:eastAsia="en-CA"/>
          <w14:ligatures w14:val="none"/>
        </w:rPr>
      </w:pPr>
      <w:r w:rsidRPr="00CF72F4">
        <w:rPr>
          <w:rFonts w:ascii="Times New Roman" w:eastAsia="Times New Roman" w:hAnsi="Times New Roman" w:cs="Times New Roman"/>
          <w:kern w:val="0"/>
          <w:sz w:val="24"/>
          <w:szCs w:val="24"/>
          <w:lang w:eastAsia="en-CA"/>
          <w14:ligatures w14:val="none"/>
        </w:rPr>
        <w:t>More advanced implementations compute spherical harmonics—a frequency-domain representation of directional lighting. Typically using nine coefficients for third-degree spherical harmonics, this representation captures dominant light directions and colors, enabling realistic shading with direction-dependent diffuse and specular components. The most sophisticated approach generates full environment maps—panoramic images captured or synthesized from the camera view representing light coming from all directions—enabling image-based lighting where virtual objects are illuminated by the actual environment. ARKit offers similar capabilities through light estimation providing ambient light intensity and temperature. The tiger images in this slide perfectly illustrate the dramatic difference: without light estimation, virtual objects have generic, flat lighting that makes them appear composited and artificial; with proper light estimation, objects exhibit natural shadows, highlights, and ambient occlusion consistent with the real scene, making them appear genuinely present. This lighting consistency, combined with proper occlusion and shadowing, represents one of the most important factors in achieving convincing AR. Modern rendering engines can apply these lighting parameters in real-time through precomputed radiance transfer or spherical harmonics-based shaders running efficiently on mobile GPUs, achieving photorealistic results at sixty frames per second on current-generation smartphones.</w:t>
      </w:r>
    </w:p>
    <w:p w14:paraId="678D15F6" w14:textId="03BDE0C4" w:rsidR="00CF72F4" w:rsidRPr="00481A1D" w:rsidRDefault="00CF72F4" w:rsidP="00CF72F4">
      <w:pPr>
        <w:ind w:right="4"/>
        <w:jc w:val="both"/>
        <w:rPr>
          <w:rFonts w:ascii="Times New Roman" w:hAnsi="Times New Roman" w:cs="Times New Roman"/>
          <w:b/>
          <w:bCs/>
          <w:sz w:val="36"/>
          <w:szCs w:val="36"/>
        </w:rPr>
      </w:pPr>
      <w:r w:rsidRPr="00481A1D">
        <w:rPr>
          <w:rFonts w:ascii="Times New Roman" w:hAnsi="Times New Roman" w:cs="Times New Roman"/>
          <w:b/>
          <w:bCs/>
          <w:sz w:val="36"/>
          <w:szCs w:val="36"/>
        </w:rPr>
        <w:t>Apple ARKit</w:t>
      </w:r>
    </w:p>
    <w:p w14:paraId="2A906DA3" w14:textId="427279BF"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Apple's ARKit, announced at the Worldwide Developers Conference in June twenty seventeen and now in its sixth major version as of twenty twenty-five, represents Apple's augmented reality development platform exclusively for iOS devices. ARKit leverages the tight integration between Apple's custom-designed silicon—including the A-series chips with dedicated Neural Engine processors and M-series chips in iPads—and iOS operating system to deliver highly optimized AR experiences. ARKit is included directly in iOS 11 and later, requiring no separate downloads, and is supported on hundreds of millions of devices including iPhones from the 6S onwards and fifth-generation or later iPads.</w:t>
      </w:r>
    </w:p>
    <w:p w14:paraId="01CAD5F1" w14:textId="52921637"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ARKit six introduces significant enhancements including improved motion capture with support for tracking up to three people simultaneously using skeletal body tracking with ninety-one joints per person, location anchors that persist AR content at specific GPS coordinates with sub-meter accuracy, enhanced face tracking supporting simultaneous tracking of up to three faces with fifty-two facial blend shape parameters per face, and scene geometry providing detailed mesh reconstruction of the environment. Devices equipped with LiDAR scanners—iPhone twelve Pro and later, iPad Pro models from twenty </w:t>
      </w:r>
      <w:proofErr w:type="spellStart"/>
      <w:r w:rsidRPr="00CF72F4">
        <w:rPr>
          <w:rFonts w:ascii="Times New Roman" w:hAnsi="Times New Roman" w:cs="Times New Roman"/>
          <w:sz w:val="24"/>
          <w:szCs w:val="24"/>
        </w:rPr>
        <w:t>twenty</w:t>
      </w:r>
      <w:proofErr w:type="spellEnd"/>
      <w:r w:rsidRPr="00CF72F4">
        <w:rPr>
          <w:rFonts w:ascii="Times New Roman" w:hAnsi="Times New Roman" w:cs="Times New Roman"/>
          <w:sz w:val="24"/>
          <w:szCs w:val="24"/>
        </w:rPr>
        <w:t xml:space="preserve"> onwards—benefit from instant plane detection, improved scene reconstruction with mesh densities exceeding one hundred vertices per square meter, and enhanced people occlusion where virtual objects correctly appear behind people in real-time. ARKit's visual-inertial odometry achieves positional accuracy of approximately two centimeters and rotational accuracy of point-five degrees under good conditions, with tracking recovering within two hundred milliseconds after temporary occlusion or rapid motion. The platform supports multiple 3D file formats including USDZ Universal Scene Description, developed in partnership with Pixar and optimized for AR with built-in animation and physics, allowing AR Quick Look experiences directly in Safari without requiring app installation—a unique capability that has driven consumer adoption of AR browsing experiences.</w:t>
      </w:r>
    </w:p>
    <w:p w14:paraId="4ED8F6A1" w14:textId="266479A6" w:rsidR="00CF72F4" w:rsidRPr="00481A1D" w:rsidRDefault="00CF72F4" w:rsidP="00CF72F4">
      <w:pPr>
        <w:ind w:right="4"/>
        <w:jc w:val="both"/>
        <w:rPr>
          <w:rFonts w:ascii="Times New Roman" w:hAnsi="Times New Roman" w:cs="Times New Roman"/>
          <w:b/>
          <w:bCs/>
          <w:sz w:val="32"/>
          <w:szCs w:val="32"/>
        </w:rPr>
      </w:pPr>
      <w:r w:rsidRPr="00481A1D">
        <w:rPr>
          <w:rFonts w:ascii="Times New Roman" w:hAnsi="Times New Roman" w:cs="Times New Roman"/>
          <w:b/>
          <w:bCs/>
          <w:sz w:val="32"/>
          <w:szCs w:val="32"/>
        </w:rPr>
        <w:t xml:space="preserve">Difference Between ARKit and </w:t>
      </w:r>
      <w:proofErr w:type="spellStart"/>
      <w:r w:rsidRPr="00481A1D">
        <w:rPr>
          <w:rFonts w:ascii="Times New Roman" w:hAnsi="Times New Roman" w:cs="Times New Roman"/>
          <w:b/>
          <w:bCs/>
          <w:sz w:val="32"/>
          <w:szCs w:val="32"/>
        </w:rPr>
        <w:t>ARCore</w:t>
      </w:r>
      <w:proofErr w:type="spellEnd"/>
      <w:r w:rsidRPr="00481A1D">
        <w:rPr>
          <w:rFonts w:ascii="Times New Roman" w:hAnsi="Times New Roman" w:cs="Times New Roman"/>
          <w:b/>
          <w:bCs/>
          <w:sz w:val="32"/>
          <w:szCs w:val="32"/>
        </w:rPr>
        <w:t>-I</w:t>
      </w:r>
    </w:p>
    <w:p w14:paraId="747A5780" w14:textId="3CB55B1F"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Motion tracking approaches differ subtly between the platforms. ARKit leverages Apple's tight hardware-software integration with custom motion coprocessors dedicated to continuously processing IMU data at over one thousand hertz even when the main processor is idle, enabling extremely low-latency tracking with minimal battery impact. The system performs visual-inertial odometry using proprietary algorithms optimized for Apple's specific sensor configurations, achieving exceptional stability and accuracy. ARKit can track device position perfectly in real-world coordinates by combining high-precision IMU integration with visual correction from tracked features.</w:t>
      </w:r>
    </w:p>
    <w:p w14:paraId="147BC19D" w14:textId="496B1658" w:rsidR="00CF72F4" w:rsidRPr="00CF72F4" w:rsidRDefault="00CF72F4" w:rsidP="00CF72F4">
      <w:pPr>
        <w:ind w:right="4"/>
        <w:jc w:val="both"/>
        <w:rPr>
          <w:rFonts w:ascii="Times New Roman" w:hAnsi="Times New Roman" w:cs="Times New Roman"/>
          <w:sz w:val="24"/>
          <w:szCs w:val="24"/>
        </w:rPr>
      </w:pP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xml:space="preserve"> tracks IMU data and environmental features similarly but must accommodate diverse Android hardware with varying sensor quality and calibration states across thousands of device models from dozens of manufacturers. </w:t>
      </w:r>
      <w:proofErr w:type="spellStart"/>
      <w:r w:rsidRPr="00CF72F4">
        <w:rPr>
          <w:rFonts w:ascii="Times New Roman" w:hAnsi="Times New Roman" w:cs="Times New Roman"/>
          <w:sz w:val="24"/>
          <w:szCs w:val="24"/>
        </w:rPr>
        <w:t>ARCore's</w:t>
      </w:r>
      <w:proofErr w:type="spellEnd"/>
      <w:r w:rsidRPr="00CF72F4">
        <w:rPr>
          <w:rFonts w:ascii="Times New Roman" w:hAnsi="Times New Roman" w:cs="Times New Roman"/>
          <w:sz w:val="24"/>
          <w:szCs w:val="24"/>
        </w:rPr>
        <w:t xml:space="preserve"> tracking algorithms include adaptive parameters that tune themselves to device characteristics during initialization, achieving good performance across this hardware diversity but typically with slightly higher latency and power consumption than ARKit on equivalent hardware. Both systems identify device orientation and position, but ARKit's consistency across limited hardware configurations enables more aggressive optimizations. Environmental understanding also differs: ARKit excels at detecting horizontal and vertical surfaces with accuracy better than one centimeter under good lighting due to precise camera calibration and LiDAR integration on recent devices. </w:t>
      </w: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xml:space="preserve"> discovers horizontal surfaces effectively using SLAM-based point cloud clustering and plane fitting but initially lacked robust vertical plane detection, though recent versions have improved significantly. ARKit's environmental understanding includes advanced scene geometry on LiDAR devices, generating detailed meshes at five to sixty hertz, while </w:t>
      </w: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xml:space="preserve"> on non-TOF devices relies primarily on sparse feature points and estimated planes, though supported Android devices with depth sensors achieve comparable dense reconstruction.</w:t>
      </w:r>
    </w:p>
    <w:p w14:paraId="4A8A02E1" w14:textId="779BA2DA" w:rsidR="00CF72F4" w:rsidRPr="00736583" w:rsidRDefault="00CF72F4" w:rsidP="00CF72F4">
      <w:pPr>
        <w:ind w:right="4"/>
        <w:jc w:val="both"/>
        <w:rPr>
          <w:rFonts w:ascii="Times New Roman" w:hAnsi="Times New Roman" w:cs="Times New Roman"/>
          <w:b/>
          <w:bCs/>
          <w:sz w:val="36"/>
          <w:szCs w:val="36"/>
        </w:rPr>
      </w:pPr>
      <w:r w:rsidRPr="00736583">
        <w:rPr>
          <w:rFonts w:ascii="Times New Roman" w:hAnsi="Times New Roman" w:cs="Times New Roman"/>
          <w:b/>
          <w:bCs/>
          <w:sz w:val="36"/>
          <w:szCs w:val="36"/>
        </w:rPr>
        <w:t xml:space="preserve">Difference Between ARKit and </w:t>
      </w:r>
      <w:proofErr w:type="spellStart"/>
      <w:r w:rsidRPr="00736583">
        <w:rPr>
          <w:rFonts w:ascii="Times New Roman" w:hAnsi="Times New Roman" w:cs="Times New Roman"/>
          <w:b/>
          <w:bCs/>
          <w:sz w:val="36"/>
          <w:szCs w:val="36"/>
        </w:rPr>
        <w:t>ARCore</w:t>
      </w:r>
      <w:proofErr w:type="spellEnd"/>
      <w:r w:rsidRPr="00736583">
        <w:rPr>
          <w:rFonts w:ascii="Times New Roman" w:hAnsi="Times New Roman" w:cs="Times New Roman"/>
          <w:b/>
          <w:bCs/>
          <w:sz w:val="36"/>
          <w:szCs w:val="36"/>
        </w:rPr>
        <w:t>-II</w:t>
      </w:r>
    </w:p>
    <w:p w14:paraId="2B9D601C" w14:textId="147579B9"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Light estimation implementations reveal platform differences. ARKit utilizes the camera sensor's exposure data and analyzes image histograms to estimate total ambient light intensity measured in lumens, color temperature in Kelvin ranging from warm tungsten around three thousand Kelvin to cool daylight at six thousand five hundred Kelvin, and on newer devices, generates environment maps through spherical capture during initialization. This environmental probe can be updated periodically, capturing lighting from different angles as the device moves, building a comprehensive lighting representation for </w:t>
      </w:r>
      <w:proofErr w:type="gramStart"/>
      <w:r w:rsidRPr="00CF72F4">
        <w:rPr>
          <w:rFonts w:ascii="Times New Roman" w:hAnsi="Times New Roman" w:cs="Times New Roman"/>
          <w:sz w:val="24"/>
          <w:szCs w:val="24"/>
        </w:rPr>
        <w:t>physically-based</w:t>
      </w:r>
      <w:proofErr w:type="gramEnd"/>
      <w:r w:rsidRPr="00CF72F4">
        <w:rPr>
          <w:rFonts w:ascii="Times New Roman" w:hAnsi="Times New Roman" w:cs="Times New Roman"/>
          <w:sz w:val="24"/>
          <w:szCs w:val="24"/>
        </w:rPr>
        <w:t xml:space="preserve"> rendering. </w:t>
      </w: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xml:space="preserve"> detects lighting automatically by analyzing pixel intensities, computing average intensity and dominant color temperature, forming a better appearance for virtual objects.</w:t>
      </w:r>
    </w:p>
    <w:p w14:paraId="4F7CDB00" w14:textId="2C450A0F"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AR rendering approaches also differ substantially. ARKit offers simple integration with </w:t>
      </w:r>
      <w:proofErr w:type="spellStart"/>
      <w:r w:rsidRPr="00CF72F4">
        <w:rPr>
          <w:rFonts w:ascii="Times New Roman" w:hAnsi="Times New Roman" w:cs="Times New Roman"/>
          <w:sz w:val="24"/>
          <w:szCs w:val="24"/>
        </w:rPr>
        <w:t>SceneKit</w:t>
      </w:r>
      <w:proofErr w:type="spellEnd"/>
      <w:r w:rsidRPr="00CF72F4">
        <w:rPr>
          <w:rFonts w:ascii="Times New Roman" w:hAnsi="Times New Roman" w:cs="Times New Roman"/>
          <w:sz w:val="24"/>
          <w:szCs w:val="24"/>
        </w:rPr>
        <w:t>—Apple's high-level 3D graphics framework providing scene graph management, physics simulation, and particle systems—</w:t>
      </w:r>
      <w:proofErr w:type="spellStart"/>
      <w:r w:rsidRPr="00CF72F4">
        <w:rPr>
          <w:rFonts w:ascii="Times New Roman" w:hAnsi="Times New Roman" w:cs="Times New Roman"/>
          <w:sz w:val="24"/>
          <w:szCs w:val="24"/>
        </w:rPr>
        <w:t>SpriteKit</w:t>
      </w:r>
      <w:proofErr w:type="spellEnd"/>
      <w:r w:rsidRPr="00CF72F4">
        <w:rPr>
          <w:rFonts w:ascii="Times New Roman" w:hAnsi="Times New Roman" w:cs="Times New Roman"/>
          <w:sz w:val="24"/>
          <w:szCs w:val="24"/>
        </w:rPr>
        <w:t xml:space="preserve"> for 2D overlays, Metal for low-level GPU programming with compute shaders and advanced rendering techniques, and </w:t>
      </w:r>
      <w:proofErr w:type="spellStart"/>
      <w:r w:rsidRPr="00CF72F4">
        <w:rPr>
          <w:rFonts w:ascii="Times New Roman" w:hAnsi="Times New Roman" w:cs="Times New Roman"/>
          <w:sz w:val="24"/>
          <w:szCs w:val="24"/>
        </w:rPr>
        <w:t>RealityKit</w:t>
      </w:r>
      <w:proofErr w:type="spellEnd"/>
      <w:r w:rsidRPr="00CF72F4">
        <w:rPr>
          <w:rFonts w:ascii="Times New Roman" w:hAnsi="Times New Roman" w:cs="Times New Roman"/>
          <w:sz w:val="24"/>
          <w:szCs w:val="24"/>
        </w:rPr>
        <w:t xml:space="preserve">—Apple's modern rendering engine specifically designed for AR with photorealistic materials, spatial audio, and collaborative experiences. This ecosystem provides comprehensive tools from beginner-friendly to expert-level. </w:t>
      </w: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xml:space="preserve"> requires developers to bring their own rendering engines, typically Unity or Unreal Engine for cross-platform development, or custom OpenGL ES or Vulkan renderers for maximum control. While this provides flexibility, it increases complexity and development time. Anchoring objects shows another distinction: ARKit's </w:t>
      </w:r>
      <w:proofErr w:type="spellStart"/>
      <w:r w:rsidRPr="00CF72F4">
        <w:rPr>
          <w:rFonts w:ascii="Times New Roman" w:hAnsi="Times New Roman" w:cs="Times New Roman"/>
          <w:sz w:val="24"/>
          <w:szCs w:val="24"/>
        </w:rPr>
        <w:t>ARAnchor</w:t>
      </w:r>
      <w:proofErr w:type="spellEnd"/>
      <w:r w:rsidRPr="00CF72F4">
        <w:rPr>
          <w:rFonts w:ascii="Times New Roman" w:hAnsi="Times New Roman" w:cs="Times New Roman"/>
          <w:sz w:val="24"/>
          <w:szCs w:val="24"/>
        </w:rPr>
        <w:t xml:space="preserve"> system supports multiple anchor types including plane anchors attached to detected surfaces, image anchors tracked to known images, face anchors following facial features, body anchors tracking people, and object anchors recognizing three-dimensional objects. These anchors automatically persist across sessions through </w:t>
      </w:r>
      <w:proofErr w:type="spellStart"/>
      <w:r w:rsidRPr="00CF72F4">
        <w:rPr>
          <w:rFonts w:ascii="Times New Roman" w:hAnsi="Times New Roman" w:cs="Times New Roman"/>
          <w:sz w:val="24"/>
          <w:szCs w:val="24"/>
        </w:rPr>
        <w:t>ARWorldMap</w:t>
      </w:r>
      <w:proofErr w:type="spellEnd"/>
      <w:r w:rsidRPr="00CF72F4">
        <w:rPr>
          <w:rFonts w:ascii="Times New Roman" w:hAnsi="Times New Roman" w:cs="Times New Roman"/>
          <w:sz w:val="24"/>
          <w:szCs w:val="24"/>
        </w:rPr>
        <w:t xml:space="preserve">, enabling multi-user experiences where multiple devices share a common coordinate frame. </w:t>
      </w: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xml:space="preserve"> defines anchors similarly but with different API structures, supporting cloud anchors through Google Cloud that enable multi-user and persistent AR experiences synchronized across devices and sessions, potentially more scalable than ARKit's peer-to-peer approach though requiring server infrastructure.</w:t>
      </w:r>
    </w:p>
    <w:p w14:paraId="55F52D0C" w14:textId="28C38553" w:rsidR="00CF72F4" w:rsidRPr="00736583" w:rsidRDefault="00CF72F4" w:rsidP="00CF72F4">
      <w:pPr>
        <w:ind w:right="4"/>
        <w:jc w:val="both"/>
        <w:rPr>
          <w:rFonts w:ascii="Times New Roman" w:hAnsi="Times New Roman" w:cs="Times New Roman"/>
          <w:b/>
          <w:bCs/>
          <w:sz w:val="36"/>
          <w:szCs w:val="36"/>
        </w:rPr>
      </w:pPr>
      <w:r w:rsidRPr="00736583">
        <w:rPr>
          <w:rFonts w:ascii="Times New Roman" w:hAnsi="Times New Roman" w:cs="Times New Roman"/>
          <w:b/>
          <w:bCs/>
          <w:sz w:val="36"/>
          <w:szCs w:val="36"/>
        </w:rPr>
        <w:t>Unity AR Foundation</w:t>
      </w:r>
    </w:p>
    <w:p w14:paraId="39CE11A2" w14:textId="79CB704A"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Unity AR Foundation, first released in twenty eighteen and continuously updated through twenty twenty-five, provides a unified, platform-agnostic framework for building augmented reality applications that work seamlessly across ARKit, </w:t>
      </w: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HoloLens, Magic Leap, and other platforms. The foundation layer abstracts platform-specific implementations behind consistent APIs, allowing developers to write code once that runs on iOS, Android, and other AR platforms without conditional compilation or platform-specific branches. Unity Technologies, with over 1.5 million registered developers and powering approximately sixty percent of AR applications in the market, has positioned AR Foundation as the industry standard for cross-platform AR development.</w:t>
      </w:r>
    </w:p>
    <w:p w14:paraId="31873963" w14:textId="6F9F9DFD"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AR Foundation consists of core packages including AR Foundation itself providing the common API surface, platform-specific provider packages—ARKit XR Plugin for iOS and </w:t>
      </w: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xml:space="preserve"> XR Plugin for Android—that implement the AR Foundation interfaces using native SDKs, and optional extensions for advanced features. The architecture follows Unity's XR Plugin framework, enabling </w:t>
      </w:r>
      <w:proofErr w:type="gramStart"/>
      <w:r w:rsidRPr="00CF72F4">
        <w:rPr>
          <w:rFonts w:ascii="Times New Roman" w:hAnsi="Times New Roman" w:cs="Times New Roman"/>
          <w:sz w:val="24"/>
          <w:szCs w:val="24"/>
        </w:rPr>
        <w:t>hot-swapping</w:t>
      </w:r>
      <w:proofErr w:type="gramEnd"/>
      <w:r w:rsidRPr="00CF72F4">
        <w:rPr>
          <w:rFonts w:ascii="Times New Roman" w:hAnsi="Times New Roman" w:cs="Times New Roman"/>
          <w:sz w:val="24"/>
          <w:szCs w:val="24"/>
        </w:rPr>
        <w:t xml:space="preserve"> between platforms and future AR systems without code changes. Recent versions support all major AR features including six-degrees-of-freedom tracking with sub-centimeter accuracy on capable devices, plane detection for horizontal, vertical, and angled surfaces with real-time boundary updates, image tracking supporting simultaneous tracking of multiple reference images with customizable confidence thresholds, face tracking with blend shape coefficients and mesh topology, 3D body tracking providing skeletal joint positions, environment probes for realistic reflections using captured environment maps, </w:t>
      </w:r>
      <w:proofErr w:type="spellStart"/>
      <w:r w:rsidRPr="00CF72F4">
        <w:rPr>
          <w:rFonts w:ascii="Times New Roman" w:hAnsi="Times New Roman" w:cs="Times New Roman"/>
          <w:sz w:val="24"/>
          <w:szCs w:val="24"/>
        </w:rPr>
        <w:t>raycasting</w:t>
      </w:r>
      <w:proofErr w:type="spellEnd"/>
      <w:r w:rsidRPr="00CF72F4">
        <w:rPr>
          <w:rFonts w:ascii="Times New Roman" w:hAnsi="Times New Roman" w:cs="Times New Roman"/>
          <w:sz w:val="24"/>
          <w:szCs w:val="24"/>
        </w:rPr>
        <w:t xml:space="preserve"> against physical and virtual geometry, anchors for persistent content placement with optional cloud synchronization, occlusion through depth maps or mesh-based methods, and light estimation providing color temperature and directionality. The image shows AR Foundation's capability for realistic furniture placement with accurate scale, lighting, and surface contact—functionality that works identically on both iOS and Android through the unified API.</w:t>
      </w:r>
    </w:p>
    <w:p w14:paraId="4CF1217A" w14:textId="6FDE8C01" w:rsidR="00CF72F4" w:rsidRPr="00736583" w:rsidRDefault="00CF72F4" w:rsidP="00CF72F4">
      <w:pPr>
        <w:ind w:right="4"/>
        <w:jc w:val="both"/>
        <w:rPr>
          <w:rFonts w:ascii="Times New Roman" w:hAnsi="Times New Roman" w:cs="Times New Roman"/>
          <w:b/>
          <w:bCs/>
          <w:sz w:val="36"/>
          <w:szCs w:val="36"/>
        </w:rPr>
      </w:pPr>
      <w:r w:rsidRPr="00736583">
        <w:rPr>
          <w:rFonts w:ascii="Times New Roman" w:hAnsi="Times New Roman" w:cs="Times New Roman"/>
          <w:b/>
          <w:bCs/>
          <w:sz w:val="36"/>
          <w:szCs w:val="36"/>
        </w:rPr>
        <w:t>Core Functionality</w:t>
      </w:r>
    </w:p>
    <w:p w14:paraId="599E211B" w14:textId="0C9FCF08"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Unity AR Foundation provides comprehensive core functionality through a component-based architecture mirroring Unity's game object system. The AR Session component manages the lifecycle—initializing the AR system, handling focus changes when apps </w:t>
      </w:r>
      <w:proofErr w:type="gramStart"/>
      <w:r w:rsidRPr="00CF72F4">
        <w:rPr>
          <w:rFonts w:ascii="Times New Roman" w:hAnsi="Times New Roman" w:cs="Times New Roman"/>
          <w:sz w:val="24"/>
          <w:szCs w:val="24"/>
        </w:rPr>
        <w:t>background, and</w:t>
      </w:r>
      <w:proofErr w:type="gramEnd"/>
      <w:r w:rsidRPr="00CF72F4">
        <w:rPr>
          <w:rFonts w:ascii="Times New Roman" w:hAnsi="Times New Roman" w:cs="Times New Roman"/>
          <w:sz w:val="24"/>
          <w:szCs w:val="24"/>
        </w:rPr>
        <w:t xml:space="preserve"> cleaning up resources. The AR Session Origin defines the coordinate system transformation between Unity's world space and AR tracking space, essential because AR tracking typically uses device-relative coordinates while Unity scenes use world coordinates potentially centered elsewhere. Developers can adjust this origin to position AR content precisely in Unity's coordinate frame.</w:t>
      </w:r>
    </w:p>
    <w:p w14:paraId="2268F635" w14:textId="597CEA1F"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AR Foundation's design philosophy handles essential AR features through modular managers: AR Plane Manager detects and tracks surfaces, generating plane meshes and boundaries; AR Point Cloud Manager provides access to feature points for visualization; AR </w:t>
      </w:r>
      <w:proofErr w:type="spellStart"/>
      <w:r w:rsidRPr="00CF72F4">
        <w:rPr>
          <w:rFonts w:ascii="Times New Roman" w:hAnsi="Times New Roman" w:cs="Times New Roman"/>
          <w:sz w:val="24"/>
          <w:szCs w:val="24"/>
        </w:rPr>
        <w:t>Raycast</w:t>
      </w:r>
      <w:proofErr w:type="spellEnd"/>
      <w:r w:rsidRPr="00CF72F4">
        <w:rPr>
          <w:rFonts w:ascii="Times New Roman" w:hAnsi="Times New Roman" w:cs="Times New Roman"/>
          <w:sz w:val="24"/>
          <w:szCs w:val="24"/>
        </w:rPr>
        <w:t xml:space="preserve"> Manager enables interaction by projecting rays from screen touches to detected surfaces; AR Anchor Manager creates persistent reference points; AR Camera Manager controls exposure, focus, and capture; AR Occlusion Manager handles depth-based occlusion on supported devices; AR Face Manager tracks faces; AR Body Manager tracks people; AR Image Tracking Manager recognizes images; AR Object Tracking Manager recognizes 3D objects; and AR Environment Probe Manager captures lighting. Each manager can be enabled or disabled independently, optimizing performance by activating only required features. The system automatically uses the best available implementation—for example, hardware depth sensors if available, otherwise software depth estimation—providing developers optimal results without platform-specific code. Motion tracking and environment understanding run automatically once AR Session initializes, continuously updating poses and detected features at frame rate with callbacks notifying applications of updates, enabling reactive AR experiences that respond immediately to environmental changes.</w:t>
      </w:r>
    </w:p>
    <w:p w14:paraId="0F2704AD" w14:textId="47ADEDCF" w:rsidR="00CF72F4" w:rsidRPr="00736583" w:rsidRDefault="00CF72F4" w:rsidP="00CF72F4">
      <w:pPr>
        <w:ind w:right="4"/>
        <w:jc w:val="both"/>
        <w:rPr>
          <w:rFonts w:ascii="Times New Roman" w:hAnsi="Times New Roman" w:cs="Times New Roman"/>
          <w:b/>
          <w:bCs/>
          <w:sz w:val="36"/>
          <w:szCs w:val="36"/>
        </w:rPr>
      </w:pPr>
      <w:r w:rsidRPr="00736583">
        <w:rPr>
          <w:rFonts w:ascii="Times New Roman" w:hAnsi="Times New Roman" w:cs="Times New Roman"/>
          <w:b/>
          <w:bCs/>
          <w:sz w:val="36"/>
          <w:szCs w:val="36"/>
        </w:rPr>
        <w:t>Key Features</w:t>
      </w:r>
    </w:p>
    <w:p w14:paraId="66EB1DC3" w14:textId="69D61B07"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Plane detection represents one of AR Foundation's most-used features, identifying flat surfaces where virtual objects can be placed naturally. The system supports horizontal planes subdivided into upward-facing floors, ceilings, and tables, vertical planes like walls, and recently, angled planes at arbitrary orientations. Each detected plane includes polygon boundaries, allowing accurate placement and collision detection, center point, normal vector indicating surface orientation, and classification—floor, wall, table, ceiling, door, window, or unknown. Planes merge automatically when adjacent regions are detected, and boundaries update continuously as more area is explored, with updates triggering events developers can handle.</w:t>
      </w:r>
    </w:p>
    <w:p w14:paraId="64E1B587" w14:textId="282E80CE"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Light estimation enhances realism by matching virtual object shading to environmental lighting. AR Foundation provides ambient intensity as a scalar brightness multiplier, ambient color as RGB values for color-correct rendering, main light direction and color for directional lighting, and on capable devices, spherical harmonics coefficients enabling full image-based lighting. Image and object tracking enables marker-based and object-recognition AR: developers provide reference images or scanned 3D objects, and the system tracks when these appear, providing six-degrees-of-freedom pose for each detection. Face tracking, supported on devices with </w:t>
      </w:r>
      <w:proofErr w:type="spellStart"/>
      <w:r w:rsidRPr="00CF72F4">
        <w:rPr>
          <w:rFonts w:ascii="Times New Roman" w:hAnsi="Times New Roman" w:cs="Times New Roman"/>
          <w:sz w:val="24"/>
          <w:szCs w:val="24"/>
        </w:rPr>
        <w:t>TrueDepth</w:t>
      </w:r>
      <w:proofErr w:type="spellEnd"/>
      <w:r w:rsidRPr="00CF72F4">
        <w:rPr>
          <w:rFonts w:ascii="Times New Roman" w:hAnsi="Times New Roman" w:cs="Times New Roman"/>
          <w:sz w:val="24"/>
          <w:szCs w:val="24"/>
        </w:rPr>
        <w:t xml:space="preserve"> cameras or equivalent, provides fifty-plus blend shape coefficients representing facial expression, three-dimensional mesh topology following facial features, and eye tracking including gaze direction. Three-dimensional body tracking locates up to ninety skeletal joints per person, enabling gesture recognition, motion capture, and body-driven interactions. Two-dimensional body tracking provides simpler pose estimation for applications not requiring full 3D. Meshing generates detailed environment meshes on devices with LiDAR or depth cameras, with mesh density configurable for performance trade-offs. Environment probes capture lighting from specific locations for accurate reflections on virtual objects. Point cloud visualization exposes feature points for debugging or artistic effects. Anchors with cloud synchronization enable persistent AR where content remains fixed to real-world locations across sessions and devices—critical for multi-user collaborative AR experiences.</w:t>
      </w:r>
    </w:p>
    <w:p w14:paraId="449DF2C5" w14:textId="76890A51" w:rsidR="00CF72F4" w:rsidRPr="00736583" w:rsidRDefault="00CF72F4" w:rsidP="00CF72F4">
      <w:pPr>
        <w:ind w:right="4"/>
        <w:jc w:val="both"/>
        <w:rPr>
          <w:rFonts w:ascii="Times New Roman" w:hAnsi="Times New Roman" w:cs="Times New Roman"/>
          <w:b/>
          <w:bCs/>
          <w:sz w:val="36"/>
          <w:szCs w:val="36"/>
        </w:rPr>
      </w:pPr>
      <w:r w:rsidRPr="00736583">
        <w:rPr>
          <w:rFonts w:ascii="Times New Roman" w:hAnsi="Times New Roman" w:cs="Times New Roman"/>
          <w:b/>
          <w:bCs/>
          <w:sz w:val="36"/>
          <w:szCs w:val="36"/>
        </w:rPr>
        <w:t>Platform Support</w:t>
      </w:r>
    </w:p>
    <w:p w14:paraId="7A774BF3" w14:textId="55D7D36D"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Unity AR Foundation's platform support spans the major AR ecosystems, each utilizing platform-specific backends. iOS support through ARKit XR Plugin requires iOS version eleven or higher, supporting all ARKit features on compatible devices back to iPhone 6S and fifth-generation iPad, with enhanced features like people occlusion, motion capture, and instant plane detection available on devices with LiDAR scanners including iPhone twelve Pro series and later, iPad Pro from twenty </w:t>
      </w:r>
      <w:proofErr w:type="spellStart"/>
      <w:r w:rsidRPr="00CF72F4">
        <w:rPr>
          <w:rFonts w:ascii="Times New Roman" w:hAnsi="Times New Roman" w:cs="Times New Roman"/>
          <w:sz w:val="24"/>
          <w:szCs w:val="24"/>
        </w:rPr>
        <w:t>twenty</w:t>
      </w:r>
      <w:proofErr w:type="spellEnd"/>
      <w:r w:rsidRPr="00CF72F4">
        <w:rPr>
          <w:rFonts w:ascii="Times New Roman" w:hAnsi="Times New Roman" w:cs="Times New Roman"/>
          <w:sz w:val="24"/>
          <w:szCs w:val="24"/>
        </w:rPr>
        <w:t xml:space="preserve"> onwards. The ARKit plugin provides full access to ARKit's capabilities through AR Foundation's unified API including world tracking, face tracking with </w:t>
      </w:r>
      <w:proofErr w:type="spellStart"/>
      <w:r w:rsidRPr="00CF72F4">
        <w:rPr>
          <w:rFonts w:ascii="Times New Roman" w:hAnsi="Times New Roman" w:cs="Times New Roman"/>
          <w:sz w:val="24"/>
          <w:szCs w:val="24"/>
        </w:rPr>
        <w:t>TrueDepth</w:t>
      </w:r>
      <w:proofErr w:type="spellEnd"/>
      <w:r w:rsidRPr="00CF72F4">
        <w:rPr>
          <w:rFonts w:ascii="Times New Roman" w:hAnsi="Times New Roman" w:cs="Times New Roman"/>
          <w:sz w:val="24"/>
          <w:szCs w:val="24"/>
        </w:rPr>
        <w:t xml:space="preserve"> cameras, image tracking, and body tracking.</w:t>
      </w:r>
    </w:p>
    <w:p w14:paraId="4DA9A80E" w14:textId="1B1014A3" w:rsid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Android support via </w:t>
      </w: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xml:space="preserve"> XR Plugin requires Android version </w:t>
      </w:r>
      <w:proofErr w:type="gramStart"/>
      <w:r w:rsidRPr="00CF72F4">
        <w:rPr>
          <w:rFonts w:ascii="Times New Roman" w:hAnsi="Times New Roman" w:cs="Times New Roman"/>
          <w:sz w:val="24"/>
          <w:szCs w:val="24"/>
        </w:rPr>
        <w:t>seven point</w:t>
      </w:r>
      <w:proofErr w:type="gramEnd"/>
      <w:r w:rsidRPr="00CF72F4">
        <w:rPr>
          <w:rFonts w:ascii="Times New Roman" w:hAnsi="Times New Roman" w:cs="Times New Roman"/>
          <w:sz w:val="24"/>
          <w:szCs w:val="24"/>
        </w:rPr>
        <w:t xml:space="preserve"> zero Nougat or higher and </w:t>
      </w: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xml:space="preserve"> version one point seven or later, supporting the two billion plus </w:t>
      </w: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xml:space="preserve">-compatible Android devices as of twenty twenty-five. The </w:t>
      </w: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xml:space="preserve"> plugin exposes plane detection, image tracking, light estimation, cloud anchors, depth API on supported devices, and environmental HDR mode for improved lighting. HoloLens support through Windows XR Plugin enables mixed reality development targeting HoloLens one and HoloLens two, providing spatial mapping, hand tracking, eye tracking, and spatial anchors with Azure integration. Magic Leap support targets Magic Leap one and two devices through Magic Leap XR Plugin, though Magic Leap's market presence has diminished significantly since twenty twenty-three. Additional platforms can be supported through custom XR providers implementing AR Foundation interfaces, making the system extensible to future AR hardware. Developers can build once and deploy to multiple platforms by including desired provider packages, with Unity automatically selecting appropriate implementations at runtime based on target platform, dramatically reducing development and maintenance costs compared to building separate platform-specific applications.</w:t>
      </w:r>
    </w:p>
    <w:p w14:paraId="44820097" w14:textId="3C9A767E" w:rsidR="00736583" w:rsidRPr="00736583" w:rsidRDefault="00736583" w:rsidP="00CF72F4">
      <w:pPr>
        <w:ind w:right="4"/>
        <w:jc w:val="both"/>
        <w:rPr>
          <w:rFonts w:ascii="Times New Roman" w:hAnsi="Times New Roman" w:cs="Times New Roman"/>
          <w:b/>
          <w:bCs/>
          <w:sz w:val="36"/>
          <w:szCs w:val="36"/>
        </w:rPr>
      </w:pPr>
      <w:r w:rsidRPr="00736583">
        <w:rPr>
          <w:rFonts w:ascii="Times New Roman" w:hAnsi="Times New Roman" w:cs="Times New Roman"/>
          <w:b/>
          <w:bCs/>
          <w:sz w:val="36"/>
          <w:szCs w:val="36"/>
        </w:rPr>
        <w:t>Applications of AR</w:t>
      </w:r>
    </w:p>
    <w:p w14:paraId="3CB59187" w14:textId="025DC9C1" w:rsidR="00CF72F4" w:rsidRPr="00736583" w:rsidRDefault="00CF72F4" w:rsidP="00CF72F4">
      <w:pPr>
        <w:ind w:right="4"/>
        <w:jc w:val="both"/>
        <w:rPr>
          <w:rFonts w:ascii="Times New Roman" w:hAnsi="Times New Roman" w:cs="Times New Roman"/>
          <w:b/>
          <w:bCs/>
          <w:sz w:val="36"/>
          <w:szCs w:val="36"/>
        </w:rPr>
      </w:pPr>
      <w:r w:rsidRPr="00736583">
        <w:rPr>
          <w:rFonts w:ascii="Times New Roman" w:hAnsi="Times New Roman" w:cs="Times New Roman"/>
          <w:b/>
          <w:bCs/>
          <w:sz w:val="36"/>
          <w:szCs w:val="36"/>
        </w:rPr>
        <w:t>AR for Business</w:t>
      </w:r>
    </w:p>
    <w:p w14:paraId="1C9CAF27" w14:textId="12E7A378" w:rsidR="00CF72F4" w:rsidRPr="00CF72F4" w:rsidRDefault="00BF5759" w:rsidP="00CF72F4">
      <w:pPr>
        <w:ind w:right="4"/>
        <w:jc w:val="both"/>
        <w:rPr>
          <w:rFonts w:ascii="Times New Roman" w:hAnsi="Times New Roman" w:cs="Times New Roman"/>
          <w:sz w:val="24"/>
          <w:szCs w:val="24"/>
        </w:rPr>
      </w:pPr>
      <w:r w:rsidRPr="00BF5759">
        <w:rPr>
          <w:rFonts w:ascii="Times New Roman" w:hAnsi="Times New Roman" w:cs="Times New Roman"/>
          <w:sz w:val="24"/>
          <w:szCs w:val="24"/>
        </w:rPr>
        <w:t xml:space="preserve">This video </w:t>
      </w:r>
      <w:proofErr w:type="gramStart"/>
      <w:r w:rsidRPr="00BF5759">
        <w:rPr>
          <w:rFonts w:ascii="Times New Roman" w:hAnsi="Times New Roman" w:cs="Times New Roman"/>
          <w:sz w:val="24"/>
          <w:szCs w:val="24"/>
        </w:rPr>
        <w:t>discuss</w:t>
      </w:r>
      <w:proofErr w:type="gramEnd"/>
      <w:r w:rsidRPr="00BF5759">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CF72F4" w:rsidRPr="00CF72F4">
        <w:rPr>
          <w:rFonts w:ascii="Times New Roman" w:hAnsi="Times New Roman" w:cs="Times New Roman"/>
          <w:sz w:val="24"/>
          <w:szCs w:val="24"/>
        </w:rPr>
        <w:t>augmented reality's transformative potential for enterprise applications, reflecting the significant corporate investment in AR technology. As of twenty twenty-five, the AR market for business applications is valued at billions of dollars with particularly strong growth in manufacturing, healthcare, retail, and field services sectors. Major corporations including Boeing, Lockheed Martin, Mercedes-Benz, Siemens, and General Electric have deployed AR systems for assembly guidance, maintenance procedures, quality inspection, and training, reporting productivity improvements from twenty to forty percent and error reductions exceeding thirty percent.</w:t>
      </w:r>
    </w:p>
    <w:p w14:paraId="41F83892" w14:textId="52F474B9" w:rsid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AR enables remote expert assistance where field technicians wearing AR headsets receive real-time guidance from experts viewing their perspective remotely, dramatically reducing travel costs and mean-time-to-repair. Manufacturing applications use AR for assembly verification, overlaying digital models onto physical assemblies to confirm correct component placement, torque specifications, and wiring routing. Warehouse and logistics applications employ AR for pick-and-place guidance, optimal route planning, and inventory management, with companies like DHL and UPS reporting twenty-five percent efficiency gains. Retail applications let customers virtually try products before purchasing—IKEA's AR app has been downloaded over ten million times, significantly reducing product returns. Medical applications include surgical planning overlaying patient-specific anatomy from CT or MRI scans, training simulations for procedures, and assisted diagnostics. Architecture and construction leverage AR for design visualization, allowing stakeholders to experience buildings before construction, detecting clashes between mechanical and structural systems in three dimensions, and comparing as-built conditions against design models for quality control. The business case for AR is increasingly clear: typical return on investment occurs within six to eighteen months through reduced errors, faster task completion, decreased training time, and fewer customer returns, driving continued enterprise adoption despite economic uncertainties.</w:t>
      </w:r>
    </w:p>
    <w:p w14:paraId="7D64BB30" w14:textId="77777777" w:rsidR="00BF5759" w:rsidRPr="00CF72F4" w:rsidRDefault="00BF5759" w:rsidP="00CF72F4">
      <w:pPr>
        <w:ind w:right="4"/>
        <w:jc w:val="both"/>
        <w:rPr>
          <w:rFonts w:ascii="Times New Roman" w:hAnsi="Times New Roman" w:cs="Times New Roman"/>
          <w:sz w:val="24"/>
          <w:szCs w:val="24"/>
        </w:rPr>
      </w:pPr>
    </w:p>
    <w:p w14:paraId="718A8B97" w14:textId="63119C32" w:rsidR="00CF72F4" w:rsidRPr="00BF5759" w:rsidRDefault="00CF72F4" w:rsidP="00CF72F4">
      <w:pPr>
        <w:ind w:right="4"/>
        <w:jc w:val="both"/>
        <w:rPr>
          <w:rFonts w:ascii="Times New Roman" w:hAnsi="Times New Roman" w:cs="Times New Roman"/>
          <w:b/>
          <w:bCs/>
          <w:sz w:val="36"/>
          <w:szCs w:val="36"/>
        </w:rPr>
      </w:pPr>
      <w:proofErr w:type="spellStart"/>
      <w:r w:rsidRPr="00BF5759">
        <w:rPr>
          <w:rFonts w:ascii="Times New Roman" w:hAnsi="Times New Roman" w:cs="Times New Roman"/>
          <w:b/>
          <w:bCs/>
          <w:sz w:val="36"/>
          <w:szCs w:val="36"/>
        </w:rPr>
        <w:t>Modiface</w:t>
      </w:r>
      <w:proofErr w:type="spellEnd"/>
      <w:r w:rsidRPr="00BF5759">
        <w:rPr>
          <w:rFonts w:ascii="Times New Roman" w:hAnsi="Times New Roman" w:cs="Times New Roman"/>
          <w:b/>
          <w:bCs/>
          <w:sz w:val="36"/>
          <w:szCs w:val="36"/>
        </w:rPr>
        <w:t>: Face Makeup</w:t>
      </w:r>
    </w:p>
    <w:p w14:paraId="6B1A22FA" w14:textId="77852EF9" w:rsidR="00CF72F4" w:rsidRPr="00CF72F4" w:rsidRDefault="00CF72F4" w:rsidP="00CF72F4">
      <w:pPr>
        <w:ind w:right="4"/>
        <w:jc w:val="both"/>
        <w:rPr>
          <w:rFonts w:ascii="Times New Roman" w:hAnsi="Times New Roman" w:cs="Times New Roman"/>
          <w:sz w:val="24"/>
          <w:szCs w:val="24"/>
        </w:rPr>
      </w:pPr>
      <w:proofErr w:type="spellStart"/>
      <w:r w:rsidRPr="00CF72F4">
        <w:rPr>
          <w:rFonts w:ascii="Times New Roman" w:hAnsi="Times New Roman" w:cs="Times New Roman"/>
          <w:sz w:val="24"/>
          <w:szCs w:val="24"/>
        </w:rPr>
        <w:t>Modiface</w:t>
      </w:r>
      <w:proofErr w:type="spellEnd"/>
      <w:r w:rsidRPr="00CF72F4">
        <w:rPr>
          <w:rFonts w:ascii="Times New Roman" w:hAnsi="Times New Roman" w:cs="Times New Roman"/>
          <w:sz w:val="24"/>
          <w:szCs w:val="24"/>
        </w:rPr>
        <w:t>, acquired by L'Oreal in twenty eighteen for an undisclosed sum reportedly exceeding one hundred million dollars, represents one of AR's most successful consumer applications. The technology performs real-time facial tracking at thirty to sixty frames per second, detecting facial landmarks including jaw contours, eyebrow shapes, eye boundaries, nose contours, and lip outlines with sub-pixel accuracy. Advanced machine learning models, trained on hundreds of thousands of diverse faces, achieve robust tracking across ethnicities, ages, genders, and lighting conditions, operating reliably even with partial occlusions from hands or hair.</w:t>
      </w:r>
    </w:p>
    <w:p w14:paraId="64BCCC3A" w14:textId="072ED04D"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The system applies virtual makeup by texture-mapping products onto detected facial regions with physics-based rendering accounting for skin properties like subsurface scattering, </w:t>
      </w:r>
      <w:proofErr w:type="spellStart"/>
      <w:r w:rsidRPr="00CF72F4">
        <w:rPr>
          <w:rFonts w:ascii="Times New Roman" w:hAnsi="Times New Roman" w:cs="Times New Roman"/>
          <w:sz w:val="24"/>
          <w:szCs w:val="24"/>
        </w:rPr>
        <w:t>specularity</w:t>
      </w:r>
      <w:proofErr w:type="spellEnd"/>
      <w:r w:rsidRPr="00CF72F4">
        <w:rPr>
          <w:rFonts w:ascii="Times New Roman" w:hAnsi="Times New Roman" w:cs="Times New Roman"/>
          <w:sz w:val="24"/>
          <w:szCs w:val="24"/>
        </w:rPr>
        <w:t xml:space="preserve">, and micro-geometry. Lipstick colors blend with natural lip tones through careful alpha compositing. Eyeshadow application respects eyelid geometry, adjusting for creases and movement. Foundation and blush overlay with adjustable coverage and blending. The image shows a user testing various lip colors through simple interface interactions. This try-before-you-buy capability has transformed cosmetics retail: conversion rates increase fifty to eighty percent when customers use AR try-on, and product returns decrease by up to forty percent. L'Oreal reports over one billion AR try-on sessions across their brands including Lancome, Maybelline, and Urban Decay. The technology extends beyond makeup to hair color visualization, skincare product demonstrations, and even aging simulation. Technical challenges include maintaining temporal stability—avoiding jitter or flickering as faces move—matching lighting conditions so virtual makeup appears naturally lit, and achieving consistent performance across diverse mobile devices from flagship smartphones to budget models. </w:t>
      </w:r>
      <w:proofErr w:type="spellStart"/>
      <w:r w:rsidRPr="00CF72F4">
        <w:rPr>
          <w:rFonts w:ascii="Times New Roman" w:hAnsi="Times New Roman" w:cs="Times New Roman"/>
          <w:sz w:val="24"/>
          <w:szCs w:val="24"/>
        </w:rPr>
        <w:t>Modiface's</w:t>
      </w:r>
      <w:proofErr w:type="spellEnd"/>
      <w:r w:rsidRPr="00CF72F4">
        <w:rPr>
          <w:rFonts w:ascii="Times New Roman" w:hAnsi="Times New Roman" w:cs="Times New Roman"/>
          <w:sz w:val="24"/>
          <w:szCs w:val="24"/>
        </w:rPr>
        <w:t xml:space="preserve"> success demonstrated AR's viability for consumer applications, inspiring similar implementations across beauty, fashion, eyewear, and jewelry industries.</w:t>
      </w:r>
    </w:p>
    <w:p w14:paraId="54487F74" w14:textId="35A21504" w:rsidR="00CF72F4" w:rsidRPr="00BF5759" w:rsidRDefault="00CF72F4" w:rsidP="00CF72F4">
      <w:pPr>
        <w:ind w:right="4"/>
        <w:jc w:val="both"/>
        <w:rPr>
          <w:rFonts w:ascii="Times New Roman" w:hAnsi="Times New Roman" w:cs="Times New Roman"/>
          <w:b/>
          <w:bCs/>
          <w:sz w:val="36"/>
          <w:szCs w:val="36"/>
        </w:rPr>
      </w:pPr>
      <w:r w:rsidRPr="00BF5759">
        <w:rPr>
          <w:rFonts w:ascii="Times New Roman" w:hAnsi="Times New Roman" w:cs="Times New Roman"/>
          <w:b/>
          <w:bCs/>
          <w:sz w:val="36"/>
          <w:szCs w:val="36"/>
        </w:rPr>
        <w:t>Decorating with AR</w:t>
      </w:r>
    </w:p>
    <w:p w14:paraId="7C4E5DA1" w14:textId="4B67F7D3"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AR furniture visualization, pioneered by companies like IKEA with their IKEA Place app and now adopted by retailers including Wayfair, Amazon, Houzz, and Ashley Furniture, enables customers to virtually place true-to-scale furniture in their homes before purchasing. The technology uses </w:t>
      </w:r>
      <w:proofErr w:type="spellStart"/>
      <w:r w:rsidRPr="00CF72F4">
        <w:rPr>
          <w:rFonts w:ascii="Times New Roman" w:hAnsi="Times New Roman" w:cs="Times New Roman"/>
          <w:sz w:val="24"/>
          <w:szCs w:val="24"/>
        </w:rPr>
        <w:t>ARCore</w:t>
      </w:r>
      <w:proofErr w:type="spellEnd"/>
      <w:r w:rsidRPr="00CF72F4">
        <w:rPr>
          <w:rFonts w:ascii="Times New Roman" w:hAnsi="Times New Roman" w:cs="Times New Roman"/>
          <w:sz w:val="24"/>
          <w:szCs w:val="24"/>
        </w:rPr>
        <w:t xml:space="preserve"> or ARKit to detect floor planes and estimate room dimensions, then renders photorealistic 3D models of furniture products with correct scale—critical for assessing fit in actual spaces. Advanced implementations include accurate material rendering with fabric textures, wood grains, and metal finishes that respond realistically to room lighting.</w:t>
      </w:r>
    </w:p>
    <w:p w14:paraId="656AD72E" w14:textId="29F9CD73"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The linked YouTube video demonstrates this workflow: users browse catalogs within apps, select desired items, and with a simple tap, place virtual furniture in their camera view. They can move, rotate, and scale items using intuitive touch gestures, view from multiple angles including looking underneath or behind furniture, and capture photos to share or save for decision-making. Sophisticated implementations add features like automatic wall detection for hanging art or shelves, collision detection preventing furniture overlap, room planning with multiple items simultaneously, and style recommendations based on existing furnishings using computer vision. IKEA reports that customers using AR placement features are five times more likely to purchase, and return rates drop by approximately thirty-five percent—a massive improvement in customer satisfaction and operational efficiency. The technology democratizes interior design: users without spatial reasoning skills can confidently assess whether a seventy-five-inch sofa fits their living room, whether a dining table leaves adequate clearance, or whether color schemes coordinate. Technical challenges include achieving photorealistic rendering under arbitrary lighting conditions, maintaining stable object placement despite device movement, and providing sufficient model detail without excessive download sizes—modern apps use progressive loading, starting with low-polygon previews and streaming high-detail geometry as needed.</w:t>
      </w:r>
    </w:p>
    <w:p w14:paraId="4F6C8ADA" w14:textId="260D05AF" w:rsidR="00CF72F4" w:rsidRPr="00BF5759" w:rsidRDefault="00CF72F4" w:rsidP="00CF72F4">
      <w:pPr>
        <w:ind w:right="4"/>
        <w:jc w:val="both"/>
        <w:rPr>
          <w:rFonts w:ascii="Times New Roman" w:hAnsi="Times New Roman" w:cs="Times New Roman"/>
          <w:b/>
          <w:bCs/>
          <w:sz w:val="36"/>
          <w:szCs w:val="36"/>
        </w:rPr>
      </w:pPr>
      <w:r w:rsidRPr="00BF5759">
        <w:rPr>
          <w:rFonts w:ascii="Times New Roman" w:hAnsi="Times New Roman" w:cs="Times New Roman"/>
          <w:b/>
          <w:bCs/>
          <w:sz w:val="36"/>
          <w:szCs w:val="36"/>
        </w:rPr>
        <w:t>At Last! Can We Get Rid of Glasses?</w:t>
      </w:r>
    </w:p>
    <w:p w14:paraId="1217B1FA" w14:textId="6E9B2CBF"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Spatial augmented reality or projection-based AR represents a paradigm shift: rather than users wearing devices, projectors overlay virtual content directly onto physical surfaces, eliminating wearable hardware entirely. The sandbox AR system illustrated combines a Kinect or similar depth camera capturing real-time three-dimensional surface topology at thirty frames per second with resolution of six hundred forty by four hundred eighty pixels and depth accuracy of approximately one centimeter at one to two meter range, a short-throw projector capable of one thousand lumens or higher for visibility under ambient lighting, and a PC running specialized AR sandbox software that processes depth data and renders augmented content.</w:t>
      </w:r>
    </w:p>
    <w:p w14:paraId="32138310" w14:textId="6F4B8672"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The system continuously scans the sand </w:t>
      </w:r>
      <w:proofErr w:type="gramStart"/>
      <w:r w:rsidRPr="00CF72F4">
        <w:rPr>
          <w:rFonts w:ascii="Times New Roman" w:hAnsi="Times New Roman" w:cs="Times New Roman"/>
          <w:sz w:val="24"/>
          <w:szCs w:val="24"/>
        </w:rPr>
        <w:t>surface,</w:t>
      </w:r>
      <w:proofErr w:type="gramEnd"/>
      <w:r w:rsidRPr="00CF72F4">
        <w:rPr>
          <w:rFonts w:ascii="Times New Roman" w:hAnsi="Times New Roman" w:cs="Times New Roman"/>
          <w:sz w:val="24"/>
          <w:szCs w:val="24"/>
        </w:rPr>
        <w:t xml:space="preserve"> computing elevation maps updated thirty times per second. Custom shaders render topographic contour lines, color-coded elevation maps simulating geological features, virtual water flow following real-time computed gradients with </w:t>
      </w:r>
      <w:proofErr w:type="gramStart"/>
      <w:r w:rsidRPr="00CF72F4">
        <w:rPr>
          <w:rFonts w:ascii="Times New Roman" w:hAnsi="Times New Roman" w:cs="Times New Roman"/>
          <w:sz w:val="24"/>
          <w:szCs w:val="24"/>
        </w:rPr>
        <w:t>physically-based</w:t>
      </w:r>
      <w:proofErr w:type="gramEnd"/>
      <w:r w:rsidRPr="00CF72F4">
        <w:rPr>
          <w:rFonts w:ascii="Times New Roman" w:hAnsi="Times New Roman" w:cs="Times New Roman"/>
          <w:sz w:val="24"/>
          <w:szCs w:val="24"/>
        </w:rPr>
        <w:t xml:space="preserve"> fluid simulation, and other visualizations directly onto the sand. Users reshape the sand with their hands—the system detects changes within one hundred milliseconds and updates </w:t>
      </w:r>
      <w:proofErr w:type="gramStart"/>
      <w:r w:rsidRPr="00CF72F4">
        <w:rPr>
          <w:rFonts w:ascii="Times New Roman" w:hAnsi="Times New Roman" w:cs="Times New Roman"/>
          <w:sz w:val="24"/>
          <w:szCs w:val="24"/>
        </w:rPr>
        <w:t>projections</w:t>
      </w:r>
      <w:proofErr w:type="gramEnd"/>
      <w:r w:rsidRPr="00CF72F4">
        <w:rPr>
          <w:rFonts w:ascii="Times New Roman" w:hAnsi="Times New Roman" w:cs="Times New Roman"/>
          <w:sz w:val="24"/>
          <w:szCs w:val="24"/>
        </w:rPr>
        <w:t xml:space="preserve"> accordingly, creating an immediate, tangible feedback loop. This eliminates the isolation, visual fatigue, and social awkwardness of head-mounted displays while enabling collaborative interaction—multiple people manipulate and view the augmented content simultaneously without needing any wearable devices. Applications extend beyond education to architecture with projection onto scale models, industrial design with projection onto prototypes, medical visualization with projection onto anatomical models, and artistic installations. The linked YouTube video showcases this beautifully, with vibrant colors, flowing water simulations, and topographic features dynamically responding to hand sculpting. Challenges include projector calibration requiring precise geometric correction to align virtual content with physical surfaces measured through checkerboard patterns or structured light, ambient light compensation requiring high-brightness projectors or controlled lighting environments, and occlusion from users' hands or bodies blocking projections—solvable through multiple projectors or predictive algorithms that anticipate and compensate for obstructions.</w:t>
      </w:r>
    </w:p>
    <w:p w14:paraId="25134462" w14:textId="49005527" w:rsidR="00CF72F4" w:rsidRPr="00BF5759" w:rsidRDefault="00CF72F4" w:rsidP="00CF72F4">
      <w:pPr>
        <w:ind w:right="4"/>
        <w:jc w:val="both"/>
        <w:rPr>
          <w:rFonts w:ascii="Times New Roman" w:hAnsi="Times New Roman" w:cs="Times New Roman"/>
          <w:b/>
          <w:bCs/>
          <w:sz w:val="36"/>
          <w:szCs w:val="36"/>
        </w:rPr>
      </w:pPr>
      <w:r w:rsidRPr="00BF5759">
        <w:rPr>
          <w:rFonts w:ascii="Times New Roman" w:hAnsi="Times New Roman" w:cs="Times New Roman"/>
          <w:b/>
          <w:bCs/>
          <w:sz w:val="36"/>
          <w:szCs w:val="36"/>
        </w:rPr>
        <w:t>Augmented Reality Laparoscopic Surgery Concepts</w:t>
      </w:r>
    </w:p>
    <w:p w14:paraId="6F331FEB" w14:textId="52108615"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Surgical augmented reality represents one of the most demanding and potentially life-saving AR applications. The diagram illustrates three approaches to augmented laparoscopic surgery. The normal screen configuration uses standard video displays showing laparoscopic camera feeds—surgeons operate instruments while viewing separate monitors, creating hand-eye coordination challenges as the viewing axis doesn't align with manipulation axis. This indirection increases cognitive load and training time.</w:t>
      </w:r>
    </w:p>
    <w:p w14:paraId="175C5CAE" w14:textId="3F71C32B"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See-through displays position transparent screens directly in the surgeon's line of sight, overlaying pre-operative CT or MRI imaging data, vascular structures, tumor margins, instrument guidance paths, and critical warnings directly onto the surgical view. Head-mounted implementations like HoloLens have been tested in operating rooms, though face shield form factors prove more practical given sterility requirements. Projection displays use surgical field projection, beaming augmented information directly onto the patient's body or surgical site using precisely calibrated projectors. This approach provides the most natural viewing—surgeons look directly at the operative field seeing both real anatomy and virtual overlays without any intermediary displays. Registration accuracy is </w:t>
      </w:r>
      <w:proofErr w:type="gramStart"/>
      <w:r w:rsidRPr="00CF72F4">
        <w:rPr>
          <w:rFonts w:ascii="Times New Roman" w:hAnsi="Times New Roman" w:cs="Times New Roman"/>
          <w:sz w:val="24"/>
          <w:szCs w:val="24"/>
        </w:rPr>
        <w:t>absolutely critical</w:t>
      </w:r>
      <w:proofErr w:type="gramEnd"/>
      <w:r w:rsidRPr="00CF72F4">
        <w:rPr>
          <w:rFonts w:ascii="Times New Roman" w:hAnsi="Times New Roman" w:cs="Times New Roman"/>
          <w:sz w:val="24"/>
          <w:szCs w:val="24"/>
        </w:rPr>
        <w:t>: typical requirements demand sub-millimeter alignment between virtual overlays and physical anatomy, achieved through multi-modal image registration algorithms, intra-operative tracking using fiducial markers or anatomical landmarks, and real-time compensation for tissue deformation, breathing, and cardiac motion. Latency must remain below fifty milliseconds to prevent surgeon distraction or errors. Systems like those developed at IRCAD in France and Johns Hopkins APL have demonstrated improved surgical outcomes including reduced blood loss, shorter procedure times, and decreased positive margin rates in cancer surgery. However, clinical adoption remains limited by regulatory approval challenges, integration with existing surgical workflows, and reliability concerns—any system failure during surgery is unacceptable. Ongoing research addresses these barriers through robust fail-safe designs, extensive validation studies, and collaboration with regulatory bodies.</w:t>
      </w:r>
    </w:p>
    <w:p w14:paraId="66DD46EA" w14:textId="2CCF977E" w:rsidR="00CF72F4" w:rsidRPr="00BF5759" w:rsidRDefault="00CF72F4" w:rsidP="00CF72F4">
      <w:pPr>
        <w:ind w:right="4"/>
        <w:jc w:val="both"/>
        <w:rPr>
          <w:rFonts w:ascii="Times New Roman" w:hAnsi="Times New Roman" w:cs="Times New Roman"/>
          <w:b/>
          <w:bCs/>
          <w:sz w:val="36"/>
          <w:szCs w:val="36"/>
        </w:rPr>
      </w:pPr>
      <w:r w:rsidRPr="00BF5759">
        <w:rPr>
          <w:rFonts w:ascii="Times New Roman" w:hAnsi="Times New Roman" w:cs="Times New Roman"/>
          <w:b/>
          <w:bCs/>
          <w:sz w:val="36"/>
          <w:szCs w:val="36"/>
        </w:rPr>
        <w:t>Projected Surface Interface for Chiropractic Training</w:t>
      </w:r>
    </w:p>
    <w:p w14:paraId="51F67791" w14:textId="5EF4C6A4"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This University of Alberta system demonstrates sophisticated spatial AR for medical training, specifically chiropractic technique instruction. The architecture combines </w:t>
      </w:r>
      <w:proofErr w:type="spellStart"/>
      <w:r w:rsidRPr="00CF72F4">
        <w:rPr>
          <w:rFonts w:ascii="Times New Roman" w:hAnsi="Times New Roman" w:cs="Times New Roman"/>
          <w:sz w:val="24"/>
          <w:szCs w:val="24"/>
        </w:rPr>
        <w:t>OptiTrack</w:t>
      </w:r>
      <w:proofErr w:type="spellEnd"/>
      <w:r w:rsidRPr="00CF72F4">
        <w:rPr>
          <w:rFonts w:ascii="Times New Roman" w:hAnsi="Times New Roman" w:cs="Times New Roman"/>
          <w:sz w:val="24"/>
          <w:szCs w:val="24"/>
        </w:rPr>
        <w:t xml:space="preserve"> motion capture with eight or more infrared cameras achieving sub-millimeter three-dimensional position accuracy at two hundred forty hertz, tracking both patient markers rigidly attached to the manikin and practitioner hand markers worn on gloves. A large depth-of-field scanning laser projector capable of focusing across depth ranges exceeding one meter while maintaining image sharpness projects augmented content including skeletal overlays, force application visualizations, technique guidance cues, and real-time performance feedback.</w:t>
      </w:r>
    </w:p>
    <w:p w14:paraId="7755D97A" w14:textId="0A5916ED"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Hand position and force tracking uses instrumented gloves with strain gauges or pressure sensors measuring applied forces with resolution of point-one newtons, critical for teaching appropriate adjustment techniques requiring precise force magnitudes and directions. The system processes tracking data in real-time, computing hand poses at two hundred forty hertz with latency under eight </w:t>
      </w:r>
      <w:proofErr w:type="gramStart"/>
      <w:r w:rsidRPr="00CF72F4">
        <w:rPr>
          <w:rFonts w:ascii="Times New Roman" w:hAnsi="Times New Roman" w:cs="Times New Roman"/>
          <w:sz w:val="24"/>
          <w:szCs w:val="24"/>
        </w:rPr>
        <w:t>milliseconds, and</w:t>
      </w:r>
      <w:proofErr w:type="gramEnd"/>
      <w:r w:rsidRPr="00CF72F4">
        <w:rPr>
          <w:rFonts w:ascii="Times New Roman" w:hAnsi="Times New Roman" w:cs="Times New Roman"/>
          <w:sz w:val="24"/>
          <w:szCs w:val="24"/>
        </w:rPr>
        <w:t xml:space="preserve"> renders responsive anatomy and force augmentation projected onto the patient manikin at sixty frames per second. Virtual spinal anatomy overlaid on the manikin's back updates in response to practitioner hand placement, showing target vertebrae, optimal hand positions, force vectors, and adjustment angles. The system provides immediate feedback—color-coded regions indicate correct vs incorrect positioning, audio cues signal proper force magnitudes, and recorded sessions enable detailed review. Educational benefits include accelerated skill acquisition—students achieve competency thirty to forty percent faster than traditional instruction—improved safety through guided practice before treating real patients, and objective assessment with quantitative metrics on precision, force control, and technique execution. Technical challenges addressed include achieving imperceptible </w:t>
      </w:r>
      <w:proofErr w:type="gramStart"/>
      <w:r w:rsidRPr="00CF72F4">
        <w:rPr>
          <w:rFonts w:ascii="Times New Roman" w:hAnsi="Times New Roman" w:cs="Times New Roman"/>
          <w:sz w:val="24"/>
          <w:szCs w:val="24"/>
        </w:rPr>
        <w:t>latency</w:t>
      </w:r>
      <w:proofErr w:type="gramEnd"/>
      <w:r w:rsidRPr="00CF72F4">
        <w:rPr>
          <w:rFonts w:ascii="Times New Roman" w:hAnsi="Times New Roman" w:cs="Times New Roman"/>
          <w:sz w:val="24"/>
          <w:szCs w:val="24"/>
        </w:rPr>
        <w:t xml:space="preserve"> so visual feedback appears synchronized with physical actions, maintaining projector calibration despite manikin movement, and generating intuitive visualizations that enhance rather than distract from learning. This system exemplifies spatial AR's potential for skill training across medical, technical, and craft domains where physical manipulation guided by internal anatomy or hidden structures is essential.</w:t>
      </w:r>
    </w:p>
    <w:p w14:paraId="1479F30D" w14:textId="32F3768B" w:rsidR="00CF72F4" w:rsidRPr="00BF5759" w:rsidRDefault="00CF72F4" w:rsidP="00CF72F4">
      <w:pPr>
        <w:ind w:right="4"/>
        <w:jc w:val="both"/>
        <w:rPr>
          <w:rFonts w:ascii="Times New Roman" w:hAnsi="Times New Roman" w:cs="Times New Roman"/>
          <w:b/>
          <w:bCs/>
          <w:sz w:val="36"/>
          <w:szCs w:val="36"/>
        </w:rPr>
      </w:pPr>
      <w:r w:rsidRPr="00BF5759">
        <w:rPr>
          <w:rFonts w:ascii="Times New Roman" w:hAnsi="Times New Roman" w:cs="Times New Roman"/>
          <w:b/>
          <w:bCs/>
          <w:sz w:val="36"/>
          <w:szCs w:val="36"/>
        </w:rPr>
        <w:t>UofA Prototype</w:t>
      </w:r>
    </w:p>
    <w:p w14:paraId="256DF405" w14:textId="6F757ACF"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This photograph documents the University of Alberta's implemented prototype system showing the physical hardware integration. The overhead gantry structure supports the scanning laser projector positioned approximately one-point-five meters above the treatment table, providing adequate standoff distance for wide projection coverage while maintaining sufficient brightness—approximately two thousand lumens—for visibility under ambient laboratory lighting. The projector employs Texas Instruments DLP Digital Light Processing technology with laser light sources providing twenty-thousand-plus hour lifetimes and instant on-off without warm-up periods.</w:t>
      </w:r>
    </w:p>
    <w:p w14:paraId="0637236F" w14:textId="16D12E75" w:rsid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 xml:space="preserve">Three-dimensional tracking cameras mounted on the gantry—visible as the paired infrared camera units—view the interaction volume from multiple angles, enabling robust marker tracking even with partial occlusions as practitioners' bodies block individual camera views. The cameras detect spherical retro-reflective markers through infrared illumination </w:t>
      </w:r>
      <w:proofErr w:type="gramStart"/>
      <w:r w:rsidRPr="00CF72F4">
        <w:rPr>
          <w:rFonts w:ascii="Times New Roman" w:hAnsi="Times New Roman" w:cs="Times New Roman"/>
          <w:sz w:val="24"/>
          <w:szCs w:val="24"/>
        </w:rPr>
        <w:t>reflected back</w:t>
      </w:r>
      <w:proofErr w:type="gramEnd"/>
      <w:r w:rsidRPr="00CF72F4">
        <w:rPr>
          <w:rFonts w:ascii="Times New Roman" w:hAnsi="Times New Roman" w:cs="Times New Roman"/>
          <w:sz w:val="24"/>
          <w:szCs w:val="24"/>
        </w:rPr>
        <w:t xml:space="preserve"> with high efficiency, achieving signal-to-noise ratios enabling sub-millimeter accuracy. The Kinect range sensor, visible as the horizontal black bar, captures depth data for automatic patient manikin surface reconstruction, enabling projection mapping that automatically compensates for three-dimensional surface geometry. The control computer, a workstation-class PC with high-end GPU, runs custom software developed in Unity game engine with AR Foundation components, processing camera streams, computing projector-camera calibration through structured light patterns, tracking markers, simulating anatomical models, and rendering augmented visualizations. The trainee and instructor pictured demonstrate natural interaction—the system operates non-intrusively, requiring no worn devices, preserving normal training workflows. Cable management through the gantry structure provides power and data connections while maintaining clear workspace. The system exemplifies research-grade spatial AR: capable hardware, sophisticated software integration, and careful mechanical design enabling robust performance in real-world training scenarios with multiple simultaneous users, varying ambient lighting, and extended operating sessions without requiring recalibration.</w:t>
      </w:r>
    </w:p>
    <w:p w14:paraId="15EA3157" w14:textId="77777777" w:rsidR="00BF5759" w:rsidRDefault="00BF5759" w:rsidP="00CF72F4">
      <w:pPr>
        <w:ind w:right="4"/>
        <w:jc w:val="both"/>
        <w:rPr>
          <w:rFonts w:ascii="Times New Roman" w:hAnsi="Times New Roman" w:cs="Times New Roman"/>
          <w:sz w:val="24"/>
          <w:szCs w:val="24"/>
        </w:rPr>
      </w:pPr>
    </w:p>
    <w:p w14:paraId="6F73DA13" w14:textId="77777777" w:rsidR="00BF5759" w:rsidRPr="00CF72F4" w:rsidRDefault="00BF5759" w:rsidP="00CF72F4">
      <w:pPr>
        <w:ind w:right="4"/>
        <w:jc w:val="both"/>
        <w:rPr>
          <w:rFonts w:ascii="Times New Roman" w:hAnsi="Times New Roman" w:cs="Times New Roman"/>
          <w:sz w:val="24"/>
          <w:szCs w:val="24"/>
        </w:rPr>
      </w:pPr>
    </w:p>
    <w:p w14:paraId="03CC380D" w14:textId="41178E0F" w:rsidR="00CF72F4" w:rsidRPr="00BF5759" w:rsidRDefault="00CF72F4" w:rsidP="00CF72F4">
      <w:pPr>
        <w:ind w:right="4"/>
        <w:jc w:val="both"/>
        <w:rPr>
          <w:rFonts w:ascii="Times New Roman" w:hAnsi="Times New Roman" w:cs="Times New Roman"/>
          <w:b/>
          <w:bCs/>
          <w:sz w:val="36"/>
          <w:szCs w:val="36"/>
        </w:rPr>
      </w:pPr>
      <w:r w:rsidRPr="00BF5759">
        <w:rPr>
          <w:rFonts w:ascii="Times New Roman" w:hAnsi="Times New Roman" w:cs="Times New Roman"/>
          <w:b/>
          <w:bCs/>
          <w:sz w:val="36"/>
          <w:szCs w:val="36"/>
        </w:rPr>
        <w:t>Augmentation Using UofA System</w:t>
      </w:r>
    </w:p>
    <w:p w14:paraId="4C8F08EA" w14:textId="08F5535C"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This striking image demonstrates the UofA system's projection output—vivid red skeletal anatomy of a ribcage precisely overlaid onto a patient manikin's torso. Four retro-reflective tracking markers visible as white spherical highlights provide reference points for the tracking system, establishing the manikin's pose in real-time. The projected imagery exhibits excellent registration: the ribcage aligns anatomically correctly with the manikin's body contours, vertebrae appear at appropriate spinal positions, and rib curvatures match expected three-dimensional geometry.</w:t>
      </w:r>
    </w:p>
    <w:p w14:paraId="2655C9B5" w14:textId="71F0065B" w:rsidR="00CF72F4" w:rsidRPr="00CF72F4" w:rsidRDefault="00CF72F4" w:rsidP="00CF72F4">
      <w:pPr>
        <w:ind w:right="4"/>
        <w:jc w:val="both"/>
        <w:rPr>
          <w:rFonts w:ascii="Times New Roman" w:hAnsi="Times New Roman" w:cs="Times New Roman"/>
          <w:sz w:val="24"/>
          <w:szCs w:val="24"/>
        </w:rPr>
      </w:pPr>
      <w:r w:rsidRPr="00CF72F4">
        <w:rPr>
          <w:rFonts w:ascii="Times New Roman" w:hAnsi="Times New Roman" w:cs="Times New Roman"/>
          <w:sz w:val="24"/>
          <w:szCs w:val="24"/>
        </w:rPr>
        <w:t>Color intensity and contrast remain adequate despite ambient room lighting—a significant technical achievement requiring careful projector selection, calibration, and rendering algorithms that compensate for colored or textured projection surfaces. The laser projector's brightness and color gamut enable saturated reds distinguishable from the manikin's skin tone. Real-time responsiveness is evident from the sharp, stable imagery without visible lag or jitter as the system updates projections at sixty frames per second synchronized with motion tracking. The projected visualization communicates essential anatomical information: practitioners see exactly where target vertebrae lie beneath the skin surface, visualize spinal curvature, understand the relationship between surface anatomy and underlying skeletal structures, and receive guidance on optimal hand placement. Future enhancements could include multi-layer visualization toggling between skeletal, muscular, nervous, and vascular systems, force vector overlays showing applied pressure distribution and direction, animation demonstrating proper adjustment techniques, and AR-augmented feedback comparing student performance against expert demonstrations. This system validates spatial AR's educational potential: students report increased confidence, instructors observe improved technique consistency, and objective measures demonstrate faster skill acquisition compared to traditional training. The natural, collaborative interaction—multiple people viewing the same augmented content without individual displays—suggests spatial AR may ultimately prove more practical than head-mounted displays for many professional training applications where social interaction and team coordination are essential.</w:t>
      </w:r>
    </w:p>
    <w:p w14:paraId="59860FD3" w14:textId="23D73827" w:rsidR="00CE69D1" w:rsidRPr="003850BA" w:rsidRDefault="00CE69D1" w:rsidP="00CE69D1">
      <w:pPr>
        <w:ind w:right="4"/>
        <w:jc w:val="both"/>
        <w:rPr>
          <w:rFonts w:ascii="Times New Roman" w:hAnsi="Times New Roman" w:cs="Times New Roman"/>
          <w:b/>
          <w:bCs/>
          <w:sz w:val="36"/>
          <w:szCs w:val="36"/>
        </w:rPr>
      </w:pPr>
      <w:r w:rsidRPr="003850BA">
        <w:rPr>
          <w:rFonts w:ascii="Times New Roman" w:hAnsi="Times New Roman" w:cs="Times New Roman"/>
          <w:b/>
          <w:bCs/>
          <w:sz w:val="36"/>
          <w:szCs w:val="36"/>
        </w:rPr>
        <w:t>Meta Ray-Ban Smart Glasses</w:t>
      </w:r>
    </w:p>
    <w:p w14:paraId="071A09EB" w14:textId="129204FD" w:rsidR="00CE69D1" w:rsidRPr="00CE69D1" w:rsidRDefault="00CE69D1" w:rsidP="00CE69D1">
      <w:pPr>
        <w:ind w:right="4"/>
        <w:jc w:val="both"/>
        <w:rPr>
          <w:rFonts w:ascii="Times New Roman" w:hAnsi="Times New Roman" w:cs="Times New Roman"/>
          <w:sz w:val="24"/>
          <w:szCs w:val="24"/>
        </w:rPr>
      </w:pPr>
      <w:r w:rsidRPr="00CE69D1">
        <w:rPr>
          <w:rFonts w:ascii="Times New Roman" w:hAnsi="Times New Roman" w:cs="Times New Roman"/>
          <w:sz w:val="24"/>
          <w:szCs w:val="24"/>
        </w:rPr>
        <w:t>Meta's Ray-Ban smart glasses, launched in September 2023 and updated with the Ray-Ban Meta series through 2024-2025, represent a significant evolution toward mainstream AR wearables by prioritizing style and social acceptance over technical specs. Unlike bulky AR headsets, these glasses maintain Ray-Ban's classic Wayfarer design weighing just 48 to 51 grams—nearly identical to regular sunglasses—making them socially acceptable for all-day wear. The second-generation Ray-Ban Meta glasses feature dual five-megapixel cameras capable of capturing 12-megapixel photos and 1080p video at 30 frames per second, five-microphone array for spatial audio capture and wind noise reduction, custom-designed open-ear speakers delivering surprisingly rich audio through bone conduction and directed sound with minimal leakage, and Qualcomm Snapdragon AR1 Gen 1 processor specifically designed for smart glasses with ultra-low power consumption enabling up to four hours of continuous use or 36 hours on standby.</w:t>
      </w:r>
    </w:p>
    <w:p w14:paraId="0CFB1DF1" w14:textId="3648D9C5" w:rsidR="00CE69D1" w:rsidRPr="00CE69D1" w:rsidRDefault="00CE69D1" w:rsidP="00CE69D1">
      <w:pPr>
        <w:ind w:right="4"/>
        <w:jc w:val="both"/>
        <w:rPr>
          <w:rFonts w:ascii="Times New Roman" w:hAnsi="Times New Roman" w:cs="Times New Roman"/>
          <w:sz w:val="24"/>
          <w:szCs w:val="24"/>
        </w:rPr>
      </w:pPr>
      <w:r w:rsidRPr="00CE69D1">
        <w:rPr>
          <w:rFonts w:ascii="Times New Roman" w:hAnsi="Times New Roman" w:cs="Times New Roman"/>
          <w:sz w:val="24"/>
          <w:szCs w:val="24"/>
        </w:rPr>
        <w:t>The Ray-Ban Meta glasses focus on capturing and sharing experiences rather than displaying AR content—there are no screens, waveguides, or projection systems. Instead, they emphasize AI-powered features through Meta AI integration: real-time voice commands enabling hands-free operation, visual question answering where users can ask "what am I looking at" and receive AI-generated descriptions, live translation processing conversations in real-time, and object recognition identifying landmarks, products, or text within the field of view. The glasses livestream directly to Instagram and Facebook, enabling first-person perspective sharing that has proven popular with content creators—over 50 million Ray-Ban Meta glasses sold by mid-2024 according to Meta's reports. A small LED indicator illuminates when recording, addressing privacy concerns that plagued Google Glass. The glasses sync with smartphones via Bluetooth 5.2 and Wi-Fi 6, storing captured content in 32GB internal memory before uploading to Meta View app. While these glasses don't display AR overlays, they represent a crucial stepping stone toward true AR glasses: they normalize glasses-as-computers socially, prove the form factor viable with acceptable battery life and thermal management, establish user behaviors around voice interaction and AI assistance, and provide Meta with extensive real-world data about what people actually want from smart eyewear—insights informing their true AR glasses development.</w:t>
      </w:r>
    </w:p>
    <w:p w14:paraId="758A7762" w14:textId="4D970933" w:rsidR="00CE69D1" w:rsidRPr="003850BA" w:rsidRDefault="00CE69D1" w:rsidP="00CE69D1">
      <w:pPr>
        <w:ind w:right="4"/>
        <w:jc w:val="both"/>
        <w:rPr>
          <w:rFonts w:ascii="Times New Roman" w:hAnsi="Times New Roman" w:cs="Times New Roman"/>
          <w:b/>
          <w:bCs/>
          <w:sz w:val="36"/>
          <w:szCs w:val="36"/>
        </w:rPr>
      </w:pPr>
      <w:r w:rsidRPr="003850BA">
        <w:rPr>
          <w:rFonts w:ascii="Times New Roman" w:hAnsi="Times New Roman" w:cs="Times New Roman"/>
          <w:b/>
          <w:bCs/>
          <w:sz w:val="36"/>
          <w:szCs w:val="36"/>
        </w:rPr>
        <w:t>Meta Aria Gen 2 Research Platform</w:t>
      </w:r>
    </w:p>
    <w:p w14:paraId="5C12D260" w14:textId="27D5BBEC" w:rsidR="00CE69D1" w:rsidRPr="00CE69D1" w:rsidRDefault="00CE69D1" w:rsidP="00CE69D1">
      <w:pPr>
        <w:ind w:right="4"/>
        <w:jc w:val="both"/>
        <w:rPr>
          <w:rFonts w:ascii="Times New Roman" w:hAnsi="Times New Roman" w:cs="Times New Roman"/>
          <w:sz w:val="24"/>
          <w:szCs w:val="24"/>
        </w:rPr>
      </w:pPr>
      <w:r w:rsidRPr="00CE69D1">
        <w:rPr>
          <w:rFonts w:ascii="Times New Roman" w:hAnsi="Times New Roman" w:cs="Times New Roman"/>
          <w:sz w:val="24"/>
          <w:szCs w:val="24"/>
        </w:rPr>
        <w:t>Meta's Aria Gen 2 smart glasses, announced in March 2025, represent the company's advanced research platform for AR, AI, and robotics, building toward consumer AR glasses expected later this decade. Unlike the consumer Ray-Ban Meta glasses, Aria Gen 2 serves as a sophisticated data collection and algorithm development platform used internally by Meta researchers and selected academic partners. The device features dramatically improved sensors compared to Ray-Ban Meta: dual RGB cameras at 1408x1408 pixel resolution capturing synchronized stereo imagery at 30 frames per second for depth perception and 3D reconstruction, two eye-tracking cameras operating at 200 hertz tracking gaze per-eye with precision under 1 degree of visual angle enabling foveated rendering and attention analysis, blink detection for natural interaction and fatigue monitoring, pupil center estimation for vergence-accommodation studies, and seven microphones positioned around the frame for spatial audio recording, speaker localization, and acoustic scene analysis.</w:t>
      </w:r>
    </w:p>
    <w:p w14:paraId="591D9CBE" w14:textId="4B8426EA" w:rsidR="00CE69D1" w:rsidRPr="00CE69D1" w:rsidRDefault="00CE69D1" w:rsidP="00CE69D1">
      <w:pPr>
        <w:ind w:right="4"/>
        <w:jc w:val="both"/>
        <w:rPr>
          <w:rFonts w:ascii="Times New Roman" w:hAnsi="Times New Roman" w:cs="Times New Roman"/>
          <w:sz w:val="24"/>
          <w:szCs w:val="24"/>
        </w:rPr>
      </w:pPr>
      <w:r w:rsidRPr="00CE69D1">
        <w:rPr>
          <w:rFonts w:ascii="Times New Roman" w:hAnsi="Times New Roman" w:cs="Times New Roman"/>
          <w:sz w:val="24"/>
          <w:szCs w:val="24"/>
        </w:rPr>
        <w:t xml:space="preserve">Aria Gen 2 also incorporates dual SLAM tracking cameras—wide-angle monochrome sensors operating at 30 frames per second optimized for feature detection in varying lighting conditions—enabling robust visual-inertial odometry for precise six-degrees-of-freedom pose estimation. Inertial measurement </w:t>
      </w:r>
      <w:proofErr w:type="gramStart"/>
      <w:r w:rsidRPr="00CE69D1">
        <w:rPr>
          <w:rFonts w:ascii="Times New Roman" w:hAnsi="Times New Roman" w:cs="Times New Roman"/>
          <w:sz w:val="24"/>
          <w:szCs w:val="24"/>
        </w:rPr>
        <w:t>units</w:t>
      </w:r>
      <w:proofErr w:type="gramEnd"/>
      <w:r w:rsidRPr="00CE69D1">
        <w:rPr>
          <w:rFonts w:ascii="Times New Roman" w:hAnsi="Times New Roman" w:cs="Times New Roman"/>
          <w:sz w:val="24"/>
          <w:szCs w:val="24"/>
        </w:rPr>
        <w:t xml:space="preserve"> sample at 1000 hertz providing high-frequency motion data. The glasses support Wi-Fi 6E for high-bandwidth data streaming, Bluetooth 5.3 for peripheral connectivity, and include 256GB onboard storage for extended recording sessions generating up to 400GB per hour of multi-sensor data. Processing occurs on Qualcomm's specialized AR chipset with dedicated computer vision accelerators and neural processing units capable of real-time SLAM, eye tracking, and on-device machine learning inference. Battery life extends to two hours of continuous multi-sensor recording, with the glasses streaming all sensor data over Wi-Fi to companion processing units or directly to Meta's cloud infrastructure for algorithm development. Meta's research focuses on Project Aria data: building world-scale 3D maps from collective visual data, developing machine perception systems understanding human activities and environments, training egocentric AI models that reason from first-person perspective, advancing computer vision for challenging real-world conditions, and solving fundamental AR challenges like ultra-low-latency display, all-day battery life, and socially acceptable form factors. Meta positions Aria Gen 2 as the research foundation for true AR glasses—tentatively called "Orion" in development—expected to feature waveguide displays with 70+ degree field of view, contextual AI understanding environments and providing proactive assistance, neural interfaces detecting user intent, and seamless integration with Meta's metaverse vision. The Aria platform demonstrates Meta's long-term commitment: while Ray-Ban Meta generates revenue and market presence today, Aria Gen 2 develops the core technologies enabling transformative AR experiences tomorrow.</w:t>
      </w:r>
    </w:p>
    <w:p w14:paraId="54DF0969" w14:textId="60FC5635" w:rsidR="00CE69D1" w:rsidRPr="003850BA" w:rsidRDefault="00CE69D1" w:rsidP="00CE69D1">
      <w:pPr>
        <w:ind w:right="4"/>
        <w:jc w:val="both"/>
        <w:rPr>
          <w:rFonts w:ascii="Times New Roman" w:hAnsi="Times New Roman" w:cs="Times New Roman"/>
          <w:b/>
          <w:bCs/>
          <w:sz w:val="36"/>
          <w:szCs w:val="36"/>
        </w:rPr>
      </w:pPr>
      <w:r w:rsidRPr="003850BA">
        <w:rPr>
          <w:rFonts w:ascii="Times New Roman" w:hAnsi="Times New Roman" w:cs="Times New Roman"/>
          <w:b/>
          <w:bCs/>
          <w:sz w:val="36"/>
          <w:szCs w:val="36"/>
        </w:rPr>
        <w:t>The Evolution Toward Display-Enabled AR Glasses</w:t>
      </w:r>
    </w:p>
    <w:p w14:paraId="0B78F0CB" w14:textId="193D5541" w:rsidR="00CE69D1" w:rsidRPr="00CE69D1" w:rsidRDefault="00CE69D1" w:rsidP="00CE69D1">
      <w:pPr>
        <w:ind w:right="4"/>
        <w:jc w:val="both"/>
        <w:rPr>
          <w:rFonts w:ascii="Times New Roman" w:hAnsi="Times New Roman" w:cs="Times New Roman"/>
          <w:sz w:val="24"/>
          <w:szCs w:val="24"/>
        </w:rPr>
      </w:pPr>
      <w:r w:rsidRPr="00CE69D1">
        <w:rPr>
          <w:rFonts w:ascii="Times New Roman" w:hAnsi="Times New Roman" w:cs="Times New Roman"/>
          <w:sz w:val="24"/>
          <w:szCs w:val="24"/>
        </w:rPr>
        <w:t>The progression from Ray-Ban Meta's camera-and-audio glasses through Aria Gen 2's sensor-rich research platform toward true display-enabled AR glasses reflects the industry's staged approach to mainstream AR adoption. Current technical barriers preventing consumer AR glasses with displays include: waveguide or holographic optical elements achieving sufficient brightness exceeding 2000 nits for outdoor visibility while maintaining transparency and acceptable image quality across 70+ degree field of view remain expensive to manufacture at scale, with costs per unit still in hundreds of dollars; thermal management becomes critical as display drivers, processing chips, and graphics rendering generate several watts of heat that must dissipate without causing discomfort around the user's head, requiring advanced materials, heat pipes, and careful industrial design; battery technology limits all-day use—current lithium battery energy density around 250 watt-hours per kilogram means meeting four to six hour active use targets requires batteries weighing 30-50 grams, substantial in glasses targeting total weights under 70 grams for comfort; processing power sufficient for real-time computer vision, neural network inference, high-framerate rendering, and sensor fusion while maintaining under 2-3 watts power consumption challenges even cutting-edge mobile processors, driving development of specialized AR system-on-chips; and wireless connectivity must stream high-bandwidth data—4K stereo displays at 90 hertz require over 2 gigabits per second—while maintaining low latency and reasonable power consumption, pushing adoption of Wi-Fi 7 and proprietary ultra-wideband solutions.</w:t>
      </w:r>
    </w:p>
    <w:p w14:paraId="39BA4196" w14:textId="28171996" w:rsidR="00CE69D1" w:rsidRPr="00CE69D1" w:rsidRDefault="00CE69D1" w:rsidP="00CE69D1">
      <w:pPr>
        <w:ind w:right="4"/>
        <w:jc w:val="both"/>
        <w:rPr>
          <w:rFonts w:ascii="Times New Roman" w:hAnsi="Times New Roman" w:cs="Times New Roman"/>
          <w:sz w:val="24"/>
          <w:szCs w:val="24"/>
        </w:rPr>
      </w:pPr>
      <w:r w:rsidRPr="00CE69D1">
        <w:rPr>
          <w:rFonts w:ascii="Times New Roman" w:hAnsi="Times New Roman" w:cs="Times New Roman"/>
          <w:sz w:val="24"/>
          <w:szCs w:val="24"/>
        </w:rPr>
        <w:t xml:space="preserve">Meta's strategy addresses these challenges incrementally: Ray-Ban Meta establishes the form factor, user behaviors, and social acceptance without display complexity; Aria Gen 2 develops computer vision, scene understanding, and AI algorithms in controlled research settings; prototype Orion glasses, demonstrated internally with waveguide displays providing 70-degree field of view at 2500+ nits brightness and weighing approximately 100 grams, validate display technology and user experience with select partners; and consumer AR glasses, potentially launching 2026-2027, will integrate learnings across hardware, software, and user experience. Industry analysts project the consumer AR glasses market, valued at 6.4 billion dollars in 2024, will exceed 30 billion dollars by 2028, driven by multiple manufacturers including Meta, Apple (widely rumored to launch AR glasses 2026-2027), Google (resuming AR glasses development after Google Glass failure), Snap with Spectacles AR platform, and Chinese companies like </w:t>
      </w:r>
      <w:proofErr w:type="spellStart"/>
      <w:r w:rsidRPr="00CE69D1">
        <w:rPr>
          <w:rFonts w:ascii="Times New Roman" w:hAnsi="Times New Roman" w:cs="Times New Roman"/>
          <w:sz w:val="24"/>
          <w:szCs w:val="24"/>
        </w:rPr>
        <w:t>Xreal</w:t>
      </w:r>
      <w:proofErr w:type="spellEnd"/>
      <w:r w:rsidRPr="00CE69D1">
        <w:rPr>
          <w:rFonts w:ascii="Times New Roman" w:hAnsi="Times New Roman" w:cs="Times New Roman"/>
          <w:sz w:val="24"/>
          <w:szCs w:val="24"/>
        </w:rPr>
        <w:t xml:space="preserve"> and </w:t>
      </w:r>
      <w:proofErr w:type="spellStart"/>
      <w:r w:rsidRPr="00CE69D1">
        <w:rPr>
          <w:rFonts w:ascii="Times New Roman" w:hAnsi="Times New Roman" w:cs="Times New Roman"/>
          <w:sz w:val="24"/>
          <w:szCs w:val="24"/>
        </w:rPr>
        <w:t>Rokid</w:t>
      </w:r>
      <w:proofErr w:type="spellEnd"/>
      <w:r w:rsidRPr="00CE69D1">
        <w:rPr>
          <w:rFonts w:ascii="Times New Roman" w:hAnsi="Times New Roman" w:cs="Times New Roman"/>
          <w:sz w:val="24"/>
          <w:szCs w:val="24"/>
        </w:rPr>
        <w:t xml:space="preserve"> already shipping display-enabled glasses targeting niche markets. The Ray-Ban Meta glasses' commercial success—outselling initial projections by 300% according to </w:t>
      </w:r>
      <w:proofErr w:type="spellStart"/>
      <w:r w:rsidRPr="00CE69D1">
        <w:rPr>
          <w:rFonts w:ascii="Times New Roman" w:hAnsi="Times New Roman" w:cs="Times New Roman"/>
          <w:sz w:val="24"/>
          <w:szCs w:val="24"/>
        </w:rPr>
        <w:t>EssilorLuxottica</w:t>
      </w:r>
      <w:proofErr w:type="spellEnd"/>
      <w:r w:rsidRPr="00CE69D1">
        <w:rPr>
          <w:rFonts w:ascii="Times New Roman" w:hAnsi="Times New Roman" w:cs="Times New Roman"/>
          <w:sz w:val="24"/>
          <w:szCs w:val="24"/>
        </w:rPr>
        <w:t>—proves consumers will adopt smart glasses when designed fashionably and priced reasonably (299-379 dollars). Adding AR displays while maintaining style, comfort, all-day battery, and sub-</w:t>
      </w:r>
      <w:proofErr w:type="gramStart"/>
      <w:r w:rsidRPr="00CE69D1">
        <w:rPr>
          <w:rFonts w:ascii="Times New Roman" w:hAnsi="Times New Roman" w:cs="Times New Roman"/>
          <w:sz w:val="24"/>
          <w:szCs w:val="24"/>
        </w:rPr>
        <w:t>500 dollar</w:t>
      </w:r>
      <w:proofErr w:type="gramEnd"/>
      <w:r w:rsidRPr="00CE69D1">
        <w:rPr>
          <w:rFonts w:ascii="Times New Roman" w:hAnsi="Times New Roman" w:cs="Times New Roman"/>
          <w:sz w:val="24"/>
          <w:szCs w:val="24"/>
        </w:rPr>
        <w:t xml:space="preserve"> pricing represents the industry's grand challenge for the second half of this decade. Success requires not just technical breakthroughs but killer applications: navigation with turn-by-turn directions overlaid on streets, real-time translation displaying subtitles over speakers, contextual AI proactively providing useful information, hands-free communication with natural voice and gesture control, and immersive entertainment blending digital content with physical spaces. Meta's billions invested </w:t>
      </w:r>
      <w:proofErr w:type="gramStart"/>
      <w:r w:rsidRPr="00CE69D1">
        <w:rPr>
          <w:rFonts w:ascii="Times New Roman" w:hAnsi="Times New Roman" w:cs="Times New Roman"/>
          <w:sz w:val="24"/>
          <w:szCs w:val="24"/>
        </w:rPr>
        <w:t>in Reality Labs</w:t>
      </w:r>
      <w:proofErr w:type="gramEnd"/>
      <w:r w:rsidRPr="00CE69D1">
        <w:rPr>
          <w:rFonts w:ascii="Times New Roman" w:hAnsi="Times New Roman" w:cs="Times New Roman"/>
          <w:sz w:val="24"/>
          <w:szCs w:val="24"/>
        </w:rPr>
        <w:t>—over 15 billion dollars annually by 2024—bet that AR glasses will eventually replace smartphones as primary computing devices, making the journey from today's camera glasses through tomorrow's display-enabled AR glasses perhaps the most consequential product evolution in consumer technology since the smartphone revolution began with the iPhone in 2007.</w:t>
      </w:r>
    </w:p>
    <w:p w14:paraId="13C377A3" w14:textId="77777777" w:rsidR="005D2C54" w:rsidRPr="00CF72F4" w:rsidRDefault="005D2C54" w:rsidP="00CF72F4">
      <w:pPr>
        <w:ind w:right="4"/>
        <w:jc w:val="both"/>
        <w:rPr>
          <w:rFonts w:ascii="Times New Roman" w:hAnsi="Times New Roman" w:cs="Times New Roman"/>
          <w:sz w:val="24"/>
          <w:szCs w:val="24"/>
        </w:rPr>
      </w:pPr>
    </w:p>
    <w:sectPr w:rsidR="005D2C54" w:rsidRPr="00CF72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6DF"/>
    <w:rsid w:val="0015761B"/>
    <w:rsid w:val="00210054"/>
    <w:rsid w:val="003850BA"/>
    <w:rsid w:val="00477E35"/>
    <w:rsid w:val="00481A1D"/>
    <w:rsid w:val="004A25B3"/>
    <w:rsid w:val="005D2C54"/>
    <w:rsid w:val="006145FA"/>
    <w:rsid w:val="00736583"/>
    <w:rsid w:val="00737800"/>
    <w:rsid w:val="00825B71"/>
    <w:rsid w:val="009B61CD"/>
    <w:rsid w:val="00A13F61"/>
    <w:rsid w:val="00A9568A"/>
    <w:rsid w:val="00B6746C"/>
    <w:rsid w:val="00BF5759"/>
    <w:rsid w:val="00CE69D1"/>
    <w:rsid w:val="00CF72F4"/>
    <w:rsid w:val="00D016DF"/>
    <w:rsid w:val="00DD4701"/>
    <w:rsid w:val="00F42F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23775"/>
  <w15:chartTrackingRefBased/>
  <w15:docId w15:val="{A477B094-798D-4315-9850-936FD1A6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6DF"/>
    <w:rPr>
      <w:rFonts w:eastAsiaTheme="majorEastAsia" w:cstheme="majorBidi"/>
      <w:color w:val="272727" w:themeColor="text1" w:themeTint="D8"/>
    </w:rPr>
  </w:style>
  <w:style w:type="paragraph" w:styleId="Title">
    <w:name w:val="Title"/>
    <w:basedOn w:val="Normal"/>
    <w:next w:val="Normal"/>
    <w:link w:val="TitleChar"/>
    <w:uiPriority w:val="10"/>
    <w:qFormat/>
    <w:rsid w:val="00D01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6DF"/>
    <w:pPr>
      <w:spacing w:before="160"/>
      <w:jc w:val="center"/>
    </w:pPr>
    <w:rPr>
      <w:i/>
      <w:iCs/>
      <w:color w:val="404040" w:themeColor="text1" w:themeTint="BF"/>
    </w:rPr>
  </w:style>
  <w:style w:type="character" w:customStyle="1" w:styleId="QuoteChar">
    <w:name w:val="Quote Char"/>
    <w:basedOn w:val="DefaultParagraphFont"/>
    <w:link w:val="Quote"/>
    <w:uiPriority w:val="29"/>
    <w:rsid w:val="00D016DF"/>
    <w:rPr>
      <w:i/>
      <w:iCs/>
      <w:color w:val="404040" w:themeColor="text1" w:themeTint="BF"/>
    </w:rPr>
  </w:style>
  <w:style w:type="paragraph" w:styleId="ListParagraph">
    <w:name w:val="List Paragraph"/>
    <w:basedOn w:val="Normal"/>
    <w:uiPriority w:val="34"/>
    <w:qFormat/>
    <w:rsid w:val="00D016DF"/>
    <w:pPr>
      <w:ind w:left="720"/>
      <w:contextualSpacing/>
    </w:pPr>
  </w:style>
  <w:style w:type="character" w:styleId="IntenseEmphasis">
    <w:name w:val="Intense Emphasis"/>
    <w:basedOn w:val="DefaultParagraphFont"/>
    <w:uiPriority w:val="21"/>
    <w:qFormat/>
    <w:rsid w:val="00D016DF"/>
    <w:rPr>
      <w:i/>
      <w:iCs/>
      <w:color w:val="0F4761" w:themeColor="accent1" w:themeShade="BF"/>
    </w:rPr>
  </w:style>
  <w:style w:type="paragraph" w:styleId="IntenseQuote">
    <w:name w:val="Intense Quote"/>
    <w:basedOn w:val="Normal"/>
    <w:next w:val="Normal"/>
    <w:link w:val="IntenseQuoteChar"/>
    <w:uiPriority w:val="30"/>
    <w:qFormat/>
    <w:rsid w:val="00D01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6DF"/>
    <w:rPr>
      <w:i/>
      <w:iCs/>
      <w:color w:val="0F4761" w:themeColor="accent1" w:themeShade="BF"/>
    </w:rPr>
  </w:style>
  <w:style w:type="character" w:styleId="IntenseReference">
    <w:name w:val="Intense Reference"/>
    <w:basedOn w:val="DefaultParagraphFont"/>
    <w:uiPriority w:val="32"/>
    <w:qFormat/>
    <w:rsid w:val="00D01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38</Pages>
  <Words>16768</Words>
  <Characters>111675</Characters>
  <Application>Microsoft Office Word</Application>
  <DocSecurity>0</DocSecurity>
  <Lines>1469</Lines>
  <Paragraphs>213</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Augmented Reality </vt:lpstr>
      <vt:lpstr>Version 2025</vt:lpstr>
      <vt:lpstr>    BMW Augmented Reality</vt:lpstr>
      <vt:lpstr>    Combining the Real and Virtual Worlds</vt:lpstr>
      <vt:lpstr>    Video See-through HMD</vt:lpstr>
      <vt:lpstr>    Monitor-based AR Configuration</vt:lpstr>
      <vt:lpstr>    Optical See-Through HMD</vt:lpstr>
      <vt:lpstr>    Optical See Through HMD Technologies</vt:lpstr>
      <vt:lpstr>    Hololens 2 AR HMD</vt:lpstr>
      <vt:lpstr>    Virtual Retinal Display (VRD)</vt:lpstr>
      <vt:lpstr>    Virtual Retinal Display (VRD) Technical Diagram</vt:lpstr>
      <vt:lpstr>    F-35 Helmet Mounted Display</vt:lpstr>
      <vt:lpstr>    Mojo AR Contact Lens</vt:lpstr>
      <vt:lpstr>    Mojo AR Contact Lens in Use</vt:lpstr>
      <vt:lpstr>    AR Toolkit</vt:lpstr>
      <vt:lpstr>    ARToolKit Features and Capabilities</vt:lpstr>
      <vt:lpstr>    ARToolKit Processing Pipeline</vt:lpstr>
      <vt:lpstr>    ARToolKit Tracking Patterns</vt:lpstr>
      <vt:lpstr>    ARToolKit Coordinate Frame</vt:lpstr>
      <vt:lpstr>    Tangible AR Coordinate Frames</vt:lpstr>
      <vt:lpstr>    Camera Calibration</vt:lpstr>
      <vt:lpstr>    Pinhole Model of Camera</vt:lpstr>
      <vt:lpstr>    Image Correspondence</vt:lpstr>
      <vt:lpstr>    Google ARCore</vt:lpstr>
      <vt:lpstr>    Markerless Motion Tracking</vt:lpstr>
      <vt:lpstr>    Simultaneous Localization and Mapping - SLAM</vt:lpstr>
      <vt:lpstr>    What is SLAM?</vt:lpstr>
      <vt:lpstr>    SLAM Multiple Parts</vt:lpstr>
      <vt:lpstr>    Sensors in Mobile Phone</vt:lpstr>
      <vt:lpstr>    SLAM Overview</vt:lpstr>
      <vt:lpstr>    Extended Kalman Filter</vt:lpstr>
      <vt:lpstr>    Landmarks</vt:lpstr>
      <vt:lpstr>    The Key Points About Suitable Landmarks</vt:lpstr>
      <vt:lpstr>    Landmark Extraction</vt:lpstr>
      <vt:lpstr>    SIFT (Scale Invariant Feature Transform)</vt:lpstr>
      <vt:lpstr>    SIFT Main Idea</vt:lpstr>
      <vt:lpstr>    Advantages of SIFT</vt:lpstr>
      <vt:lpstr>    Using SIFT for Matching "Objects"</vt:lpstr>
      <vt:lpstr>    Example Showing the Robustness of SIFT Features</vt:lpstr>
      <vt:lpstr>    Comparison Between SIFT, FAST, ORB, and FFME</vt:lpstr>
      <vt:lpstr>    Data Association</vt:lpstr>
      <vt:lpstr>    Algorithm – Nearest Neighbor Approach</vt:lpstr>
      <vt:lpstr>    Overview of the Process</vt:lpstr>
      <vt:lpstr>    Environmental Understanding</vt:lpstr>
      <vt:lpstr>    Light Estimation</vt:lpstr>
    </vt:vector>
  </TitlesOfParts>
  <Company/>
  <LinksUpToDate>false</LinksUpToDate>
  <CharactersWithSpaces>128230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Boulanger</dc:creator>
  <cp:keywords/>
  <dc:description/>
  <cp:lastModifiedBy>Pierre Boulanger</cp:lastModifiedBy>
  <cp:revision>8</cp:revision>
  <dcterms:created xsi:type="dcterms:W3CDTF">2025-10-20T17:21:00Z</dcterms:created>
  <dcterms:modified xsi:type="dcterms:W3CDTF">2025-10-21T18:30:00Z</dcterms:modified>
</cp:coreProperties>
</file>