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lineRule="atLeast" w:line="600" w:after="300" w:before="0"/>
        <w:rPr>
          <w:rFonts w:ascii="Open Sans" w:hAnsi="Open Sans" w:cs="Open Sans" w:eastAsia="Open Sans"/>
          <w:sz w:val="51"/>
        </w:rPr>
        <w:pBdr>
          <w:left w:val="none" w:color="000000" w:sz="4" w:space="0"/>
          <w:top w:val="none" w:color="000000" w:sz="4" w:space="0"/>
          <w:right w:val="none" w:color="000000" w:sz="4" w:space="0"/>
          <w:bottom w:val="none" w:color="000000" w:sz="4" w:space="0"/>
        </w:pBdr>
        <w:outlineLvl w:val="0"/>
      </w:pPr>
      <w:r>
        <w:rPr>
          <w:rFonts w:ascii="Open Sans" w:hAnsi="Open Sans" w:cs="Open Sans" w:eastAsia="Open Sans"/>
          <w:color w:val="252525"/>
          <w:sz w:val="51"/>
        </w:rPr>
        <w:t xml:space="preserve">Projet noté</w:t>
      </w:r>
      <w:r/>
    </w:p>
    <w:p>
      <w:pPr>
        <w:ind w:left="0" w:right="0" w:firstLine="0"/>
        <w:spacing w:lineRule="atLeast" w:line="450" w:after="150" w:before="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000000"/>
          <w:sz w:val="42"/>
        </w:rPr>
        <w:t xml:space="preserve">Contenu</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Vous devez choisir un des deux sujets :</w:t>
      </w:r>
      <w:r/>
    </w:p>
    <w:p>
      <w:pPr>
        <w:pStyle w:val="282"/>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LinkedOut : le CV dans la blockchain</w:t>
      </w:r>
      <w:r/>
    </w:p>
    <w:p>
      <w:pPr>
        <w:pStyle w:val="282"/>
        <w:numPr>
          <w:ilvl w:val="0"/>
          <w:numId w:val="1"/>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NotarIO : la notarisation des documents dans la blockchain</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000000"/>
          <w:sz w:val="42"/>
        </w:rPr>
        <w:t xml:space="preserve">Projet LinkedOut</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Objectif</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Certifier les expériences professionnelles et personnelles des salariés</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Déroulement</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Nouvelle expérience professionnelle</w:t>
      </w:r>
      <w:r/>
    </w:p>
    <w:p>
      <w:pPr>
        <w:pStyle w:val="282"/>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Un salarié S est embauché dans une entreprise E1.</w:t>
      </w:r>
      <w:r/>
    </w:p>
    <w:p>
      <w:pPr>
        <w:pStyle w:val="282"/>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E1 indique dans la blockchain que le salarié S a intégré l'entreprise à la date D1 en tant que titulaire du poste P.</w:t>
      </w:r>
      <w:r/>
    </w:p>
    <w:p>
      <w:pPr>
        <w:pStyle w:val="282"/>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E1 indique dans la blockchain les changements de poste du salarié S lorsqu'ils ont lieu.</w:t>
      </w:r>
      <w:r/>
    </w:p>
    <w:p>
      <w:pPr>
        <w:pStyle w:val="282"/>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E1 indique dans la blockchain le départ du salarié de l'entreprise E1 à la date D2.</w:t>
      </w:r>
      <w:r/>
    </w:p>
    <w:p>
      <w:pPr>
        <w:pStyle w:val="282"/>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salarié S postule à l'offre d'emploi de l'entreprise E2.</w:t>
      </w:r>
      <w:r/>
    </w:p>
    <w:p>
      <w:pPr>
        <w:pStyle w:val="282"/>
        <w:numPr>
          <w:ilvl w:val="0"/>
          <w:numId w:val="2"/>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E2 consulte la blockchain pour connaître son parcours professionnel.</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Nouvelle formation</w:t>
      </w:r>
      <w:r/>
    </w:p>
    <w:p>
      <w:pPr>
        <w:pStyle w:val="282"/>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Un salarié S suit la formation F du centre de formation C.</w:t>
      </w:r>
      <w:r/>
    </w:p>
    <w:p>
      <w:pPr>
        <w:pStyle w:val="282"/>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centre de formation C indique dans la blockchain que le salarié S a suivi la formation F à la date D1 et s'il a obtenu la certification.</w:t>
      </w:r>
      <w:r/>
    </w:p>
    <w:p>
      <w:pPr>
        <w:pStyle w:val="282"/>
        <w:numPr>
          <w:ilvl w:val="0"/>
          <w:numId w:val="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salarié S postule à l'offre d'emploi de l'entreprise E1.</w:t>
      </w:r>
      <w:r/>
    </w:p>
    <w:p>
      <w:pPr>
        <w:pStyle w:val="282"/>
        <w:numPr>
          <w:ilvl w:val="0"/>
          <w:numId w:val="3"/>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E1 consulte la blockchain pour connaître ses formations suivies et ses certifications obtenues.</w:t>
      </w:r>
      <w:r/>
    </w:p>
    <w:p>
      <w:pPr>
        <w:ind w:left="0" w:right="0" w:firstLine="0"/>
        <w:spacing w:after="150" w:before="450"/>
        <w:rPr>
          <w:rFonts w:ascii="Open Sans" w:hAnsi="Open Sans" w:cs="Open Sans" w:eastAsia="Open Sans"/>
          <w:color w:val="252525"/>
          <w:sz w:val="30"/>
        </w:rPr>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Nouvelle expérience personnelle</w:t>
      </w:r>
      <w:r/>
    </w:p>
    <w:p>
      <w:pPr>
        <w:pStyle w:val="282"/>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Un salarié S1 réalise un projet personnel P.</w:t>
      </w:r>
      <w:r/>
    </w:p>
    <w:p>
      <w:pPr>
        <w:pStyle w:val="282"/>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salarié S2 indique dans la blockchain que le salarié S1 a bien réalisé le projet personnel P.</w:t>
      </w:r>
      <w:r/>
    </w:p>
    <w:p>
      <w:pPr>
        <w:pStyle w:val="282"/>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salarié S1 envoie des ethers au salarié S2 pour le remercier de l'avoir recommandé sur son projet personnel.</w:t>
      </w:r>
      <w:r/>
    </w:p>
    <w:p>
      <w:pPr>
        <w:pStyle w:val="282"/>
        <w:numPr>
          <w:ilvl w:val="0"/>
          <w:numId w:val="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salarié S1 postule à l'offre d'emploi de l'entreprise E1.</w:t>
      </w:r>
      <w:r/>
    </w:p>
    <w:p>
      <w:pPr>
        <w:pStyle w:val="282"/>
        <w:numPr>
          <w:ilvl w:val="0"/>
          <w:numId w:val="4"/>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E1 consulte la blockchain pour connaître ses expériences personnelles.</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Contraintes</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RGPD</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Par respect du RGPD, il est obligatoire que les salariés puissent supprimer leurs données de la blockchain lorsqu'ils le désirent. Une solution est de crypter toutes les données concernant les salariés avec une clé privée propre au salarié. Seule la clé pu</w:t>
      </w:r>
      <w:r>
        <w:rPr>
          <w:rFonts w:ascii="Open Sans" w:hAnsi="Open Sans" w:cs="Open Sans" w:eastAsia="Open Sans"/>
          <w:color w:val="252525"/>
          <w:sz w:val="20"/>
        </w:rPr>
        <w:t xml:space="preserve">blique associée à cette clé privée peut déchiffrer le contenu appartenant au salarié. Avec cette méthode, il suffit de supprimer la paire de clés pour assurer au salarié que ses données ne pourront plus être accédées.</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Standards</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Les certificats doivent s'inspirer des standards actuels de la blockchain tels que BlockCerts dont des implémentations sont disponibles sur Ethereum et Hyperledger Composer :</w:t>
      </w:r>
      <w:r/>
    </w:p>
    <w:p>
      <w:pPr>
        <w:pStyle w:val="282"/>
        <w:numPr>
          <w:ilvl w:val="0"/>
          <w:numId w:val="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Ethereum : </w:t>
      </w:r>
      <w:hyperlink r:id="rId8" w:history="1">
        <w:r>
          <w:rPr>
            <w:rStyle w:val="264"/>
            <w:rFonts w:ascii="Open Sans" w:hAnsi="Open Sans" w:cs="Open Sans" w:eastAsia="Open Sans"/>
            <w:color w:val="4183C4"/>
            <w:sz w:val="20"/>
          </w:rPr>
          <w:t xml:space="preserve">https://github.com/blockchain-certificates/cert-issuer</w:t>
        </w:r>
      </w:hyperlink>
      <w:r/>
      <w:r/>
    </w:p>
    <w:p>
      <w:pPr>
        <w:pStyle w:val="282"/>
        <w:numPr>
          <w:ilvl w:val="0"/>
          <w:numId w:val="5"/>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Hyperledger Composer : </w:t>
      </w:r>
      <w:hyperlink r:id="rId9" w:history="1">
        <w:r>
          <w:rPr>
            <w:rStyle w:val="264"/>
            <w:rFonts w:ascii="Open Sans" w:hAnsi="Open Sans" w:cs="Open Sans" w:eastAsia="Open Sans"/>
            <w:color w:val="4183C4"/>
            <w:sz w:val="20"/>
          </w:rPr>
          <w:t xml:space="preserve">https://github.com/ccastroiragorri/blockdegree_previous</w:t>
        </w:r>
      </w:hyperlink>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Livraison attendue</w:t>
      </w:r>
      <w:r/>
    </w:p>
    <w:p>
      <w:pPr>
        <w:pStyle w:val="282"/>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Travail à réaliser seul ou à 2</w:t>
      </w:r>
      <w:r/>
    </w:p>
    <w:p>
      <w:pPr>
        <w:pStyle w:val="282"/>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Manuel d'installation</w:t>
      </w:r>
      <w:r/>
    </w:p>
    <w:p>
      <w:pPr>
        <w:pStyle w:val="282"/>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Manuel de développement</w:t>
      </w:r>
      <w:r/>
    </w:p>
    <w:p>
      <w:pPr>
        <w:pStyle w:val="282"/>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Manuel d'utilisation</w:t>
      </w:r>
      <w:r/>
    </w:p>
    <w:p>
      <w:pPr>
        <w:pStyle w:val="282"/>
        <w:numPr>
          <w:ilvl w:val="0"/>
          <w:numId w:val="6"/>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Tests unitaires</w:t>
      </w:r>
      <w:r/>
    </w:p>
    <w:p>
      <w:pPr>
        <w:pStyle w:val="282"/>
        <w:numPr>
          <w:ilvl w:val="0"/>
          <w:numId w:val="12"/>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Smart contracts </w:t>
      </w:r>
      <w:r>
        <w:rPr>
          <w:rFonts w:ascii="Open Sans" w:hAnsi="Open Sans" w:cs="Open Sans" w:eastAsia="Open Sans"/>
          <w:color w:val="252525"/>
          <w:sz w:val="20"/>
        </w:rPr>
        <w:t xml:space="preserve">Ethereum </w:t>
      </w:r>
      <w:r>
        <w:rPr>
          <w:rFonts w:ascii="Open Sans" w:hAnsi="Open Sans" w:cs="Open Sans" w:eastAsia="Open Sans"/>
          <w:color w:val="252525"/>
          <w:sz w:val="20"/>
        </w:rPr>
        <w:t xml:space="preserve">de LinkedOut avec Truffle </w:t>
      </w:r>
      <w:r>
        <w:rPr>
          <w:rFonts w:ascii="Open Sans" w:hAnsi="Open Sans" w:cs="Open Sans" w:eastAsia="Open Sans"/>
          <w:color w:val="252525"/>
          <w:sz w:val="20"/>
        </w:rPr>
        <w:t xml:space="preserve">en codant avec </w:t>
      </w:r>
      <w:r>
        <w:rPr>
          <w:rFonts w:ascii="Open Sans" w:hAnsi="Open Sans" w:cs="Open Sans" w:eastAsia="Open Sans"/>
          <w:color w:val="252525"/>
          <w:sz w:val="20"/>
        </w:rPr>
        <w:t xml:space="preserve">Solidity</w:t>
      </w:r>
      <w:r/>
    </w:p>
    <w:p>
      <w:pPr>
        <w:pStyle w:val="282"/>
        <w:numPr>
          <w:ilvl w:val="0"/>
          <w:numId w:val="12"/>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Réaliser l'application décentralisée pour Ethereum avec le web3 de votre choix parmi JS, PHP, Python et Java</w:t>
      </w:r>
      <w:r/>
    </w:p>
    <w:p>
      <w:pPr>
        <w:pStyle w:val="282"/>
        <w:numPr>
          <w:ilvl w:val="0"/>
          <w:numId w:val="13"/>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Option : Smart contracts </w:t>
      </w:r>
      <w:r>
        <w:rPr>
          <w:rFonts w:ascii="Open Sans" w:hAnsi="Open Sans" w:cs="Open Sans" w:eastAsia="Open Sans"/>
          <w:color w:val="252525"/>
          <w:sz w:val="20"/>
        </w:rPr>
        <w:t xml:space="preserve">Hyperledger Composer de </w:t>
      </w:r>
      <w:r>
        <w:rPr>
          <w:rFonts w:ascii="Open Sans" w:hAnsi="Open Sans" w:cs="Open Sans" w:eastAsia="Open Sans"/>
          <w:color w:val="252525"/>
          <w:sz w:val="20"/>
        </w:rPr>
        <w:t xml:space="preserve">LinkedOut avec Playground</w:t>
      </w:r>
      <w:r/>
    </w:p>
    <w:p>
      <w:pPr>
        <w:ind w:left="709" w:right="0" w:firstLine="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r>
      <w:r>
        <w:rPr>
          <w:rFonts w:ascii="Open Sans" w:hAnsi="Open Sans" w:cs="Open Sans" w:eastAsia="Open Sans"/>
          <w:color w:val="252525"/>
          <w:sz w:val="20"/>
        </w:rPr>
      </w:r>
      <w:r/>
    </w:p>
    <w:p>
      <w:pPr>
        <w:ind w:left="709" w:right="0" w:firstLine="0"/>
        <w:spacing w:after="225" w:before="0"/>
        <w:pBdr>
          <w:left w:val="none" w:color="000000" w:sz="4" w:space="0"/>
          <w:top w:val="none" w:color="000000" w:sz="4" w:space="0"/>
          <w:right w:val="none" w:color="000000" w:sz="4" w:space="0"/>
          <w:bottom w:val="none" w:color="000000" w:sz="4" w:space="0"/>
        </w:pBdr>
      </w:pPr>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1"/>
      </w:pPr>
      <w:r>
        <w:rPr>
          <w:rFonts w:ascii="Open Sans" w:hAnsi="Open Sans" w:cs="Open Sans" w:eastAsia="Open Sans"/>
          <w:b/>
          <w:color w:val="000000"/>
          <w:sz w:val="42"/>
        </w:rPr>
        <w:t xml:space="preserve">Projet NotarIO</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Objectif</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Certifier les documents administratifs dans les entreprises</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Déroulement</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Enregistrement d'un nouveau document</w:t>
      </w:r>
      <w:r/>
    </w:p>
    <w:p>
      <w:pPr>
        <w:pStyle w:val="282"/>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 et le salarié S rédige le contrat de travail au format numérique.</w:t>
      </w:r>
      <w:r/>
    </w:p>
    <w:p>
      <w:pPr>
        <w:pStyle w:val="282"/>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et le salarié S signent numériquement le document.</w:t>
      </w:r>
      <w:r/>
    </w:p>
    <w:p>
      <w:pPr>
        <w:pStyle w:val="282"/>
        <w:numPr>
          <w:ilvl w:val="0"/>
          <w:numId w:val="7"/>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dépose le contrat de travail du salarié S dans la blockchain avec horodatage.</w:t>
      </w:r>
      <w:r/>
    </w:p>
    <w:p>
      <w:pPr>
        <w:pStyle w:val="282"/>
        <w:numPr>
          <w:ilvl w:val="0"/>
          <w:numId w:val="7"/>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manager M consulte le contrat de travail du salarié S au format document numérique.</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Enregistrement d'un smart contract représentant un contrat de travail</w:t>
      </w:r>
      <w:r/>
    </w:p>
    <w:p>
      <w:pPr>
        <w:pStyle w:val="282"/>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de l'entreprise E et le salarié S rédige le contrat de travail au format smart contract.</w:t>
      </w:r>
      <w:r/>
    </w:p>
    <w:p>
      <w:pPr>
        <w:pStyle w:val="282"/>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et le salarié S signent le smart contract.</w:t>
      </w:r>
      <w:r/>
    </w:p>
    <w:p>
      <w:pPr>
        <w:pStyle w:val="282"/>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service RH ajoute le contrat de travail du salarié S au format smart contract dans la blockchain avec horodatage.</w:t>
      </w:r>
      <w:r/>
    </w:p>
    <w:p>
      <w:pPr>
        <w:pStyle w:val="282"/>
        <w:numPr>
          <w:ilvl w:val="0"/>
          <w:numId w:val="8"/>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manager M consulte le contrat de travail du salarié S au format smart contract.</w:t>
      </w:r>
      <w:r/>
    </w:p>
    <w:p>
      <w:pPr>
        <w:pStyle w:val="282"/>
        <w:numPr>
          <w:ilvl w:val="0"/>
          <w:numId w:val="8"/>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 paiement du salaire du salarié S est réalisé par l'entreprise E en ether en fonction du smart contract représentant le contrat de travail qui lie le salarié S à l'entreprise E.</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Contraintes</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Types de documents administratifs</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Les documents administratifs pris en charge par NotarIO sont : CDI, CDD, stage, justificatif de domicile (EDF, internet et eau), ainsi que la mutuelle. Il est recommandé d'utiliser le mécanisme d'héritage pour faciliter le développement.</w:t>
      </w:r>
      <w:r/>
    </w:p>
    <w:p>
      <w:pPr>
        <w:ind w:left="0" w:right="0" w:firstLine="0"/>
        <w:spacing w:after="150" w:before="450"/>
        <w:rPr>
          <w:rFonts w:ascii="Open Sans" w:hAnsi="Open Sans" w:cs="Open Sans" w:eastAsia="Open Sans"/>
          <w:color w:val="252525"/>
          <w:sz w:val="30"/>
        </w:rPr>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RGPD</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Par respect du RGPD, il est obligatoire que les salariés puissent supprimer leurs données de la blockchain lorsqu'ils le désirent. Une solution est de crypter toutes les données concernant les salariés avec une clé privée propre au salarié. Seule la clé pu</w:t>
      </w:r>
      <w:r>
        <w:rPr>
          <w:rFonts w:ascii="Open Sans" w:hAnsi="Open Sans" w:cs="Open Sans" w:eastAsia="Open Sans"/>
          <w:color w:val="252525"/>
          <w:sz w:val="20"/>
        </w:rPr>
        <w:t xml:space="preserve">blique associée à cette clé privée peut déchiffrer le contenu appartenant au salarié. Avec cette méthode, il suffit de supprimer la paire de clés pour assurer au salarié que ses données ne pourront plus être accédées.</w:t>
      </w:r>
      <w:r/>
    </w:p>
    <w:p>
      <w:pPr>
        <w:ind w:left="0" w:right="0" w:firstLine="0"/>
        <w:spacing w:after="150" w:before="450"/>
        <w:pBdr>
          <w:left w:val="none" w:color="000000" w:sz="4" w:space="0"/>
          <w:top w:val="none" w:color="000000" w:sz="4" w:space="0"/>
          <w:right w:val="none" w:color="000000" w:sz="4" w:space="0"/>
          <w:bottom w:val="none" w:color="000000" w:sz="4" w:space="0"/>
        </w:pBdr>
        <w:outlineLvl w:val="3"/>
      </w:pPr>
      <w:r>
        <w:rPr>
          <w:rFonts w:ascii="Open Sans" w:hAnsi="Open Sans" w:cs="Open Sans" w:eastAsia="Open Sans"/>
          <w:color w:val="252525"/>
          <w:sz w:val="30"/>
        </w:rPr>
        <w:t xml:space="preserve">Stockage numérique</w:t>
      </w:r>
      <w:r/>
    </w:p>
    <w:p>
      <w:pPr>
        <w:ind w:left="0" w:right="0" w:firstLine="0"/>
        <w:spacing w:after="225" w:before="225"/>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Les documents numériques ne doivent pas être stockés directement dans la blockchain. A la place, vous devez indiquer une valeur identifiant l'emplacement du fichier. Vous pouvez, par exemple, utiliser IPFS pour réaliser cette tâche. Il est vivement recomma</w:t>
      </w:r>
      <w:r>
        <w:rPr>
          <w:rFonts w:ascii="Open Sans" w:hAnsi="Open Sans" w:cs="Open Sans" w:eastAsia="Open Sans"/>
          <w:color w:val="252525"/>
          <w:sz w:val="20"/>
        </w:rPr>
        <w:t xml:space="preserve">ndé de crypter le document stocké sur IPFS avec un système de clé privée / clé publique à mettre en place entre l'émetteur et le destinataire du document.</w:t>
      </w:r>
      <w:r/>
    </w:p>
    <w:p>
      <w:pPr>
        <w:ind w:left="0" w:right="0" w:firstLine="0"/>
        <w:spacing w:lineRule="atLeast" w:line="450" w:after="150" w:before="450"/>
        <w:pBdr>
          <w:left w:val="none" w:color="000000" w:sz="4" w:space="0"/>
          <w:top w:val="none" w:color="000000" w:sz="4" w:space="0"/>
          <w:right w:val="none" w:color="000000" w:sz="4" w:space="0"/>
          <w:bottom w:val="none" w:color="000000" w:sz="4" w:space="0"/>
        </w:pBdr>
        <w:outlineLvl w:val="2"/>
      </w:pPr>
      <w:r>
        <w:rPr>
          <w:rFonts w:ascii="Open Sans" w:hAnsi="Open Sans" w:cs="Open Sans" w:eastAsia="Open Sans"/>
          <w:color w:val="000000"/>
          <w:sz w:val="36"/>
        </w:rPr>
        <w:t xml:space="preserve">Livraison attendue</w:t>
      </w:r>
      <w:r/>
    </w:p>
    <w:p>
      <w:pPr>
        <w:pStyle w:val="282"/>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Travail à réaliser seul ou à 2</w:t>
      </w:r>
      <w:r/>
    </w:p>
    <w:p>
      <w:pPr>
        <w:pStyle w:val="282"/>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Manuel d'installation</w:t>
      </w:r>
      <w:r/>
    </w:p>
    <w:p>
      <w:pPr>
        <w:pStyle w:val="282"/>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Manuel de développement</w:t>
      </w:r>
      <w:r/>
    </w:p>
    <w:p>
      <w:pPr>
        <w:pStyle w:val="282"/>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Manuel d'utilisation</w:t>
      </w:r>
      <w:r/>
    </w:p>
    <w:p>
      <w:pPr>
        <w:pStyle w:val="282"/>
        <w:numPr>
          <w:ilvl w:val="0"/>
          <w:numId w:val="9"/>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Tests unitaires</w:t>
      </w:r>
      <w:r/>
    </w:p>
    <w:p>
      <w:pPr>
        <w:pStyle w:val="282"/>
        <w:numPr>
          <w:ilvl w:val="0"/>
          <w:numId w:val="14"/>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Smart contracts </w:t>
      </w:r>
      <w:r>
        <w:rPr>
          <w:rFonts w:ascii="Open Sans" w:hAnsi="Open Sans" w:cs="Open Sans" w:eastAsia="Open Sans"/>
          <w:color w:val="252525"/>
          <w:sz w:val="20"/>
        </w:rPr>
        <w:t xml:space="preserve">Ethereum </w:t>
      </w:r>
      <w:r>
        <w:rPr>
          <w:rFonts w:ascii="Open Sans" w:hAnsi="Open Sans" w:cs="Open Sans" w:eastAsia="Open Sans"/>
          <w:color w:val="252525"/>
          <w:sz w:val="20"/>
        </w:rPr>
        <w:t xml:space="preserve">de NotarIO avec Truffle en codant avec Solidity</w:t>
      </w:r>
      <w:r/>
    </w:p>
    <w:p>
      <w:pPr>
        <w:pStyle w:val="282"/>
        <w:numPr>
          <w:ilvl w:val="0"/>
          <w:numId w:val="14"/>
        </w:numPr>
        <w:ind w:right="0"/>
        <w:spacing w:after="225"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Réaliser l'application décentralisée pour Ethereum avec le web3 de votre choix parmi JS, PHP, Python et Java</w:t>
      </w:r>
      <w:r/>
    </w:p>
    <w:p>
      <w:pPr>
        <w:pStyle w:val="282"/>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Open Sans" w:hAnsi="Open Sans" w:cs="Open Sans" w:eastAsia="Open Sans"/>
          <w:color w:val="252525"/>
          <w:sz w:val="20"/>
        </w:rPr>
        <w:t xml:space="preserve">Option : Smart contracts </w:t>
      </w:r>
      <w:r>
        <w:rPr>
          <w:rFonts w:ascii="Open Sans" w:hAnsi="Open Sans" w:cs="Open Sans" w:eastAsia="Open Sans"/>
          <w:color w:val="252525"/>
          <w:sz w:val="20"/>
        </w:rPr>
        <w:t xml:space="preserve">Hyperledger Composer de </w:t>
      </w:r>
      <w:r>
        <w:rPr>
          <w:rFonts w:ascii="Open Sans" w:hAnsi="Open Sans" w:cs="Open Sans" w:eastAsia="Open Sans"/>
          <w:color w:val="252525"/>
          <w:sz w:val="20"/>
        </w:rPr>
        <w:t xml:space="preserve">NotarIO </w:t>
      </w:r>
      <w:r>
        <w:rPr>
          <w:rFonts w:ascii="Open Sans" w:hAnsi="Open Sans" w:cs="Open Sans" w:eastAsia="Open Sans"/>
          <w:color w:val="252525"/>
          <w:sz w:val="20"/>
        </w:rPr>
        <w:t xml:space="preserve">avec Playground</w:t>
      </w:r>
      <w:r/>
    </w:p>
    <w:p>
      <w:pPr>
        <w:ind w:left="709" w:right="0" w:firstLine="0"/>
        <w:spacing w:after="225" w:before="0"/>
        <w:pBdr>
          <w:left w:val="none" w:color="000000" w:sz="4" w:space="0"/>
          <w:top w:val="none" w:color="000000" w:sz="4" w:space="0"/>
          <w:right w:val="none" w:color="000000" w:sz="4" w:space="0"/>
          <w:bottom w:val="none" w:color="000000" w:sz="4" w:space="0"/>
        </w:pBdr>
      </w:pPr>
      <w:r/>
      <w:r/>
    </w:p>
    <w:p>
      <w: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right"/>
      <w:pPr>
        <w:ind w:left="709" w:hanging="360"/>
      </w:pPr>
    </w:lvl>
    <w:lvl w:ilvl="1">
      <w:start w:val="1"/>
      <w:numFmt w:val="decimal"/>
      <w:suff w:val="tab"/>
      <w:lvlText w:val="%2."/>
      <w:lvlJc w:val="right"/>
      <w:pPr>
        <w:ind w:left="1429" w:hanging="360"/>
      </w:pPr>
    </w:lvl>
    <w:lvl w:ilvl="2">
      <w:start w:val="1"/>
      <w:numFmt w:val="decimal"/>
      <w:suff w:val="tab"/>
      <w:lvlText w:val="%3."/>
      <w:lvlJc w:val="right"/>
      <w:pPr>
        <w:ind w:left="2149" w:hanging="180"/>
      </w:pPr>
    </w:lvl>
    <w:lvl w:ilvl="3">
      <w:start w:val="1"/>
      <w:numFmt w:val="decimal"/>
      <w:suff w:val="tab"/>
      <w:lvlText w:val="%4."/>
      <w:lvlJc w:val="right"/>
      <w:pPr>
        <w:ind w:left="2869" w:hanging="360"/>
      </w:pPr>
    </w:lvl>
    <w:lvl w:ilvl="4">
      <w:start w:val="1"/>
      <w:numFmt w:val="decimal"/>
      <w:suff w:val="tab"/>
      <w:lvlText w:val="%5."/>
      <w:lvlJc w:val="right"/>
      <w:pPr>
        <w:ind w:left="3589" w:hanging="360"/>
      </w:pPr>
    </w:lvl>
    <w:lvl w:ilvl="5">
      <w:start w:val="1"/>
      <w:numFmt w:val="decimal"/>
      <w:suff w:val="tab"/>
      <w:lvlText w:val="%6."/>
      <w:lvlJc w:val="right"/>
      <w:pPr>
        <w:ind w:left="4309" w:hanging="180"/>
      </w:pPr>
    </w:lvl>
    <w:lvl w:ilvl="6">
      <w:start w:val="1"/>
      <w:numFmt w:val="decimal"/>
      <w:suff w:val="tab"/>
      <w:lvlText w:val="%7."/>
      <w:lvlJc w:val="right"/>
      <w:pPr>
        <w:ind w:left="5029" w:hanging="360"/>
      </w:pPr>
    </w:lvl>
    <w:lvl w:ilvl="7">
      <w:start w:val="1"/>
      <w:numFmt w:val="decimal"/>
      <w:suff w:val="tab"/>
      <w:lvlText w:val="%8."/>
      <w:lvlJc w:val="right"/>
      <w:pPr>
        <w:ind w:left="5749" w:hanging="360"/>
      </w:pPr>
    </w:lvl>
    <w:lvl w:ilvl="8">
      <w:start w:val="1"/>
      <w:numFmt w:val="decimal"/>
      <w:suff w:val="tab"/>
      <w:lvlText w:val="%9."/>
      <w:lvlJc w:val="right"/>
      <w:pPr>
        <w:ind w:left="6469" w:hanging="180"/>
      </w:pPr>
    </w:lvl>
  </w:abstractNum>
  <w:abstractNum w:abstractNumId="1">
    <w:multiLevelType w:val="hybridMultilevel"/>
    <w:lvl w:ilvl="0">
      <w:start w:val="1"/>
      <w:numFmt w:val="decimal"/>
      <w:suff w:val="tab"/>
      <w:lvlText w:val="%1."/>
      <w:lvlJc w:val="right"/>
      <w:pPr>
        <w:ind w:left="709" w:hanging="360"/>
      </w:pPr>
    </w:lvl>
    <w:lvl w:ilvl="1">
      <w:start w:val="1"/>
      <w:numFmt w:val="decimal"/>
      <w:suff w:val="tab"/>
      <w:lvlText w:val="%2."/>
      <w:lvlJc w:val="right"/>
      <w:pPr>
        <w:ind w:left="1429" w:hanging="360"/>
      </w:pPr>
    </w:lvl>
    <w:lvl w:ilvl="2">
      <w:start w:val="1"/>
      <w:numFmt w:val="decimal"/>
      <w:suff w:val="tab"/>
      <w:lvlText w:val="%3."/>
      <w:lvlJc w:val="right"/>
      <w:pPr>
        <w:ind w:left="2149" w:hanging="180"/>
      </w:pPr>
    </w:lvl>
    <w:lvl w:ilvl="3">
      <w:start w:val="1"/>
      <w:numFmt w:val="decimal"/>
      <w:suff w:val="tab"/>
      <w:lvlText w:val="%4."/>
      <w:lvlJc w:val="right"/>
      <w:pPr>
        <w:ind w:left="2869" w:hanging="360"/>
      </w:pPr>
    </w:lvl>
    <w:lvl w:ilvl="4">
      <w:start w:val="1"/>
      <w:numFmt w:val="decimal"/>
      <w:suff w:val="tab"/>
      <w:lvlText w:val="%5."/>
      <w:lvlJc w:val="right"/>
      <w:pPr>
        <w:ind w:left="3589" w:hanging="360"/>
      </w:pPr>
    </w:lvl>
    <w:lvl w:ilvl="5">
      <w:start w:val="1"/>
      <w:numFmt w:val="decimal"/>
      <w:suff w:val="tab"/>
      <w:lvlText w:val="%6."/>
      <w:lvlJc w:val="right"/>
      <w:pPr>
        <w:ind w:left="4309" w:hanging="180"/>
      </w:pPr>
    </w:lvl>
    <w:lvl w:ilvl="6">
      <w:start w:val="1"/>
      <w:numFmt w:val="decimal"/>
      <w:suff w:val="tab"/>
      <w:lvlText w:val="%7."/>
      <w:lvlJc w:val="right"/>
      <w:pPr>
        <w:ind w:left="5029" w:hanging="360"/>
      </w:pPr>
    </w:lvl>
    <w:lvl w:ilvl="7">
      <w:start w:val="1"/>
      <w:numFmt w:val="decimal"/>
      <w:suff w:val="tab"/>
      <w:lvlText w:val="%8."/>
      <w:lvlJc w:val="right"/>
      <w:pPr>
        <w:ind w:left="5749" w:hanging="360"/>
      </w:pPr>
    </w:lvl>
    <w:lvl w:ilvl="8">
      <w:start w:val="1"/>
      <w:numFmt w:val="decimal"/>
      <w:suff w:val="tab"/>
      <w:lvlText w:val="%9."/>
      <w:lvlJc w:val="right"/>
      <w:pPr>
        <w:ind w:left="6469" w:hanging="180"/>
      </w:pPr>
    </w:lvl>
  </w:abstractNum>
  <w:abstractNum w:abstractNumId="2">
    <w:multiLevelType w:val="hybridMultilevel"/>
    <w:lvl w:ilvl="0">
      <w:start w:val="1"/>
      <w:numFmt w:val="decimal"/>
      <w:suff w:val="tab"/>
      <w:lvlText w:val="%1."/>
      <w:lvlJc w:val="right"/>
      <w:pPr>
        <w:ind w:left="709" w:hanging="360"/>
      </w:pPr>
    </w:lvl>
    <w:lvl w:ilvl="1">
      <w:start w:val="1"/>
      <w:numFmt w:val="decimal"/>
      <w:suff w:val="tab"/>
      <w:lvlText w:val="%2."/>
      <w:lvlJc w:val="right"/>
      <w:pPr>
        <w:ind w:left="1429" w:hanging="360"/>
      </w:pPr>
    </w:lvl>
    <w:lvl w:ilvl="2">
      <w:start w:val="1"/>
      <w:numFmt w:val="decimal"/>
      <w:suff w:val="tab"/>
      <w:lvlText w:val="%3."/>
      <w:lvlJc w:val="right"/>
      <w:pPr>
        <w:ind w:left="2149" w:hanging="180"/>
      </w:pPr>
    </w:lvl>
    <w:lvl w:ilvl="3">
      <w:start w:val="1"/>
      <w:numFmt w:val="decimal"/>
      <w:suff w:val="tab"/>
      <w:lvlText w:val="%4."/>
      <w:lvlJc w:val="right"/>
      <w:pPr>
        <w:ind w:left="2869" w:hanging="360"/>
      </w:pPr>
    </w:lvl>
    <w:lvl w:ilvl="4">
      <w:start w:val="1"/>
      <w:numFmt w:val="decimal"/>
      <w:suff w:val="tab"/>
      <w:lvlText w:val="%5."/>
      <w:lvlJc w:val="right"/>
      <w:pPr>
        <w:ind w:left="3589" w:hanging="360"/>
      </w:pPr>
    </w:lvl>
    <w:lvl w:ilvl="5">
      <w:start w:val="1"/>
      <w:numFmt w:val="decimal"/>
      <w:suff w:val="tab"/>
      <w:lvlText w:val="%6."/>
      <w:lvlJc w:val="right"/>
      <w:pPr>
        <w:ind w:left="4309" w:hanging="180"/>
      </w:pPr>
    </w:lvl>
    <w:lvl w:ilvl="6">
      <w:start w:val="1"/>
      <w:numFmt w:val="decimal"/>
      <w:suff w:val="tab"/>
      <w:lvlText w:val="%7."/>
      <w:lvlJc w:val="right"/>
      <w:pPr>
        <w:ind w:left="5029" w:hanging="360"/>
      </w:pPr>
    </w:lvl>
    <w:lvl w:ilvl="7">
      <w:start w:val="1"/>
      <w:numFmt w:val="decimal"/>
      <w:suff w:val="tab"/>
      <w:lvlText w:val="%8."/>
      <w:lvlJc w:val="right"/>
      <w:pPr>
        <w:ind w:left="5749" w:hanging="360"/>
      </w:pPr>
    </w:lvl>
    <w:lvl w:ilvl="8">
      <w:start w:val="1"/>
      <w:numFmt w:val="decimal"/>
      <w:suff w:val="tab"/>
      <w:lvlText w:val="%9."/>
      <w:lvlJc w:val="right"/>
      <w:pPr>
        <w:ind w:left="6469" w:hanging="180"/>
      </w:pPr>
    </w:lvl>
  </w:abstractNum>
  <w:abstractNum w:abstractNumId="3">
    <w:multiLevelType w:val="hybridMultilevel"/>
    <w:lvl w:ilvl="0">
      <w:start w:val="1"/>
      <w:numFmt w:val="decimal"/>
      <w:suff w:val="tab"/>
      <w:lvlText w:val="%1."/>
      <w:lvlJc w:val="right"/>
      <w:pPr>
        <w:ind w:left="709" w:hanging="360"/>
      </w:pPr>
    </w:lvl>
    <w:lvl w:ilvl="1">
      <w:start w:val="1"/>
      <w:numFmt w:val="decimal"/>
      <w:suff w:val="tab"/>
      <w:lvlText w:val="%2."/>
      <w:lvlJc w:val="right"/>
      <w:pPr>
        <w:ind w:left="1429" w:hanging="360"/>
      </w:pPr>
    </w:lvl>
    <w:lvl w:ilvl="2">
      <w:start w:val="1"/>
      <w:numFmt w:val="decimal"/>
      <w:suff w:val="tab"/>
      <w:lvlText w:val="%3."/>
      <w:lvlJc w:val="right"/>
      <w:pPr>
        <w:ind w:left="2149" w:hanging="180"/>
      </w:pPr>
    </w:lvl>
    <w:lvl w:ilvl="3">
      <w:start w:val="1"/>
      <w:numFmt w:val="decimal"/>
      <w:suff w:val="tab"/>
      <w:lvlText w:val="%4."/>
      <w:lvlJc w:val="right"/>
      <w:pPr>
        <w:ind w:left="2869" w:hanging="360"/>
      </w:pPr>
    </w:lvl>
    <w:lvl w:ilvl="4">
      <w:start w:val="1"/>
      <w:numFmt w:val="decimal"/>
      <w:suff w:val="tab"/>
      <w:lvlText w:val="%5."/>
      <w:lvlJc w:val="right"/>
      <w:pPr>
        <w:ind w:left="3589" w:hanging="360"/>
      </w:pPr>
    </w:lvl>
    <w:lvl w:ilvl="5">
      <w:start w:val="1"/>
      <w:numFmt w:val="decimal"/>
      <w:suff w:val="tab"/>
      <w:lvlText w:val="%6."/>
      <w:lvlJc w:val="right"/>
      <w:pPr>
        <w:ind w:left="4309" w:hanging="180"/>
      </w:pPr>
    </w:lvl>
    <w:lvl w:ilvl="6">
      <w:start w:val="1"/>
      <w:numFmt w:val="decimal"/>
      <w:suff w:val="tab"/>
      <w:lvlText w:val="%7."/>
      <w:lvlJc w:val="right"/>
      <w:pPr>
        <w:ind w:left="5029" w:hanging="360"/>
      </w:pPr>
    </w:lvl>
    <w:lvl w:ilvl="7">
      <w:start w:val="1"/>
      <w:numFmt w:val="decimal"/>
      <w:suff w:val="tab"/>
      <w:lvlText w:val="%8."/>
      <w:lvlJc w:val="right"/>
      <w:pPr>
        <w:ind w:left="5749" w:hanging="360"/>
      </w:pPr>
    </w:lvl>
    <w:lvl w:ilvl="8">
      <w:start w:val="1"/>
      <w:numFmt w:val="decimal"/>
      <w:suff w:val="tab"/>
      <w:lvlText w:val="%9."/>
      <w:lvlJc w:val="right"/>
      <w:pPr>
        <w:ind w:left="6469" w:hanging="180"/>
      </w:pPr>
    </w:lvl>
  </w:abstractNum>
  <w:abstractNum w:abstractNumId="4">
    <w:multiLevelType w:val="hybridMultilevel"/>
    <w:lvl w:ilvl="0">
      <w:start w:val="1"/>
      <w:numFmt w:val="bullet"/>
      <w:suff w:val="tab"/>
      <w:lvlText w:val="·"/>
      <w:lvlJc w:val="left"/>
      <w:pPr>
        <w:ind w:left="709" w:hanging="360"/>
      </w:pPr>
      <w:rPr>
        <w:rFonts w:ascii="Symbol" w:hAnsi="Symbol" w:cs="Symbol" w:eastAsia="Symbol"/>
        <w:color w:val="252525"/>
        <w:sz w:val="20"/>
      </w:rPr>
    </w:lvl>
    <w:lvl w:ilvl="1">
      <w:start w:val="1"/>
      <w:numFmt w:val="bullet"/>
      <w:suff w:val="tab"/>
      <w:lvlText w:val="·"/>
      <w:lvlJc w:val="left"/>
      <w:pPr>
        <w:ind w:left="1429" w:hanging="360"/>
      </w:pPr>
      <w:rPr>
        <w:rFonts w:ascii="Symbol" w:hAnsi="Symbol" w:cs="Symbol" w:eastAsia="Symbol"/>
        <w:color w:val="252525"/>
        <w:sz w:val="20"/>
      </w:rPr>
    </w:lvl>
    <w:lvl w:ilvl="2">
      <w:start w:val="1"/>
      <w:numFmt w:val="bullet"/>
      <w:suff w:val="tab"/>
      <w:lvlText w:val="·"/>
      <w:lvlJc w:val="left"/>
      <w:pPr>
        <w:ind w:left="2149" w:hanging="360"/>
      </w:pPr>
      <w:rPr>
        <w:rFonts w:ascii="Symbol" w:hAnsi="Symbol" w:cs="Symbol" w:eastAsia="Symbol"/>
        <w:color w:val="252525"/>
        <w:sz w:val="20"/>
      </w:rPr>
    </w:lvl>
    <w:lvl w:ilvl="3">
      <w:start w:val="1"/>
      <w:numFmt w:val="bullet"/>
      <w:suff w:val="tab"/>
      <w:lvlText w:val="·"/>
      <w:lvlJc w:val="left"/>
      <w:pPr>
        <w:ind w:left="2869" w:hanging="360"/>
      </w:pPr>
      <w:rPr>
        <w:rFonts w:ascii="Symbol" w:hAnsi="Symbol" w:cs="Symbol" w:eastAsia="Symbol"/>
        <w:color w:val="252525"/>
        <w:sz w:val="20"/>
      </w:rPr>
    </w:lvl>
    <w:lvl w:ilvl="4">
      <w:start w:val="1"/>
      <w:numFmt w:val="bullet"/>
      <w:suff w:val="tab"/>
      <w:lvlText w:val="·"/>
      <w:lvlJc w:val="left"/>
      <w:pPr>
        <w:ind w:left="3589" w:hanging="360"/>
      </w:pPr>
      <w:rPr>
        <w:rFonts w:ascii="Symbol" w:hAnsi="Symbol" w:cs="Symbol" w:eastAsia="Symbol"/>
        <w:color w:val="252525"/>
        <w:sz w:val="20"/>
      </w:rPr>
    </w:lvl>
    <w:lvl w:ilvl="5">
      <w:start w:val="1"/>
      <w:numFmt w:val="bullet"/>
      <w:suff w:val="tab"/>
      <w:lvlText w:val="·"/>
      <w:lvlJc w:val="left"/>
      <w:pPr>
        <w:ind w:left="4309" w:hanging="360"/>
      </w:pPr>
      <w:rPr>
        <w:rFonts w:ascii="Symbol" w:hAnsi="Symbol" w:cs="Symbol" w:eastAsia="Symbol"/>
        <w:color w:val="252525"/>
        <w:sz w:val="20"/>
      </w:rPr>
    </w:lvl>
    <w:lvl w:ilvl="6">
      <w:start w:val="1"/>
      <w:numFmt w:val="bullet"/>
      <w:suff w:val="tab"/>
      <w:lvlText w:val="·"/>
      <w:lvlJc w:val="left"/>
      <w:pPr>
        <w:ind w:left="5029" w:hanging="360"/>
      </w:pPr>
      <w:rPr>
        <w:rFonts w:ascii="Symbol" w:hAnsi="Symbol" w:cs="Symbol" w:eastAsia="Symbol"/>
        <w:color w:val="252525"/>
        <w:sz w:val="20"/>
      </w:rPr>
    </w:lvl>
    <w:lvl w:ilvl="7">
      <w:start w:val="1"/>
      <w:numFmt w:val="bullet"/>
      <w:suff w:val="tab"/>
      <w:lvlText w:val="·"/>
      <w:lvlJc w:val="left"/>
      <w:pPr>
        <w:ind w:left="5749" w:hanging="360"/>
      </w:pPr>
      <w:rPr>
        <w:rFonts w:ascii="Symbol" w:hAnsi="Symbol" w:cs="Symbol" w:eastAsia="Symbol"/>
        <w:color w:val="252525"/>
        <w:sz w:val="20"/>
      </w:rPr>
    </w:lvl>
    <w:lvl w:ilvl="8">
      <w:start w:val="1"/>
      <w:numFmt w:val="bullet"/>
      <w:suff w:val="tab"/>
      <w:lvlText w:val="·"/>
      <w:lvlJc w:val="left"/>
      <w:pPr>
        <w:ind w:left="6469" w:hanging="360"/>
      </w:pPr>
      <w:rPr>
        <w:rFonts w:ascii="Symbol" w:hAnsi="Symbol" w:cs="Symbol" w:eastAsia="Symbol"/>
        <w:color w:val="252525"/>
        <w:sz w:val="20"/>
      </w:rPr>
    </w:lvl>
  </w:abstractNum>
  <w:abstractNum w:abstractNumId="5">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6">
    <w:multiLevelType w:val="hybridMultilevel"/>
    <w:lvl w:ilvl="0">
      <w:start w:val="1"/>
      <w:numFmt w:val="decimal"/>
      <w:suff w:val="tab"/>
      <w:lvlText w:val="%1."/>
      <w:lvlJc w:val="right"/>
      <w:pPr>
        <w:ind w:left="709" w:hanging="360"/>
      </w:pPr>
    </w:lvl>
    <w:lvl w:ilvl="1">
      <w:start w:val="1"/>
      <w:numFmt w:val="decimal"/>
      <w:suff w:val="tab"/>
      <w:lvlText w:val="%2."/>
      <w:lvlJc w:val="right"/>
      <w:pPr>
        <w:ind w:left="1429" w:hanging="360"/>
      </w:pPr>
    </w:lvl>
    <w:lvl w:ilvl="2">
      <w:start w:val="1"/>
      <w:numFmt w:val="decimal"/>
      <w:suff w:val="tab"/>
      <w:lvlText w:val="%3."/>
      <w:lvlJc w:val="right"/>
      <w:pPr>
        <w:ind w:left="2149" w:hanging="180"/>
      </w:pPr>
    </w:lvl>
    <w:lvl w:ilvl="3">
      <w:start w:val="1"/>
      <w:numFmt w:val="decimal"/>
      <w:suff w:val="tab"/>
      <w:lvlText w:val="%4."/>
      <w:lvlJc w:val="right"/>
      <w:pPr>
        <w:ind w:left="2869" w:hanging="360"/>
      </w:pPr>
    </w:lvl>
    <w:lvl w:ilvl="4">
      <w:start w:val="1"/>
      <w:numFmt w:val="decimal"/>
      <w:suff w:val="tab"/>
      <w:lvlText w:val="%5."/>
      <w:lvlJc w:val="right"/>
      <w:pPr>
        <w:ind w:left="3589" w:hanging="360"/>
      </w:pPr>
    </w:lvl>
    <w:lvl w:ilvl="5">
      <w:start w:val="1"/>
      <w:numFmt w:val="decimal"/>
      <w:suff w:val="tab"/>
      <w:lvlText w:val="%6."/>
      <w:lvlJc w:val="right"/>
      <w:pPr>
        <w:ind w:left="4309" w:hanging="180"/>
      </w:pPr>
    </w:lvl>
    <w:lvl w:ilvl="6">
      <w:start w:val="1"/>
      <w:numFmt w:val="decimal"/>
      <w:suff w:val="tab"/>
      <w:lvlText w:val="%7."/>
      <w:lvlJc w:val="right"/>
      <w:pPr>
        <w:ind w:left="5029" w:hanging="360"/>
      </w:pPr>
    </w:lvl>
    <w:lvl w:ilvl="7">
      <w:start w:val="1"/>
      <w:numFmt w:val="decimal"/>
      <w:suff w:val="tab"/>
      <w:lvlText w:val="%8."/>
      <w:lvlJc w:val="right"/>
      <w:pPr>
        <w:ind w:left="5749" w:hanging="360"/>
      </w:pPr>
    </w:lvl>
    <w:lvl w:ilvl="8">
      <w:start w:val="1"/>
      <w:numFmt w:val="decimal"/>
      <w:suff w:val="tab"/>
      <w:lvlText w:val="%9."/>
      <w:lvlJc w:val="right"/>
      <w:pPr>
        <w:ind w:left="6469" w:hanging="180"/>
      </w:pPr>
    </w:lvl>
  </w:abstractNum>
  <w:abstractNum w:abstractNumId="7">
    <w:multiLevelType w:val="hybridMultilevel"/>
    <w:lvl w:ilvl="0">
      <w:start w:val="1"/>
      <w:numFmt w:val="decimal"/>
      <w:suff w:val="tab"/>
      <w:lvlText w:val="%1."/>
      <w:lvlJc w:val="right"/>
      <w:pPr>
        <w:ind w:left="709" w:hanging="360"/>
      </w:pPr>
    </w:lvl>
    <w:lvl w:ilvl="1">
      <w:start w:val="1"/>
      <w:numFmt w:val="decimal"/>
      <w:suff w:val="tab"/>
      <w:lvlText w:val="%2."/>
      <w:lvlJc w:val="right"/>
      <w:pPr>
        <w:ind w:left="1429" w:hanging="360"/>
      </w:pPr>
    </w:lvl>
    <w:lvl w:ilvl="2">
      <w:start w:val="1"/>
      <w:numFmt w:val="decimal"/>
      <w:suff w:val="tab"/>
      <w:lvlText w:val="%3."/>
      <w:lvlJc w:val="right"/>
      <w:pPr>
        <w:ind w:left="2149" w:hanging="180"/>
      </w:pPr>
    </w:lvl>
    <w:lvl w:ilvl="3">
      <w:start w:val="1"/>
      <w:numFmt w:val="decimal"/>
      <w:suff w:val="tab"/>
      <w:lvlText w:val="%4."/>
      <w:lvlJc w:val="right"/>
      <w:pPr>
        <w:ind w:left="2869" w:hanging="360"/>
      </w:pPr>
    </w:lvl>
    <w:lvl w:ilvl="4">
      <w:start w:val="1"/>
      <w:numFmt w:val="decimal"/>
      <w:suff w:val="tab"/>
      <w:lvlText w:val="%5."/>
      <w:lvlJc w:val="right"/>
      <w:pPr>
        <w:ind w:left="3589" w:hanging="360"/>
      </w:pPr>
    </w:lvl>
    <w:lvl w:ilvl="5">
      <w:start w:val="1"/>
      <w:numFmt w:val="decimal"/>
      <w:suff w:val="tab"/>
      <w:lvlText w:val="%6."/>
      <w:lvlJc w:val="right"/>
      <w:pPr>
        <w:ind w:left="4309" w:hanging="180"/>
      </w:pPr>
    </w:lvl>
    <w:lvl w:ilvl="6">
      <w:start w:val="1"/>
      <w:numFmt w:val="decimal"/>
      <w:suff w:val="tab"/>
      <w:lvlText w:val="%7."/>
      <w:lvlJc w:val="right"/>
      <w:pPr>
        <w:ind w:left="5029" w:hanging="360"/>
      </w:pPr>
    </w:lvl>
    <w:lvl w:ilvl="7">
      <w:start w:val="1"/>
      <w:numFmt w:val="decimal"/>
      <w:suff w:val="tab"/>
      <w:lvlText w:val="%8."/>
      <w:lvlJc w:val="right"/>
      <w:pPr>
        <w:ind w:left="5749" w:hanging="360"/>
      </w:pPr>
    </w:lvl>
    <w:lvl w:ilvl="8">
      <w:start w:val="1"/>
      <w:numFmt w:val="decimal"/>
      <w:suff w:val="tab"/>
      <w:lvlText w:val="%9."/>
      <w:lvlJc w:val="right"/>
      <w:pPr>
        <w:ind w:left="6469" w:hanging="180"/>
      </w:pPr>
    </w:lvl>
  </w:abstractNum>
  <w:abstractNum w:abstractNumId="8">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9">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0">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1">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2">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3">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4">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5">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abstractNum w:abstractNumId="16">
    <w:multiLevelType w:val="hybridMultilevel"/>
    <w:lvl w:ilvl="0">
      <w:start w:val="1"/>
      <w:numFmt w:val="bullet"/>
      <w:suff w:val="tab"/>
      <w:lvlText w:val="·"/>
      <w:lvlJc w:val="left"/>
      <w:pPr>
        <w:ind w:left="709" w:hanging="360"/>
      </w:pPr>
      <w:rPr>
        <w:rFonts w:ascii="Symbol" w:hAnsi="Symbol" w:cs="Symbol" w:eastAsia="Symbol"/>
      </w:rPr>
    </w:lvl>
    <w:lvl w:ilvl="1">
      <w:start w:val="1"/>
      <w:numFmt w:val="bullet"/>
      <w:suff w:val="tab"/>
      <w:lvlText w:val="·"/>
      <w:lvlJc w:val="left"/>
      <w:pPr>
        <w:ind w:left="1429" w:hanging="360"/>
      </w:pPr>
      <w:rPr>
        <w:rFonts w:ascii="Symbol" w:hAnsi="Symbol" w:cs="Symbol" w:eastAsia="Symbol"/>
      </w:rPr>
    </w:lvl>
    <w:lvl w:ilvl="2">
      <w:start w:val="1"/>
      <w:numFmt w:val="bullet"/>
      <w:suff w:val="tab"/>
      <w:lvlText w:val="·"/>
      <w:lvlJc w:val="left"/>
      <w:pPr>
        <w:ind w:left="2149" w:hanging="360"/>
      </w:pPr>
      <w:rPr>
        <w:rFonts w:ascii="Symbol" w:hAnsi="Symbol" w:cs="Symbol" w:eastAsia="Symbol"/>
      </w:rPr>
    </w:lvl>
    <w:lvl w:ilvl="3">
      <w:start w:val="1"/>
      <w:numFmt w:val="bullet"/>
      <w:suff w:val="tab"/>
      <w:lvlText w:val="·"/>
      <w:lvlJc w:val="left"/>
      <w:pPr>
        <w:ind w:left="2869" w:hanging="360"/>
      </w:pPr>
      <w:rPr>
        <w:rFonts w:ascii="Symbol" w:hAnsi="Symbol" w:cs="Symbol" w:eastAsia="Symbol"/>
      </w:rPr>
    </w:lvl>
    <w:lvl w:ilvl="4">
      <w:start w:val="1"/>
      <w:numFmt w:val="bullet"/>
      <w:suff w:val="tab"/>
      <w:lvlText w:val="·"/>
      <w:lvlJc w:val="left"/>
      <w:pPr>
        <w:ind w:left="3589" w:hanging="360"/>
      </w:pPr>
      <w:rPr>
        <w:rFonts w:ascii="Symbol" w:hAnsi="Symbol" w:cs="Symbol" w:eastAsia="Symbol"/>
      </w:rPr>
    </w:lvl>
    <w:lvl w:ilvl="5">
      <w:start w:val="1"/>
      <w:numFmt w:val="bullet"/>
      <w:suff w:val="tab"/>
      <w:lvlText w:val="·"/>
      <w:lvlJc w:val="left"/>
      <w:pPr>
        <w:ind w:left="4309" w:hanging="360"/>
      </w:pPr>
      <w:rPr>
        <w:rFonts w:ascii="Symbol" w:hAnsi="Symbol" w:cs="Symbol" w:eastAsia="Symbol"/>
      </w:rPr>
    </w:lvl>
    <w:lvl w:ilvl="6">
      <w:start w:val="1"/>
      <w:numFmt w:val="bullet"/>
      <w:suff w:val="tab"/>
      <w:lvlText w:val="·"/>
      <w:lvlJc w:val="left"/>
      <w:pPr>
        <w:ind w:left="5029" w:hanging="360"/>
      </w:pPr>
      <w:rPr>
        <w:rFonts w:ascii="Symbol" w:hAnsi="Symbol" w:cs="Symbol" w:eastAsia="Symbol"/>
      </w:rPr>
    </w:lvl>
    <w:lvl w:ilvl="7">
      <w:start w:val="1"/>
      <w:numFmt w:val="bullet"/>
      <w:suff w:val="tab"/>
      <w:lvlText w:val="·"/>
      <w:lvlJc w:val="left"/>
      <w:pPr>
        <w:ind w:left="5749" w:hanging="360"/>
      </w:pPr>
      <w:rPr>
        <w:rFonts w:ascii="Symbol" w:hAnsi="Symbol" w:cs="Symbol" w:eastAsia="Symbol"/>
      </w:rPr>
    </w:lvl>
    <w:lvl w:ilvl="8">
      <w:start w:val="1"/>
      <w:numFmt w:val="bullet"/>
      <w:suff w:val="tab"/>
      <w:lvlText w:val="·"/>
      <w:lvlJc w:val="left"/>
      <w:pPr>
        <w:ind w:left="6469" w:hanging="360"/>
      </w:pPr>
      <w:rPr>
        <w:rFonts w:ascii="Symbol" w:hAnsi="Symbol" w:cs="Symbol" w:eastAsia="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2">
    <w:name w:val="Heading 1"/>
    <w:basedOn w:val="278"/>
    <w:next w:val="278"/>
    <w:link w:val="213"/>
    <w:qFormat/>
    <w:uiPriority w:val="9"/>
    <w:rPr>
      <w:rFonts w:ascii="Arial" w:hAnsi="Arial" w:cs="Arial" w:eastAsia="Arial"/>
      <w:sz w:val="40"/>
      <w:szCs w:val="40"/>
    </w:rPr>
    <w:pPr>
      <w:keepLines/>
      <w:keepNext/>
      <w:spacing w:after="200" w:before="480"/>
      <w:outlineLvl w:val="0"/>
    </w:pPr>
  </w:style>
  <w:style w:type="character" w:styleId="213">
    <w:name w:val="Heading 1 Char"/>
    <w:link w:val="212"/>
    <w:uiPriority w:val="9"/>
    <w:rPr>
      <w:rFonts w:ascii="Arial" w:hAnsi="Arial" w:cs="Arial" w:eastAsia="Arial"/>
      <w:sz w:val="40"/>
      <w:szCs w:val="40"/>
    </w:rPr>
  </w:style>
  <w:style w:type="paragraph" w:styleId="214">
    <w:name w:val="Heading 2"/>
    <w:basedOn w:val="278"/>
    <w:next w:val="278"/>
    <w:link w:val="215"/>
    <w:qFormat/>
    <w:uiPriority w:val="9"/>
    <w:unhideWhenUsed/>
    <w:rPr>
      <w:rFonts w:ascii="Arial" w:hAnsi="Arial" w:cs="Arial" w:eastAsia="Arial"/>
      <w:sz w:val="34"/>
    </w:rPr>
    <w:pPr>
      <w:keepLines/>
      <w:keepNext/>
      <w:spacing w:after="200" w:before="360"/>
      <w:outlineLvl w:val="1"/>
    </w:pPr>
  </w:style>
  <w:style w:type="character" w:styleId="215">
    <w:name w:val="Heading 2 Char"/>
    <w:link w:val="214"/>
    <w:uiPriority w:val="9"/>
    <w:rPr>
      <w:rFonts w:ascii="Arial" w:hAnsi="Arial" w:cs="Arial" w:eastAsia="Arial"/>
      <w:sz w:val="34"/>
    </w:rPr>
  </w:style>
  <w:style w:type="paragraph" w:styleId="216">
    <w:name w:val="Heading 3"/>
    <w:basedOn w:val="278"/>
    <w:next w:val="278"/>
    <w:link w:val="217"/>
    <w:qFormat/>
    <w:uiPriority w:val="9"/>
    <w:unhideWhenUsed/>
    <w:rPr>
      <w:rFonts w:ascii="Arial" w:hAnsi="Arial" w:cs="Arial" w:eastAsia="Arial"/>
      <w:sz w:val="30"/>
      <w:szCs w:val="30"/>
    </w:rPr>
    <w:pPr>
      <w:keepLines/>
      <w:keepNext/>
      <w:spacing w:after="200" w:before="320"/>
      <w:outlineLvl w:val="2"/>
    </w:pPr>
  </w:style>
  <w:style w:type="character" w:styleId="217">
    <w:name w:val="Heading 3 Char"/>
    <w:link w:val="216"/>
    <w:uiPriority w:val="9"/>
    <w:rPr>
      <w:rFonts w:ascii="Arial" w:hAnsi="Arial" w:cs="Arial" w:eastAsia="Arial"/>
      <w:sz w:val="30"/>
      <w:szCs w:val="30"/>
    </w:rPr>
  </w:style>
  <w:style w:type="paragraph" w:styleId="218">
    <w:name w:val="Heading 4"/>
    <w:basedOn w:val="278"/>
    <w:next w:val="278"/>
    <w:link w:val="219"/>
    <w:qFormat/>
    <w:uiPriority w:val="9"/>
    <w:unhideWhenUsed/>
    <w:rPr>
      <w:rFonts w:ascii="Arial" w:hAnsi="Arial" w:cs="Arial" w:eastAsia="Arial"/>
      <w:b/>
      <w:bCs/>
      <w:sz w:val="26"/>
      <w:szCs w:val="26"/>
    </w:rPr>
    <w:pPr>
      <w:keepLines/>
      <w:keepNext/>
      <w:spacing w:after="200" w:before="320"/>
      <w:outlineLvl w:val="3"/>
    </w:pPr>
  </w:style>
  <w:style w:type="character" w:styleId="219">
    <w:name w:val="Heading 4 Char"/>
    <w:link w:val="218"/>
    <w:uiPriority w:val="9"/>
    <w:rPr>
      <w:rFonts w:ascii="Arial" w:hAnsi="Arial" w:cs="Arial" w:eastAsia="Arial"/>
      <w:b/>
      <w:bCs/>
      <w:sz w:val="26"/>
      <w:szCs w:val="26"/>
    </w:rPr>
  </w:style>
  <w:style w:type="paragraph" w:styleId="220">
    <w:name w:val="Heading 5"/>
    <w:basedOn w:val="278"/>
    <w:next w:val="278"/>
    <w:link w:val="221"/>
    <w:qFormat/>
    <w:uiPriority w:val="9"/>
    <w:unhideWhenUsed/>
    <w:rPr>
      <w:rFonts w:ascii="Arial" w:hAnsi="Arial" w:cs="Arial" w:eastAsia="Arial"/>
      <w:b/>
      <w:bCs/>
      <w:sz w:val="24"/>
      <w:szCs w:val="24"/>
    </w:rPr>
    <w:pPr>
      <w:keepLines/>
      <w:keepNext/>
      <w:spacing w:after="200" w:before="320"/>
      <w:outlineLvl w:val="4"/>
    </w:pPr>
  </w:style>
  <w:style w:type="character" w:styleId="221">
    <w:name w:val="Heading 5 Char"/>
    <w:link w:val="220"/>
    <w:uiPriority w:val="9"/>
    <w:rPr>
      <w:rFonts w:ascii="Arial" w:hAnsi="Arial" w:cs="Arial" w:eastAsia="Arial"/>
      <w:b/>
      <w:bCs/>
      <w:sz w:val="24"/>
      <w:szCs w:val="24"/>
    </w:rPr>
  </w:style>
  <w:style w:type="paragraph" w:styleId="222">
    <w:name w:val="Heading 6"/>
    <w:basedOn w:val="278"/>
    <w:next w:val="278"/>
    <w:link w:val="223"/>
    <w:qFormat/>
    <w:uiPriority w:val="9"/>
    <w:unhideWhenUsed/>
    <w:rPr>
      <w:rFonts w:ascii="Arial" w:hAnsi="Arial" w:cs="Arial" w:eastAsia="Arial"/>
      <w:b/>
      <w:bCs/>
      <w:sz w:val="22"/>
      <w:szCs w:val="22"/>
    </w:rPr>
    <w:pPr>
      <w:keepLines/>
      <w:keepNext/>
      <w:spacing w:after="200" w:before="320"/>
      <w:outlineLvl w:val="5"/>
    </w:pPr>
  </w:style>
  <w:style w:type="character" w:styleId="223">
    <w:name w:val="Heading 6 Char"/>
    <w:link w:val="222"/>
    <w:uiPriority w:val="9"/>
    <w:rPr>
      <w:rFonts w:ascii="Arial" w:hAnsi="Arial" w:cs="Arial" w:eastAsia="Arial"/>
      <w:b/>
      <w:bCs/>
      <w:sz w:val="22"/>
      <w:szCs w:val="22"/>
    </w:rPr>
  </w:style>
  <w:style w:type="paragraph" w:styleId="224">
    <w:name w:val="Heading 7"/>
    <w:basedOn w:val="278"/>
    <w:next w:val="278"/>
    <w:link w:val="225"/>
    <w:qFormat/>
    <w:uiPriority w:val="9"/>
    <w:unhideWhenUsed/>
    <w:rPr>
      <w:rFonts w:ascii="Arial" w:hAnsi="Arial" w:cs="Arial" w:eastAsia="Arial"/>
      <w:b/>
      <w:bCs/>
      <w:i/>
      <w:iCs/>
      <w:sz w:val="22"/>
      <w:szCs w:val="22"/>
    </w:rPr>
    <w:pPr>
      <w:keepLines/>
      <w:keepNext/>
      <w:spacing w:after="200" w:before="320"/>
      <w:outlineLvl w:val="6"/>
    </w:pPr>
  </w:style>
  <w:style w:type="character" w:styleId="225">
    <w:name w:val="Heading 7 Char"/>
    <w:link w:val="224"/>
    <w:uiPriority w:val="9"/>
    <w:rPr>
      <w:rFonts w:ascii="Arial" w:hAnsi="Arial" w:cs="Arial" w:eastAsia="Arial"/>
      <w:b/>
      <w:bCs/>
      <w:i/>
      <w:iCs/>
      <w:sz w:val="22"/>
      <w:szCs w:val="22"/>
    </w:rPr>
  </w:style>
  <w:style w:type="paragraph" w:styleId="226">
    <w:name w:val="Heading 8"/>
    <w:basedOn w:val="278"/>
    <w:next w:val="278"/>
    <w:link w:val="227"/>
    <w:qFormat/>
    <w:uiPriority w:val="9"/>
    <w:unhideWhenUsed/>
    <w:rPr>
      <w:rFonts w:ascii="Arial" w:hAnsi="Arial" w:cs="Arial" w:eastAsia="Arial"/>
      <w:i/>
      <w:iCs/>
      <w:sz w:val="22"/>
      <w:szCs w:val="22"/>
    </w:rPr>
    <w:pPr>
      <w:keepLines/>
      <w:keepNext/>
      <w:spacing w:after="200" w:before="320"/>
      <w:outlineLvl w:val="7"/>
    </w:pPr>
  </w:style>
  <w:style w:type="character" w:styleId="227">
    <w:name w:val="Heading 8 Char"/>
    <w:link w:val="226"/>
    <w:uiPriority w:val="9"/>
    <w:rPr>
      <w:rFonts w:ascii="Arial" w:hAnsi="Arial" w:cs="Arial" w:eastAsia="Arial"/>
      <w:i/>
      <w:iCs/>
      <w:sz w:val="22"/>
      <w:szCs w:val="22"/>
    </w:rPr>
  </w:style>
  <w:style w:type="paragraph" w:styleId="228">
    <w:name w:val="Heading 9"/>
    <w:basedOn w:val="278"/>
    <w:next w:val="278"/>
    <w:link w:val="229"/>
    <w:qFormat/>
    <w:uiPriority w:val="9"/>
    <w:unhideWhenUsed/>
    <w:rPr>
      <w:rFonts w:ascii="Arial" w:hAnsi="Arial" w:cs="Arial" w:eastAsia="Arial"/>
      <w:i/>
      <w:iCs/>
      <w:sz w:val="21"/>
      <w:szCs w:val="21"/>
    </w:rPr>
    <w:pPr>
      <w:keepLines/>
      <w:keepNext/>
      <w:spacing w:after="200" w:before="320"/>
      <w:outlineLvl w:val="8"/>
    </w:pPr>
  </w:style>
  <w:style w:type="character" w:styleId="229">
    <w:name w:val="Heading 9 Char"/>
    <w:link w:val="228"/>
    <w:uiPriority w:val="9"/>
    <w:rPr>
      <w:rFonts w:ascii="Arial" w:hAnsi="Arial" w:cs="Arial" w:eastAsia="Arial"/>
      <w:i/>
      <w:iCs/>
      <w:sz w:val="21"/>
      <w:szCs w:val="21"/>
    </w:rPr>
  </w:style>
  <w:style w:type="paragraph" w:styleId="230">
    <w:name w:val="Title"/>
    <w:basedOn w:val="278"/>
    <w:next w:val="278"/>
    <w:link w:val="231"/>
    <w:qFormat/>
    <w:uiPriority w:val="10"/>
    <w:rPr>
      <w:sz w:val="48"/>
      <w:szCs w:val="48"/>
    </w:rPr>
    <w:pPr>
      <w:contextualSpacing w:val="true"/>
      <w:spacing w:after="200" w:before="300"/>
    </w:pPr>
  </w:style>
  <w:style w:type="character" w:styleId="231">
    <w:name w:val="Title Char"/>
    <w:link w:val="230"/>
    <w:uiPriority w:val="10"/>
    <w:rPr>
      <w:sz w:val="48"/>
      <w:szCs w:val="48"/>
    </w:rPr>
  </w:style>
  <w:style w:type="paragraph" w:styleId="232">
    <w:name w:val="Subtitle"/>
    <w:basedOn w:val="278"/>
    <w:next w:val="278"/>
    <w:link w:val="233"/>
    <w:qFormat/>
    <w:uiPriority w:val="11"/>
    <w:rPr>
      <w:sz w:val="24"/>
      <w:szCs w:val="24"/>
    </w:rPr>
    <w:pPr>
      <w:spacing w:after="200" w:before="200"/>
    </w:pPr>
  </w:style>
  <w:style w:type="character" w:styleId="233">
    <w:name w:val="Subtitle Char"/>
    <w:link w:val="232"/>
    <w:uiPriority w:val="11"/>
    <w:rPr>
      <w:sz w:val="24"/>
      <w:szCs w:val="24"/>
    </w:rPr>
  </w:style>
  <w:style w:type="paragraph" w:styleId="234">
    <w:name w:val="Quote"/>
    <w:basedOn w:val="278"/>
    <w:next w:val="278"/>
    <w:link w:val="235"/>
    <w:qFormat/>
    <w:uiPriority w:val="29"/>
    <w:rPr>
      <w:i/>
    </w:rPr>
    <w:pPr>
      <w:ind w:left="720" w:right="720"/>
    </w:pPr>
  </w:style>
  <w:style w:type="character" w:styleId="235">
    <w:name w:val="Quote Char"/>
    <w:link w:val="234"/>
    <w:uiPriority w:val="29"/>
    <w:rPr>
      <w:i/>
    </w:rPr>
  </w:style>
  <w:style w:type="paragraph" w:styleId="236">
    <w:name w:val="Intense Quote"/>
    <w:basedOn w:val="278"/>
    <w:next w:val="278"/>
    <w:link w:val="23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37">
    <w:name w:val="Intense Quote Char"/>
    <w:link w:val="236"/>
    <w:uiPriority w:val="30"/>
    <w:rPr>
      <w:i/>
    </w:rPr>
  </w:style>
  <w:style w:type="paragraph" w:styleId="238">
    <w:name w:val="Header"/>
    <w:basedOn w:val="278"/>
    <w:link w:val="239"/>
    <w:uiPriority w:val="99"/>
    <w:unhideWhenUsed/>
    <w:pPr>
      <w:spacing w:lineRule="auto" w:line="240" w:after="0"/>
      <w:tabs>
        <w:tab w:val="center" w:pos="7143" w:leader="none"/>
        <w:tab w:val="right" w:pos="14287" w:leader="none"/>
      </w:tabs>
    </w:pPr>
  </w:style>
  <w:style w:type="character" w:styleId="239">
    <w:name w:val="Header Char"/>
    <w:link w:val="238"/>
    <w:uiPriority w:val="99"/>
  </w:style>
  <w:style w:type="paragraph" w:styleId="240">
    <w:name w:val="Footer"/>
    <w:basedOn w:val="278"/>
    <w:link w:val="241"/>
    <w:uiPriority w:val="99"/>
    <w:unhideWhenUsed/>
    <w:pPr>
      <w:spacing w:lineRule="auto" w:line="240" w:after="0"/>
      <w:tabs>
        <w:tab w:val="center" w:pos="7143" w:leader="none"/>
        <w:tab w:val="right" w:pos="14287" w:leader="none"/>
      </w:tabs>
    </w:pPr>
  </w:style>
  <w:style w:type="character" w:styleId="241">
    <w:name w:val="Footer Char"/>
    <w:link w:val="240"/>
    <w:uiPriority w:val="99"/>
  </w:style>
  <w:style w:type="table" w:styleId="242">
    <w:name w:val="Table Grid"/>
    <w:basedOn w:val="27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43">
    <w:name w:val="Lined"/>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44">
    <w:name w:val="Lined - Accent 1"/>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5">
    <w:name w:val="Lined - Accent 2"/>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6">
    <w:name w:val="Lined - Accent 3"/>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47">
    <w:name w:val="Lined - Accent 4"/>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8">
    <w:name w:val="Lined - Accent 5"/>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9">
    <w:name w:val="Lined - Accent 6"/>
    <w:basedOn w:val="27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50">
    <w:name w:val="Bordered"/>
    <w:basedOn w:val="27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51">
    <w:name w:val="Bordered - Accent 1"/>
    <w:basedOn w:val="27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52">
    <w:name w:val="Bordered - Accent 2"/>
    <w:basedOn w:val="27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53">
    <w:name w:val="Bordered - Accent 3"/>
    <w:basedOn w:val="27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54">
    <w:name w:val="Bordered - Accent 4"/>
    <w:basedOn w:val="27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55">
    <w:name w:val="Bordered - Accent 5"/>
    <w:basedOn w:val="27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56">
    <w:name w:val="Bordered - Accent 6"/>
    <w:basedOn w:val="27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57">
    <w:name w:val="Bordered &amp; Lined"/>
    <w:basedOn w:val="27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8">
    <w:name w:val="Bordered &amp; Lined - Accent 1"/>
    <w:basedOn w:val="27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9">
    <w:name w:val="Bordered &amp; Lined - Accent 2"/>
    <w:basedOn w:val="27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0">
    <w:name w:val="Bordered &amp; Lined - Accent 3"/>
    <w:basedOn w:val="27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61">
    <w:name w:val="Bordered &amp; Lined - Accent 4"/>
    <w:basedOn w:val="27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2">
    <w:name w:val="Bordered &amp; Lined - Accent 5"/>
    <w:basedOn w:val="27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3">
    <w:name w:val="Bordered &amp; Lined - Accent 6"/>
    <w:basedOn w:val="27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64">
    <w:name w:val="Hyperlink"/>
    <w:uiPriority w:val="99"/>
    <w:unhideWhenUsed/>
    <w:rPr>
      <w:color w:val="0000FF" w:themeColor="hyperlink"/>
      <w:u w:val="single"/>
    </w:rPr>
  </w:style>
  <w:style w:type="paragraph" w:styleId="265">
    <w:name w:val="footnote text"/>
    <w:basedOn w:val="278"/>
    <w:link w:val="266"/>
    <w:uiPriority w:val="99"/>
    <w:semiHidden/>
    <w:unhideWhenUsed/>
    <w:rPr>
      <w:sz w:val="18"/>
    </w:rPr>
    <w:pPr>
      <w:spacing w:lineRule="auto" w:line="240" w:after="40"/>
    </w:pPr>
  </w:style>
  <w:style w:type="character" w:styleId="266">
    <w:name w:val="Footnote Text Char"/>
    <w:link w:val="265"/>
    <w:uiPriority w:val="99"/>
    <w:rPr>
      <w:sz w:val="18"/>
    </w:rPr>
  </w:style>
  <w:style w:type="character" w:styleId="267">
    <w:name w:val="footnote reference"/>
    <w:uiPriority w:val="99"/>
    <w:unhideWhenUsed/>
    <w:rPr>
      <w:vertAlign w:val="superscript"/>
    </w:rPr>
  </w:style>
  <w:style w:type="paragraph" w:styleId="268">
    <w:name w:val="toc 1"/>
    <w:basedOn w:val="278"/>
    <w:next w:val="278"/>
    <w:uiPriority w:val="39"/>
    <w:unhideWhenUsed/>
    <w:pPr>
      <w:ind w:left="0" w:right="0" w:firstLine="0"/>
      <w:spacing w:after="57"/>
    </w:pPr>
  </w:style>
  <w:style w:type="paragraph" w:styleId="269">
    <w:name w:val="toc 2"/>
    <w:basedOn w:val="278"/>
    <w:next w:val="278"/>
    <w:uiPriority w:val="39"/>
    <w:unhideWhenUsed/>
    <w:pPr>
      <w:ind w:left="283" w:right="0" w:firstLine="0"/>
      <w:spacing w:after="57"/>
    </w:pPr>
  </w:style>
  <w:style w:type="paragraph" w:styleId="270">
    <w:name w:val="toc 3"/>
    <w:basedOn w:val="278"/>
    <w:next w:val="278"/>
    <w:uiPriority w:val="39"/>
    <w:unhideWhenUsed/>
    <w:pPr>
      <w:ind w:left="567" w:right="0" w:firstLine="0"/>
      <w:spacing w:after="57"/>
    </w:pPr>
  </w:style>
  <w:style w:type="paragraph" w:styleId="271">
    <w:name w:val="toc 4"/>
    <w:basedOn w:val="278"/>
    <w:next w:val="278"/>
    <w:uiPriority w:val="39"/>
    <w:unhideWhenUsed/>
    <w:pPr>
      <w:ind w:left="850" w:right="0" w:firstLine="0"/>
      <w:spacing w:after="57"/>
    </w:pPr>
  </w:style>
  <w:style w:type="paragraph" w:styleId="272">
    <w:name w:val="toc 5"/>
    <w:basedOn w:val="278"/>
    <w:next w:val="278"/>
    <w:uiPriority w:val="39"/>
    <w:unhideWhenUsed/>
    <w:pPr>
      <w:ind w:left="1134" w:right="0" w:firstLine="0"/>
      <w:spacing w:after="57"/>
    </w:pPr>
  </w:style>
  <w:style w:type="paragraph" w:styleId="273">
    <w:name w:val="toc 6"/>
    <w:basedOn w:val="278"/>
    <w:next w:val="278"/>
    <w:uiPriority w:val="39"/>
    <w:unhideWhenUsed/>
    <w:pPr>
      <w:ind w:left="1417" w:right="0" w:firstLine="0"/>
      <w:spacing w:after="57"/>
    </w:pPr>
  </w:style>
  <w:style w:type="paragraph" w:styleId="274">
    <w:name w:val="toc 7"/>
    <w:basedOn w:val="278"/>
    <w:next w:val="278"/>
    <w:uiPriority w:val="39"/>
    <w:unhideWhenUsed/>
    <w:pPr>
      <w:ind w:left="1701" w:right="0" w:firstLine="0"/>
      <w:spacing w:after="57"/>
    </w:pPr>
  </w:style>
  <w:style w:type="paragraph" w:styleId="275">
    <w:name w:val="toc 8"/>
    <w:basedOn w:val="278"/>
    <w:next w:val="278"/>
    <w:uiPriority w:val="39"/>
    <w:unhideWhenUsed/>
    <w:pPr>
      <w:ind w:left="1984" w:right="0" w:firstLine="0"/>
      <w:spacing w:after="57"/>
    </w:pPr>
  </w:style>
  <w:style w:type="paragraph" w:styleId="276">
    <w:name w:val="toc 9"/>
    <w:basedOn w:val="278"/>
    <w:next w:val="278"/>
    <w:uiPriority w:val="39"/>
    <w:unhideWhenUsed/>
    <w:pPr>
      <w:ind w:left="2268" w:right="0" w:firstLine="0"/>
      <w:spacing w:after="57"/>
    </w:pPr>
  </w:style>
  <w:style w:type="paragraph" w:styleId="277">
    <w:name w:val="TOC Heading"/>
    <w:uiPriority w:val="39"/>
    <w:unhideWhenUsed/>
  </w:style>
  <w:style w:type="paragraph" w:styleId="278" w:default="1">
    <w:name w:val="Normal"/>
    <w:qFormat/>
  </w:style>
  <w:style w:type="table" w:styleId="279" w:default="1">
    <w:name w:val="Normal Table"/>
    <w:uiPriority w:val="99"/>
    <w:semiHidden/>
    <w:unhideWhenUsed/>
    <w:tblPr>
      <w:tblInd w:w="0" w:type="dxa"/>
      <w:tblCellMar>
        <w:left w:w="108" w:type="dxa"/>
        <w:top w:w="0" w:type="dxa"/>
        <w:right w:w="108" w:type="dxa"/>
        <w:bottom w:w="0" w:type="dxa"/>
      </w:tblCellMar>
    </w:tblPr>
  </w:style>
  <w:style w:type="numbering" w:styleId="280" w:default="1">
    <w:name w:val="No List"/>
    <w:uiPriority w:val="99"/>
    <w:semiHidden/>
    <w:unhideWhenUsed/>
  </w:style>
  <w:style w:type="paragraph" w:styleId="281">
    <w:name w:val="No Spacing"/>
    <w:basedOn w:val="278"/>
    <w:qFormat/>
    <w:uiPriority w:val="1"/>
    <w:pPr>
      <w:spacing w:lineRule="auto" w:line="240" w:after="0"/>
    </w:pPr>
  </w:style>
  <w:style w:type="paragraph" w:styleId="282">
    <w:name w:val="List Paragraph"/>
    <w:basedOn w:val="278"/>
    <w:qFormat/>
    <w:uiPriority w:val="34"/>
    <w:pPr>
      <w:contextualSpacing w:val="true"/>
      <w:ind w:left="720"/>
    </w:pPr>
  </w:style>
  <w:style w:type="character" w:styleId="28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github.com/blockchain-certificates/cert-issuer" TargetMode="External"/><Relationship Id="rId9" Type="http://schemas.openxmlformats.org/officeDocument/2006/relationships/hyperlink" Target="https://github.com/ccastroiragorri/blockdegree_previou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onlyoffice/5.3.4.3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Novolinko</cp:lastModifiedBy>
  <cp:revision>4</cp:revision>
  <dcterms:modified xsi:type="dcterms:W3CDTF">2019-08-28T10:58:28Z</dcterms:modified>
</cp:coreProperties>
</file>