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D6558" w:rsidRPr="00B266DD" w:rsidRDefault="008646E8" w:rsidP="00DB6408">
      <w:pPr>
        <w:pStyle w:val="NoSpacing"/>
        <w:jc w:val="center"/>
      </w:pPr>
      <w:r w:rsidRPr="008646E8">
        <w:rPr>
          <w:b/>
          <w:sz w:val="32"/>
        </w:rPr>
        <w:pict>
          <v:rect id="_x0000_s1033" style="position:absolute;left:0;text-align:left;margin-left:-378pt;margin-top:368.5pt;width:747.25pt;height:5.05pt;rotation:90;z-index:251658240" fillcolor="#c4652d" strokecolor="#5a5a5a">
            <v:shadow on="t" color="#a5a5a5" offset="1pt,1pt" offset2="-2pt,-2pt"/>
          </v:rect>
        </w:pict>
      </w:r>
      <w:r w:rsidR="009F235D" w:rsidRPr="00B266DD">
        <w:rPr>
          <w:rFonts w:ascii="Copperplate Gothic Bold" w:hAnsi="Copperplate Gothic Bold"/>
          <w:b/>
          <w:color w:val="7F7F7F" w:themeColor="text1" w:themeTint="80"/>
          <w:sz w:val="40"/>
        </w:rPr>
        <w:t>Project 1</w:t>
      </w:r>
    </w:p>
    <w:p w:rsidR="00F941F2" w:rsidRPr="00B266DD" w:rsidRDefault="008646E8" w:rsidP="00AA513B">
      <w:pPr>
        <w:pStyle w:val="NoSpacing"/>
      </w:pPr>
      <w:r>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B266DD">
        <w:rPr>
          <w:noProof/>
          <w:lang w:eastAsia="en-US"/>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DB6408" w:rsidP="00AA513B">
      <w:pPr>
        <w:pStyle w:val="NoSpacing"/>
      </w:pPr>
      <w:r w:rsidRPr="00B266DD">
        <w:rPr>
          <w:rFonts w:ascii="Copperplate Gothic Bold" w:hAnsi="Copperplate Gothic Bold"/>
          <w:noProof/>
          <w:color w:val="7F7F7F"/>
          <w:sz w:val="40"/>
          <w:szCs w:val="40"/>
          <w:lang w:eastAsia="en-US"/>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xmlns:a="http://schemas.openxmlformats.org/drawingml/2006/main" xmlns:pic="http://schemas.openxmlformats.org/drawingml/2006/picture" xmlns:a14="http://schemas.microsoft.com/office/drawing/2007/7/7/main" xmlns:ve="http://schemas.openxmlformats.org/markup-compatibility/2006" xmlns:mo="http://schemas.microsoft.com/office/mac/office/2008/main" xmlns:mv="urn:schemas-microsoft-com:mac:vml"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F941F2" w:rsidP="00AA513B">
      <w:pPr>
        <w:pStyle w:val="NoSpacing"/>
      </w:pPr>
    </w:p>
    <w:p w:rsidR="00F941F2" w:rsidRPr="00B266DD" w:rsidRDefault="008646E8" w:rsidP="00AA513B">
      <w:pPr>
        <w:pStyle w:val="NoSpacing"/>
      </w:pPr>
      <w:r>
        <w:pict>
          <v:shapetype id="_x0000_t202" coordsize="21600,21600" o:spt="202" path="m0,0l0,21600,21600,21600,2160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A33C7A" w:rsidRPr="008E3C46" w:rsidRDefault="00A33C7A" w:rsidP="009215A9">
                  <w:pPr>
                    <w:jc w:val="center"/>
                    <w:rPr>
                      <w:color w:val="404040"/>
                      <w:sz w:val="72"/>
                      <w:szCs w:val="72"/>
                    </w:rPr>
                  </w:pPr>
                </w:p>
              </w:txbxContent>
            </v:textbox>
          </v:shape>
        </w:pict>
      </w:r>
    </w:p>
    <w:p w:rsidR="00F941F2" w:rsidRPr="00B266DD" w:rsidRDefault="00F941F2" w:rsidP="00AA513B">
      <w:pPr>
        <w:pStyle w:val="NoSpacing"/>
      </w:pPr>
    </w:p>
    <w:p w:rsidR="00F941F2" w:rsidRPr="00B266DD" w:rsidRDefault="00F941F2" w:rsidP="00AA513B">
      <w:pPr>
        <w:pStyle w:val="NoSpacing"/>
      </w:pPr>
    </w:p>
    <w:p w:rsidR="00F941F2" w:rsidRPr="00B266DD" w:rsidRDefault="008646E8" w:rsidP="00AA513B">
      <w:pPr>
        <w:pStyle w:val="NoSpacing"/>
      </w:pPr>
      <w:r>
        <w:pict>
          <v:rect id="_x0000_s1032" style="position:absolute;left:0;text-align:left;margin-left:-2.1pt;margin-top:12.1pt;width:512.45pt;height:6.75pt;z-index:251656192" fillcolor="#c4652d" strokecolor="#5a5a5a">
            <v:shadow on="t" color="#a5a5a5" offset="1pt,1pt" offset2="-2pt,-2pt"/>
          </v:rect>
        </w:pict>
      </w:r>
    </w:p>
    <w:p w:rsidR="00606929" w:rsidRPr="00B266DD" w:rsidRDefault="008646E8" w:rsidP="00AA513B">
      <w:pPr>
        <w:pStyle w:val="NoSpacing"/>
      </w:pPr>
      <w:r>
        <w:pict>
          <v:shape id="_x0000_s1031" type="#_x0000_t202" style="position:absolute;left:0;text-align:left;margin-left:-2.1pt;margin-top:6.1pt;width:505.5pt;height:114pt;z-index:251655168" fillcolor="#50809f" strokecolor="#5a5a5a" strokeweight="1pt">
            <v:fill color2="#b6dde8"/>
            <v:shadow on="t" color="#272727" opacity=".5" offset="1pt" offset2="-10pt,-8pt"/>
            <v:textbox style="mso-next-textbox:#_x0000_s1031">
              <w:txbxContent>
                <w:p w:rsidR="00A33C7A" w:rsidRPr="009F235D" w:rsidRDefault="00A33C7A"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A33C7A" w:rsidRPr="009F235D" w:rsidRDefault="00A33C7A"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A33C7A" w:rsidRPr="008E3C46" w:rsidRDefault="00A33C7A" w:rsidP="00214285">
                  <w:pPr>
                    <w:ind w:firstLine="708"/>
                    <w:rPr>
                      <w:i/>
                      <w:color w:val="F2F2F2"/>
                      <w:sz w:val="52"/>
                      <w:szCs w:val="52"/>
                    </w:rPr>
                  </w:pPr>
                </w:p>
              </w:txbxContent>
            </v:textbox>
          </v:shape>
        </w:pict>
      </w:r>
      <w:r w:rsidR="00F941F2" w:rsidRPr="00B266DD">
        <w:tab/>
      </w:r>
    </w:p>
    <w:p w:rsidR="00E35D37" w:rsidRPr="00B266DD" w:rsidRDefault="00E35D37" w:rsidP="00AA513B">
      <w:pPr>
        <w:pStyle w:val="NoSpacing"/>
      </w:pPr>
    </w:p>
    <w:p w:rsidR="00E35D37" w:rsidRPr="00B266DD" w:rsidRDefault="00E35D37" w:rsidP="00AA513B">
      <w:pPr>
        <w:pStyle w:val="NoSpacing"/>
      </w:pPr>
    </w:p>
    <w:p w:rsidR="00E35D37" w:rsidRPr="00B266DD" w:rsidRDefault="00E35D37" w:rsidP="00AA513B">
      <w:pPr>
        <w:pStyle w:val="NoSpacing"/>
      </w:pPr>
    </w:p>
    <w:p w:rsidR="00E35D37" w:rsidRPr="00B266DD" w:rsidRDefault="00E35D37" w:rsidP="00AA513B">
      <w:pPr>
        <w:pStyle w:val="NoSpacing"/>
      </w:pPr>
    </w:p>
    <w:p w:rsidR="00E35D37" w:rsidRPr="00B266DD" w:rsidRDefault="00E35D37" w:rsidP="00AA513B">
      <w:pPr>
        <w:pStyle w:val="NoSpacing"/>
      </w:pPr>
    </w:p>
    <w:p w:rsidR="00E35D37" w:rsidRPr="00B266DD" w:rsidRDefault="00E35D37" w:rsidP="00AA513B">
      <w:pPr>
        <w:pStyle w:val="NoSpacing"/>
      </w:pPr>
    </w:p>
    <w:p w:rsidR="00E35D37" w:rsidRPr="00B266DD" w:rsidRDefault="00E35D37" w:rsidP="00AA513B">
      <w:pPr>
        <w:pStyle w:val="NoSpacing"/>
      </w:pPr>
    </w:p>
    <w:p w:rsidR="00D06EDD" w:rsidRPr="00B266DD" w:rsidRDefault="00D06EDD" w:rsidP="00AA513B">
      <w:pPr>
        <w:pStyle w:val="NoSpacing"/>
      </w:pPr>
    </w:p>
    <w:p w:rsidR="00D06EDD" w:rsidRPr="00B266DD" w:rsidRDefault="00D06EDD" w:rsidP="00AA513B">
      <w:pPr>
        <w:pStyle w:val="NoSpacing"/>
      </w:pPr>
    </w:p>
    <w:p w:rsidR="00D06EDD" w:rsidRPr="00B266DD" w:rsidRDefault="00D06EDD" w:rsidP="00AA513B">
      <w:pPr>
        <w:pStyle w:val="NoSpacing"/>
      </w:pPr>
    </w:p>
    <w:p w:rsidR="00D06EDD" w:rsidRPr="00B266DD" w:rsidRDefault="00D06EDD" w:rsidP="00AA513B">
      <w:pPr>
        <w:pStyle w:val="NoSpacing"/>
      </w:pPr>
    </w:p>
    <w:p w:rsidR="00D06EDD" w:rsidRPr="00B266DD" w:rsidRDefault="008646E8" w:rsidP="00AA513B">
      <w:pPr>
        <w:pStyle w:val="NoSpacing"/>
      </w:pPr>
      <w:r>
        <w:pict>
          <v:shape id="_x0000_s1028" type="#_x0000_t202" style="position:absolute;left:0;text-align:left;margin-left:70.9pt;margin-top:7.25pt;width:367.5pt;height:209.25pt;z-index:251652096" stroked="f">
            <v:textbox style="mso-next-textbox:#_x0000_s1028">
              <w:txbxContent>
                <w:p w:rsidR="00A33C7A" w:rsidRPr="000A36CA" w:rsidRDefault="00A33C7A"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A33C7A" w:rsidRPr="008E3C46" w:rsidRDefault="00A33C7A"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A33C7A" w:rsidRPr="008E3C46">
                    <w:trPr>
                      <w:jc w:val="right"/>
                    </w:trPr>
                    <w:tc>
                      <w:tcPr>
                        <w:tcW w:w="3538" w:type="dxa"/>
                      </w:tcPr>
                      <w:p w:rsidR="00A33C7A" w:rsidRPr="008E3C46" w:rsidRDefault="00A33C7A" w:rsidP="008E3C46">
                        <w:pPr>
                          <w:spacing w:before="86" w:after="0" w:line="240" w:lineRule="auto"/>
                          <w:jc w:val="center"/>
                          <w:textAlignment w:val="baseline"/>
                          <w:rPr>
                            <w:rFonts w:eastAsia="+mn-ea" w:cs="+mn-cs"/>
                            <w:b/>
                            <w:bCs/>
                            <w:shadow/>
                            <w:color w:val="8F481E"/>
                            <w:sz w:val="36"/>
                            <w:szCs w:val="36"/>
                          </w:rPr>
                        </w:pPr>
                        <w:r>
                          <w:rPr>
                            <w:rFonts w:eastAsia="+mn-ea" w:cs="+mn-cs"/>
                            <w:b/>
                            <w:bCs/>
                            <w:shadow/>
                            <w:color w:val="8F481E"/>
                            <w:sz w:val="36"/>
                            <w:szCs w:val="36"/>
                          </w:rPr>
                          <w:t>Mikko AHVENNIEMI</w:t>
                        </w:r>
                      </w:p>
                    </w:tc>
                    <w:tc>
                      <w:tcPr>
                        <w:tcW w:w="1815" w:type="dxa"/>
                        <w:vAlign w:val="center"/>
                      </w:tcPr>
                      <w:p w:rsidR="00A33C7A" w:rsidRPr="008E3C46" w:rsidRDefault="00A33C7A" w:rsidP="008E3C46">
                        <w:pPr>
                          <w:spacing w:before="86" w:after="0" w:line="240" w:lineRule="auto"/>
                          <w:jc w:val="right"/>
                          <w:textAlignment w:val="baseline"/>
                          <w:rPr>
                            <w:color w:val="7F7F7F"/>
                            <w:sz w:val="24"/>
                            <w:szCs w:val="28"/>
                          </w:rPr>
                        </w:pPr>
                        <w:r>
                          <w:rPr>
                            <w:color w:val="7F7F7F"/>
                            <w:sz w:val="24"/>
                            <w:szCs w:val="28"/>
                          </w:rPr>
                          <w:t>20096680</w:t>
                        </w:r>
                      </w:p>
                    </w:tc>
                  </w:tr>
                  <w:tr w:rsidR="00A33C7A" w:rsidRPr="008E3C46">
                    <w:trPr>
                      <w:jc w:val="right"/>
                    </w:trPr>
                    <w:tc>
                      <w:tcPr>
                        <w:tcW w:w="3538" w:type="dxa"/>
                      </w:tcPr>
                      <w:p w:rsidR="00A33C7A" w:rsidRPr="008E3C46" w:rsidRDefault="00A33C7A"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A33C7A" w:rsidRPr="008E3C46" w:rsidRDefault="00A33C7A"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A33C7A" w:rsidRPr="008E3C46">
                    <w:trPr>
                      <w:jc w:val="right"/>
                    </w:trPr>
                    <w:tc>
                      <w:tcPr>
                        <w:tcW w:w="3538" w:type="dxa"/>
                      </w:tcPr>
                      <w:p w:rsidR="00A33C7A" w:rsidRPr="008E3C46" w:rsidRDefault="00A33C7A"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Julien COLIN</w:t>
                        </w:r>
                      </w:p>
                    </w:tc>
                    <w:tc>
                      <w:tcPr>
                        <w:tcW w:w="1815" w:type="dxa"/>
                        <w:vAlign w:val="center"/>
                      </w:tcPr>
                      <w:p w:rsidR="00A33C7A" w:rsidRPr="008E3C46" w:rsidRDefault="00A33C7A"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A33C7A" w:rsidRPr="008E3C46">
                    <w:trPr>
                      <w:jc w:val="right"/>
                    </w:trPr>
                    <w:tc>
                      <w:tcPr>
                        <w:tcW w:w="3538" w:type="dxa"/>
                      </w:tcPr>
                      <w:p w:rsidR="00A33C7A" w:rsidRPr="008E3C46" w:rsidRDefault="00A33C7A"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Benoît STARCK</w:t>
                        </w:r>
                      </w:p>
                    </w:tc>
                    <w:tc>
                      <w:tcPr>
                        <w:tcW w:w="1815" w:type="dxa"/>
                        <w:vAlign w:val="center"/>
                      </w:tcPr>
                      <w:p w:rsidR="00A33C7A" w:rsidRPr="008E3C46" w:rsidRDefault="00A33C7A"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A33C7A" w:rsidRPr="00B7661C" w:rsidRDefault="00A33C7A" w:rsidP="000A36CA">
                  <w:pPr>
                    <w:spacing w:before="86" w:after="0" w:line="240" w:lineRule="auto"/>
                    <w:jc w:val="center"/>
                    <w:textAlignment w:val="baseline"/>
                    <w:rPr>
                      <w:b/>
                      <w:sz w:val="36"/>
                      <w:szCs w:val="36"/>
                    </w:rPr>
                  </w:pPr>
                </w:p>
              </w:txbxContent>
            </v:textbox>
          </v:shape>
        </w:pict>
      </w:r>
    </w:p>
    <w:p w:rsidR="00D2614C" w:rsidRPr="00B266DD" w:rsidRDefault="00D2614C" w:rsidP="00D2614C">
      <w:pPr>
        <w:pStyle w:val="NoSpacing"/>
      </w:pPr>
    </w:p>
    <w:p w:rsidR="008E734F" w:rsidRPr="00B266DD" w:rsidRDefault="008E734F" w:rsidP="00AA513B">
      <w:pPr>
        <w:pStyle w:val="NoSpacing"/>
        <w:rPr>
          <w:b/>
          <w:bCs/>
          <w:color w:val="244061"/>
          <w:sz w:val="48"/>
          <w:szCs w:val="48"/>
        </w:rPr>
      </w:pPr>
    </w:p>
    <w:p w:rsidR="00D2614C" w:rsidRPr="00B266DD" w:rsidRDefault="008646E8" w:rsidP="00D2614C">
      <w:pPr>
        <w:jc w:val="center"/>
        <w:rPr>
          <w:b/>
          <w:color w:val="244061"/>
          <w:sz w:val="32"/>
          <w:szCs w:val="32"/>
        </w:rPr>
      </w:pPr>
      <w:bookmarkStart w:id="0" w:name="_Toc242705879"/>
      <w:r w:rsidRPr="008646E8">
        <w:pict>
          <v:shape id="_x0000_s1030" type="#_x0000_t202" style="position:absolute;left:0;text-align:left;margin-left:12.2pt;margin-top:218.05pt;width:143.45pt;height:30.75pt;z-index:251654144" stroked="f">
            <v:textbox style="mso-next-textbox:#_x0000_s1030">
              <w:txbxContent>
                <w:p w:rsidR="00A33C7A" w:rsidRPr="008E3C46" w:rsidRDefault="00A33C7A" w:rsidP="00F941F2">
                  <w:pPr>
                    <w:rPr>
                      <w:color w:val="7F7F7F"/>
                      <w:sz w:val="28"/>
                      <w:szCs w:val="28"/>
                    </w:rPr>
                  </w:pPr>
                  <w:r>
                    <w:rPr>
                      <w:color w:val="7F7F7F"/>
                      <w:sz w:val="28"/>
                      <w:szCs w:val="28"/>
                    </w:rPr>
                    <w:t>October</w:t>
                  </w:r>
                  <w:r w:rsidRPr="008E3C46">
                    <w:rPr>
                      <w:color w:val="7F7F7F"/>
                      <w:sz w:val="28"/>
                      <w:szCs w:val="28"/>
                    </w:rPr>
                    <w:t xml:space="preserve"> </w:t>
                  </w:r>
                  <w:r>
                    <w:rPr>
                      <w:color w:val="7F7F7F"/>
                      <w:sz w:val="28"/>
                      <w:szCs w:val="28"/>
                    </w:rPr>
                    <w:t>15</w:t>
                  </w:r>
                  <w:r w:rsidRPr="008E3C46">
                    <w:rPr>
                      <w:color w:val="7F7F7F"/>
                      <w:sz w:val="28"/>
                      <w:szCs w:val="28"/>
                      <w:vertAlign w:val="superscript"/>
                    </w:rPr>
                    <w:t>th</w:t>
                  </w:r>
                  <w:r w:rsidRPr="008E3C46">
                    <w:rPr>
                      <w:color w:val="7F7F7F"/>
                      <w:sz w:val="28"/>
                      <w:szCs w:val="28"/>
                    </w:rPr>
                    <w:t>, 2009</w:t>
                  </w:r>
                </w:p>
              </w:txbxContent>
            </v:textbox>
          </v:shape>
        </w:pict>
      </w:r>
      <w:r w:rsidRPr="008646E8">
        <w:pict>
          <v:shape id="_x0000_s1029" type="#_x0000_t202" style="position:absolute;left:0;text-align:left;margin-left:12.35pt;margin-top:180.9pt;width:424.5pt;height:30.75pt;z-index:251653120" stroked="f">
            <v:textbox style="mso-next-textbox:#_x0000_s1029">
              <w:txbxContent>
                <w:p w:rsidR="00A33C7A" w:rsidRPr="008E3C46" w:rsidRDefault="00A33C7A"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 xml:space="preserve">-  </w:t>
                  </w:r>
                  <w:r>
                    <w:rPr>
                      <w:b/>
                      <w:color w:val="7F7F7F"/>
                      <w:sz w:val="32"/>
                      <w:szCs w:val="32"/>
                    </w:rPr>
                    <w:t>Design for Software &amp; Systems</w:t>
                  </w:r>
                </w:p>
                <w:p w:rsidR="00A33C7A" w:rsidRPr="000A36CA" w:rsidRDefault="00A33C7A" w:rsidP="000A36CA">
                  <w:pPr>
                    <w:rPr>
                      <w:szCs w:val="32"/>
                    </w:rPr>
                  </w:pPr>
                </w:p>
              </w:txbxContent>
            </v:textbox>
          </v:shape>
        </w:pict>
      </w:r>
      <w:r w:rsidR="00D2614C" w:rsidRPr="00B266DD">
        <w:rPr>
          <w:color w:val="244061"/>
          <w:sz w:val="48"/>
          <w:szCs w:val="48"/>
        </w:rPr>
        <w:br w:type="page"/>
      </w:r>
      <w:r w:rsidR="00D2614C" w:rsidRPr="00B266DD">
        <w:rPr>
          <w:b/>
          <w:color w:val="244061"/>
          <w:sz w:val="48"/>
          <w:szCs w:val="48"/>
        </w:rPr>
        <w:t>Table of contents</w:t>
      </w:r>
    </w:p>
    <w:sdt>
      <w:sdtPr>
        <w:rPr>
          <w:b w:val="0"/>
          <w:bCs w:val="0"/>
          <w:color w:val="auto"/>
          <w:sz w:val="22"/>
          <w:szCs w:val="22"/>
          <w:lang w:eastAsia="fr-FR"/>
        </w:rPr>
        <w:id w:val="1695499587"/>
        <w:docPartObj>
          <w:docPartGallery w:val="Table of Contents"/>
          <w:docPartUnique/>
        </w:docPartObj>
      </w:sdtPr>
      <w:sdtContent>
        <w:p w:rsidR="00D2614C" w:rsidRPr="00B266DD" w:rsidRDefault="00D2614C" w:rsidP="00D2614C">
          <w:pPr>
            <w:pStyle w:val="TOCHeading"/>
          </w:pPr>
        </w:p>
        <w:p w:rsidR="00864CF4" w:rsidRDefault="008646E8">
          <w:pPr>
            <w:pStyle w:val="TOC1"/>
            <w:tabs>
              <w:tab w:val="left" w:pos="440"/>
              <w:tab w:val="right" w:leader="dot" w:pos="10054"/>
            </w:tabs>
            <w:rPr>
              <w:rFonts w:asciiTheme="minorHAnsi" w:eastAsiaTheme="minorEastAsia" w:hAnsiTheme="minorHAnsi" w:cstheme="minorBidi"/>
              <w:noProof/>
              <w:lang w:val="fr-FR" w:eastAsia="ko-KR"/>
            </w:rPr>
          </w:pPr>
          <w:r w:rsidRPr="00B266DD">
            <w:fldChar w:fldCharType="begin"/>
          </w:r>
          <w:r w:rsidR="00D2614C" w:rsidRPr="00B266DD">
            <w:instrText xml:space="preserve"> TOC \o "1-3" \h \z \u </w:instrText>
          </w:r>
          <w:r w:rsidRPr="00B266DD">
            <w:fldChar w:fldCharType="separate"/>
          </w:r>
          <w:hyperlink w:anchor="_Toc242772199" w:history="1">
            <w:r w:rsidR="00864CF4" w:rsidRPr="007F25C9">
              <w:rPr>
                <w:rStyle w:val="Hyperlink"/>
                <w:b/>
                <w:noProof/>
              </w:rPr>
              <w:t>1.</w:t>
            </w:r>
            <w:r w:rsidR="00864CF4">
              <w:rPr>
                <w:rFonts w:asciiTheme="minorHAnsi" w:eastAsiaTheme="minorEastAsia" w:hAnsiTheme="minorHAnsi" w:cstheme="minorBidi"/>
                <w:noProof/>
                <w:lang w:val="fr-FR" w:eastAsia="ko-KR"/>
              </w:rPr>
              <w:tab/>
            </w:r>
            <w:r w:rsidR="00864CF4" w:rsidRPr="007F25C9">
              <w:rPr>
                <w:rStyle w:val="Hyperlink"/>
                <w:b/>
                <w:noProof/>
              </w:rPr>
              <w:t>Problem understanding</w:t>
            </w:r>
            <w:r w:rsidR="00864CF4">
              <w:rPr>
                <w:noProof/>
                <w:webHidden/>
              </w:rPr>
              <w:tab/>
            </w:r>
            <w:r>
              <w:rPr>
                <w:noProof/>
                <w:webHidden/>
              </w:rPr>
              <w:fldChar w:fldCharType="begin"/>
            </w:r>
            <w:r w:rsidR="00864CF4">
              <w:rPr>
                <w:noProof/>
                <w:webHidden/>
              </w:rPr>
              <w:instrText xml:space="preserve"> PAGEREF _Toc242772199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0" w:history="1">
            <w:r w:rsidR="00864CF4" w:rsidRPr="007F25C9">
              <w:rPr>
                <w:rStyle w:val="Hyperlink"/>
                <w:noProof/>
              </w:rPr>
              <w:t>a.</w:t>
            </w:r>
            <w:r w:rsidR="00864CF4">
              <w:rPr>
                <w:rFonts w:asciiTheme="minorHAnsi" w:eastAsiaTheme="minorEastAsia" w:hAnsiTheme="minorHAnsi" w:cstheme="minorBidi"/>
                <w:noProof/>
                <w:lang w:val="fr-FR" w:eastAsia="ko-KR"/>
              </w:rPr>
              <w:tab/>
            </w:r>
            <w:r w:rsidR="00864CF4" w:rsidRPr="007F25C9">
              <w:rPr>
                <w:rStyle w:val="Hyperlink"/>
                <w:noProof/>
              </w:rPr>
              <w:t>Business case &amp; system context</w:t>
            </w:r>
            <w:r w:rsidR="00864CF4">
              <w:rPr>
                <w:noProof/>
                <w:webHidden/>
              </w:rPr>
              <w:tab/>
            </w:r>
            <w:r>
              <w:rPr>
                <w:noProof/>
                <w:webHidden/>
              </w:rPr>
              <w:fldChar w:fldCharType="begin"/>
            </w:r>
            <w:r w:rsidR="00864CF4">
              <w:rPr>
                <w:noProof/>
                <w:webHidden/>
              </w:rPr>
              <w:instrText xml:space="preserve"> PAGEREF _Toc242772200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1" w:history="1">
            <w:r w:rsidR="00864CF4" w:rsidRPr="007F25C9">
              <w:rPr>
                <w:rStyle w:val="Hyperlink"/>
                <w:b/>
                <w:bCs/>
                <w:smallCaps/>
                <w:noProof/>
                <w:spacing w:val="5"/>
              </w:rPr>
              <w:t>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FDIR utility</w:t>
            </w:r>
            <w:r w:rsidR="00864CF4">
              <w:rPr>
                <w:noProof/>
                <w:webHidden/>
              </w:rPr>
              <w:tab/>
            </w:r>
            <w:r>
              <w:rPr>
                <w:noProof/>
                <w:webHidden/>
              </w:rPr>
              <w:fldChar w:fldCharType="begin"/>
            </w:r>
            <w:r w:rsidR="00864CF4">
              <w:rPr>
                <w:noProof/>
                <w:webHidden/>
              </w:rPr>
              <w:instrText xml:space="preserve"> PAGEREF _Toc242772201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2" w:history="1">
            <w:r w:rsidR="00864CF4" w:rsidRPr="007F25C9">
              <w:rPr>
                <w:rStyle w:val="Hyperlink"/>
                <w:b/>
                <w:bCs/>
                <w:smallCaps/>
                <w:noProof/>
                <w:spacing w:val="5"/>
              </w:rPr>
              <w:t>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System requirements</w:t>
            </w:r>
            <w:r w:rsidR="00864CF4">
              <w:rPr>
                <w:noProof/>
                <w:webHidden/>
              </w:rPr>
              <w:tab/>
            </w:r>
            <w:r>
              <w:rPr>
                <w:noProof/>
                <w:webHidden/>
              </w:rPr>
              <w:fldChar w:fldCharType="begin"/>
            </w:r>
            <w:r w:rsidR="00864CF4">
              <w:rPr>
                <w:noProof/>
                <w:webHidden/>
              </w:rPr>
              <w:instrText xml:space="preserve"> PAGEREF _Toc242772202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3" w:history="1">
            <w:r w:rsidR="00864CF4" w:rsidRPr="007F25C9">
              <w:rPr>
                <w:rStyle w:val="Hyperlink"/>
                <w:noProof/>
              </w:rPr>
              <w:t>b.</w:t>
            </w:r>
            <w:r w:rsidR="00864CF4">
              <w:rPr>
                <w:rFonts w:asciiTheme="minorHAnsi" w:eastAsiaTheme="minorEastAsia" w:hAnsiTheme="minorHAnsi" w:cstheme="minorBidi"/>
                <w:noProof/>
                <w:lang w:val="fr-FR" w:eastAsia="ko-KR"/>
              </w:rPr>
              <w:tab/>
            </w:r>
            <w:r w:rsidR="00864CF4" w:rsidRPr="007F25C9">
              <w:rPr>
                <w:rStyle w:val="Hyperlink"/>
                <w:noProof/>
              </w:rPr>
              <w:t>Problem frames</w:t>
            </w:r>
            <w:r w:rsidR="00864CF4">
              <w:rPr>
                <w:noProof/>
                <w:webHidden/>
              </w:rPr>
              <w:tab/>
            </w:r>
            <w:r>
              <w:rPr>
                <w:noProof/>
                <w:webHidden/>
              </w:rPr>
              <w:fldChar w:fldCharType="begin"/>
            </w:r>
            <w:r w:rsidR="00864CF4">
              <w:rPr>
                <w:noProof/>
                <w:webHidden/>
              </w:rPr>
              <w:instrText xml:space="preserve"> PAGEREF _Toc242772203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4" w:history="1">
            <w:r w:rsidR="00864CF4" w:rsidRPr="007F25C9">
              <w:rPr>
                <w:rStyle w:val="Hyperlink"/>
                <w:b/>
                <w:bCs/>
                <w:smallCaps/>
                <w:noProof/>
                <w:spacing w:val="5"/>
              </w:rPr>
              <w:t>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Domains identification</w:t>
            </w:r>
            <w:r w:rsidR="00864CF4">
              <w:rPr>
                <w:noProof/>
                <w:webHidden/>
              </w:rPr>
              <w:tab/>
            </w:r>
            <w:r>
              <w:rPr>
                <w:noProof/>
                <w:webHidden/>
              </w:rPr>
              <w:fldChar w:fldCharType="begin"/>
            </w:r>
            <w:r w:rsidR="00864CF4">
              <w:rPr>
                <w:noProof/>
                <w:webHidden/>
              </w:rPr>
              <w:instrText xml:space="preserve"> PAGEREF _Toc242772204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5" w:history="1">
            <w:r w:rsidR="00864CF4" w:rsidRPr="007F25C9">
              <w:rPr>
                <w:rStyle w:val="Hyperlink"/>
                <w:b/>
                <w:bCs/>
                <w:smallCaps/>
                <w:noProof/>
                <w:spacing w:val="5"/>
              </w:rPr>
              <w:t>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Context Diagram</w:t>
            </w:r>
            <w:r w:rsidR="00864CF4">
              <w:rPr>
                <w:noProof/>
                <w:webHidden/>
              </w:rPr>
              <w:tab/>
            </w:r>
            <w:r>
              <w:rPr>
                <w:noProof/>
                <w:webHidden/>
              </w:rPr>
              <w:fldChar w:fldCharType="begin"/>
            </w:r>
            <w:r w:rsidR="00864CF4">
              <w:rPr>
                <w:noProof/>
                <w:webHidden/>
              </w:rPr>
              <w:instrText xml:space="preserve"> PAGEREF _Toc242772205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2"/>
            <w:tabs>
              <w:tab w:val="left" w:pos="880"/>
              <w:tab w:val="right" w:leader="dot" w:pos="10054"/>
            </w:tabs>
            <w:rPr>
              <w:rFonts w:asciiTheme="minorHAnsi" w:eastAsiaTheme="minorEastAsia" w:hAnsiTheme="minorHAnsi" w:cstheme="minorBidi"/>
              <w:noProof/>
              <w:lang w:val="fr-FR" w:eastAsia="ko-KR"/>
            </w:rPr>
          </w:pPr>
          <w:hyperlink w:anchor="_Toc242772206" w:history="1">
            <w:r w:rsidR="00864CF4" w:rsidRPr="007F25C9">
              <w:rPr>
                <w:rStyle w:val="Hyperlink"/>
                <w:b/>
                <w:bCs/>
                <w:smallCaps/>
                <w:noProof/>
                <w:spacing w:val="5"/>
              </w:rPr>
              <w:t>iii.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Problem frames</w:t>
            </w:r>
            <w:r w:rsidR="00864CF4">
              <w:rPr>
                <w:noProof/>
                <w:webHidden/>
              </w:rPr>
              <w:tab/>
            </w:r>
            <w:r>
              <w:rPr>
                <w:noProof/>
                <w:webHidden/>
              </w:rPr>
              <w:fldChar w:fldCharType="begin"/>
            </w:r>
            <w:r w:rsidR="00864CF4">
              <w:rPr>
                <w:noProof/>
                <w:webHidden/>
              </w:rPr>
              <w:instrText xml:space="preserve"> PAGEREF _Toc242772206 \h </w:instrText>
            </w:r>
            <w:r w:rsidR="00E37FDD">
              <w:rPr>
                <w:noProof/>
              </w:rPr>
            </w:r>
            <w:r>
              <w:rPr>
                <w:noProof/>
                <w:webHidden/>
              </w:rPr>
              <w:fldChar w:fldCharType="separate"/>
            </w:r>
            <w:r w:rsidR="00864CF4">
              <w:rPr>
                <w:noProof/>
                <w:webHidden/>
              </w:rPr>
              <w:t>6</w:t>
            </w:r>
            <w:r>
              <w:rPr>
                <w:noProof/>
                <w:webHidden/>
              </w:rPr>
              <w:fldChar w:fldCharType="end"/>
            </w:r>
          </w:hyperlink>
        </w:p>
        <w:p w:rsidR="00864CF4" w:rsidRDefault="008646E8">
          <w:pPr>
            <w:pStyle w:val="TOC1"/>
            <w:tabs>
              <w:tab w:val="left" w:pos="440"/>
              <w:tab w:val="right" w:leader="dot" w:pos="10054"/>
            </w:tabs>
            <w:rPr>
              <w:rFonts w:asciiTheme="minorHAnsi" w:eastAsiaTheme="minorEastAsia" w:hAnsiTheme="minorHAnsi" w:cstheme="minorBidi"/>
              <w:noProof/>
              <w:lang w:val="fr-FR" w:eastAsia="ko-KR"/>
            </w:rPr>
          </w:pPr>
          <w:hyperlink w:anchor="_Toc242772207" w:history="1">
            <w:r w:rsidR="00864CF4" w:rsidRPr="007F25C9">
              <w:rPr>
                <w:rStyle w:val="Hyperlink"/>
                <w:b/>
                <w:noProof/>
              </w:rPr>
              <w:t>2.</w:t>
            </w:r>
            <w:r w:rsidR="00864CF4">
              <w:rPr>
                <w:rFonts w:asciiTheme="minorHAnsi" w:eastAsiaTheme="minorEastAsia" w:hAnsiTheme="minorHAnsi" w:cstheme="minorBidi"/>
                <w:noProof/>
                <w:lang w:val="fr-FR" w:eastAsia="ko-KR"/>
              </w:rPr>
              <w:tab/>
            </w:r>
            <w:r w:rsidR="00864CF4" w:rsidRPr="007F25C9">
              <w:rPr>
                <w:rStyle w:val="Hyperlink"/>
                <w:b/>
                <w:noProof/>
              </w:rPr>
              <w:t>Functional requirements (use-case model)</w:t>
            </w:r>
            <w:r w:rsidR="00864CF4">
              <w:rPr>
                <w:noProof/>
                <w:webHidden/>
              </w:rPr>
              <w:tab/>
            </w:r>
            <w:r>
              <w:rPr>
                <w:noProof/>
                <w:webHidden/>
              </w:rPr>
              <w:fldChar w:fldCharType="begin"/>
            </w:r>
            <w:r w:rsidR="00864CF4">
              <w:rPr>
                <w:noProof/>
                <w:webHidden/>
              </w:rPr>
              <w:instrText xml:space="preserve"> PAGEREF _Toc242772207 \h </w:instrText>
            </w:r>
            <w:r w:rsidR="00E37FDD">
              <w:rPr>
                <w:noProof/>
              </w:rPr>
            </w:r>
            <w:r>
              <w:rPr>
                <w:noProof/>
                <w:webHidden/>
              </w:rPr>
              <w:fldChar w:fldCharType="separate"/>
            </w:r>
            <w:r w:rsidR="00864CF4">
              <w:rPr>
                <w:noProof/>
                <w:webHidden/>
              </w:rPr>
              <w:t>7</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8" w:history="1">
            <w:r w:rsidR="00864CF4" w:rsidRPr="007F25C9">
              <w:rPr>
                <w:rStyle w:val="Hyperlink"/>
                <w:noProof/>
              </w:rPr>
              <w:t>a.</w:t>
            </w:r>
            <w:r w:rsidR="00864CF4">
              <w:rPr>
                <w:rFonts w:asciiTheme="minorHAnsi" w:eastAsiaTheme="minorEastAsia" w:hAnsiTheme="minorHAnsi" w:cstheme="minorBidi"/>
                <w:noProof/>
                <w:lang w:val="fr-FR" w:eastAsia="ko-KR"/>
              </w:rPr>
              <w:tab/>
            </w:r>
            <w:r w:rsidR="00864CF4" w:rsidRPr="007F25C9">
              <w:rPr>
                <w:rStyle w:val="Hyperlink"/>
                <w:noProof/>
              </w:rPr>
              <w:t>Use-case diagram</w:t>
            </w:r>
            <w:r w:rsidR="00864CF4">
              <w:rPr>
                <w:noProof/>
                <w:webHidden/>
              </w:rPr>
              <w:tab/>
            </w:r>
            <w:r>
              <w:rPr>
                <w:noProof/>
                <w:webHidden/>
              </w:rPr>
              <w:fldChar w:fldCharType="begin"/>
            </w:r>
            <w:r w:rsidR="00864CF4">
              <w:rPr>
                <w:noProof/>
                <w:webHidden/>
              </w:rPr>
              <w:instrText xml:space="preserve"> PAGEREF _Toc242772208 \h </w:instrText>
            </w:r>
            <w:r w:rsidR="00E37FDD">
              <w:rPr>
                <w:noProof/>
              </w:rPr>
            </w:r>
            <w:r>
              <w:rPr>
                <w:noProof/>
                <w:webHidden/>
              </w:rPr>
              <w:fldChar w:fldCharType="separate"/>
            </w:r>
            <w:r w:rsidR="00864CF4">
              <w:rPr>
                <w:noProof/>
                <w:webHidden/>
              </w:rPr>
              <w:t>7</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09" w:history="1">
            <w:r w:rsidR="00864CF4" w:rsidRPr="007F25C9">
              <w:rPr>
                <w:rStyle w:val="Hyperlink"/>
                <w:b/>
                <w:bCs/>
                <w:smallCaps/>
                <w:noProof/>
                <w:spacing w:val="5"/>
              </w:rPr>
              <w:t>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Actors description</w:t>
            </w:r>
            <w:r w:rsidR="00864CF4">
              <w:rPr>
                <w:noProof/>
                <w:webHidden/>
              </w:rPr>
              <w:tab/>
            </w:r>
            <w:r>
              <w:rPr>
                <w:noProof/>
                <w:webHidden/>
              </w:rPr>
              <w:fldChar w:fldCharType="begin"/>
            </w:r>
            <w:r w:rsidR="00864CF4">
              <w:rPr>
                <w:noProof/>
                <w:webHidden/>
              </w:rPr>
              <w:instrText xml:space="preserve"> PAGEREF _Toc242772209 \h </w:instrText>
            </w:r>
            <w:r w:rsidR="00E37FDD">
              <w:rPr>
                <w:noProof/>
              </w:rPr>
            </w:r>
            <w:r>
              <w:rPr>
                <w:noProof/>
                <w:webHidden/>
              </w:rPr>
              <w:fldChar w:fldCharType="separate"/>
            </w:r>
            <w:r w:rsidR="00864CF4">
              <w:rPr>
                <w:noProof/>
                <w:webHidden/>
              </w:rPr>
              <w:t>7</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10" w:history="1">
            <w:r w:rsidR="00864CF4" w:rsidRPr="007F25C9">
              <w:rPr>
                <w:rStyle w:val="Hyperlink"/>
                <w:b/>
                <w:bCs/>
                <w:smallCaps/>
                <w:noProof/>
                <w:spacing w:val="5"/>
              </w:rPr>
              <w:t>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Use-case diagram</w:t>
            </w:r>
            <w:r w:rsidR="00864CF4">
              <w:rPr>
                <w:noProof/>
                <w:webHidden/>
              </w:rPr>
              <w:tab/>
            </w:r>
            <w:r>
              <w:rPr>
                <w:noProof/>
                <w:webHidden/>
              </w:rPr>
              <w:fldChar w:fldCharType="begin"/>
            </w:r>
            <w:r w:rsidR="00864CF4">
              <w:rPr>
                <w:noProof/>
                <w:webHidden/>
              </w:rPr>
              <w:instrText xml:space="preserve"> PAGEREF _Toc242772210 \h </w:instrText>
            </w:r>
            <w:r w:rsidR="00E37FDD">
              <w:rPr>
                <w:noProof/>
              </w:rPr>
            </w:r>
            <w:r>
              <w:rPr>
                <w:noProof/>
                <w:webHidden/>
              </w:rPr>
              <w:fldChar w:fldCharType="separate"/>
            </w:r>
            <w:r w:rsidR="00864CF4">
              <w:rPr>
                <w:noProof/>
                <w:webHidden/>
              </w:rPr>
              <w:t>7</w:t>
            </w:r>
            <w:r>
              <w:rPr>
                <w:noProof/>
                <w:webHidden/>
              </w:rPr>
              <w:fldChar w:fldCharType="end"/>
            </w:r>
          </w:hyperlink>
        </w:p>
        <w:p w:rsidR="00864CF4" w:rsidRDefault="008646E8">
          <w:pPr>
            <w:pStyle w:val="TOC2"/>
            <w:tabs>
              <w:tab w:val="left" w:pos="880"/>
              <w:tab w:val="right" w:leader="dot" w:pos="10054"/>
            </w:tabs>
            <w:rPr>
              <w:rFonts w:asciiTheme="minorHAnsi" w:eastAsiaTheme="minorEastAsia" w:hAnsiTheme="minorHAnsi" w:cstheme="minorBidi"/>
              <w:noProof/>
              <w:lang w:val="fr-FR" w:eastAsia="ko-KR"/>
            </w:rPr>
          </w:pPr>
          <w:hyperlink w:anchor="_Toc242772211" w:history="1">
            <w:r w:rsidR="00864CF4" w:rsidRPr="007F25C9">
              <w:rPr>
                <w:rStyle w:val="Hyperlink"/>
                <w:b/>
                <w:bCs/>
                <w:smallCaps/>
                <w:noProof/>
                <w:spacing w:val="5"/>
              </w:rPr>
              <w:t>iii.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Use-case specifications</w:t>
            </w:r>
            <w:r w:rsidR="00864CF4">
              <w:rPr>
                <w:noProof/>
                <w:webHidden/>
              </w:rPr>
              <w:tab/>
            </w:r>
            <w:r>
              <w:rPr>
                <w:noProof/>
                <w:webHidden/>
              </w:rPr>
              <w:fldChar w:fldCharType="begin"/>
            </w:r>
            <w:r w:rsidR="00864CF4">
              <w:rPr>
                <w:noProof/>
                <w:webHidden/>
              </w:rPr>
              <w:instrText xml:space="preserve"> PAGEREF _Toc242772211 \h </w:instrText>
            </w:r>
            <w:r w:rsidR="00E37FDD">
              <w:rPr>
                <w:noProof/>
              </w:rPr>
            </w:r>
            <w:r>
              <w:rPr>
                <w:noProof/>
                <w:webHidden/>
              </w:rPr>
              <w:fldChar w:fldCharType="separate"/>
            </w:r>
            <w:r w:rsidR="00864CF4">
              <w:rPr>
                <w:noProof/>
                <w:webHidden/>
              </w:rPr>
              <w:t>7</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12" w:history="1">
            <w:r w:rsidR="00864CF4" w:rsidRPr="007F25C9">
              <w:rPr>
                <w:rStyle w:val="Hyperlink"/>
                <w:noProof/>
              </w:rPr>
              <w:t>b.</w:t>
            </w:r>
            <w:r w:rsidR="00864CF4">
              <w:rPr>
                <w:rFonts w:asciiTheme="minorHAnsi" w:eastAsiaTheme="minorEastAsia" w:hAnsiTheme="minorHAnsi" w:cstheme="minorBidi"/>
                <w:noProof/>
                <w:lang w:val="fr-FR" w:eastAsia="ko-KR"/>
              </w:rPr>
              <w:tab/>
            </w:r>
            <w:r w:rsidR="00864CF4" w:rsidRPr="007F25C9">
              <w:rPr>
                <w:rStyle w:val="Hyperlink"/>
                <w:noProof/>
              </w:rPr>
              <w:t>Sequence diagrams</w:t>
            </w:r>
            <w:r w:rsidR="00864CF4">
              <w:rPr>
                <w:noProof/>
                <w:webHidden/>
              </w:rPr>
              <w:tab/>
            </w:r>
            <w:r>
              <w:rPr>
                <w:noProof/>
                <w:webHidden/>
              </w:rPr>
              <w:fldChar w:fldCharType="begin"/>
            </w:r>
            <w:r w:rsidR="00864CF4">
              <w:rPr>
                <w:noProof/>
                <w:webHidden/>
              </w:rPr>
              <w:instrText xml:space="preserve"> PAGEREF _Toc242772212 \h </w:instrText>
            </w:r>
            <w:r w:rsidR="00E37FDD">
              <w:rPr>
                <w:noProof/>
              </w:rPr>
            </w:r>
            <w:r>
              <w:rPr>
                <w:noProof/>
                <w:webHidden/>
              </w:rPr>
              <w:fldChar w:fldCharType="separate"/>
            </w:r>
            <w:r w:rsidR="00864CF4">
              <w:rPr>
                <w:noProof/>
                <w:webHidden/>
              </w:rPr>
              <w:t>10</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13" w:history="1">
            <w:r w:rsidR="00864CF4" w:rsidRPr="007F25C9">
              <w:rPr>
                <w:rStyle w:val="Hyperlink"/>
                <w:b/>
                <w:bCs/>
                <w:smallCaps/>
                <w:noProof/>
                <w:spacing w:val="5"/>
              </w:rPr>
              <w:t>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Fault recovering</w:t>
            </w:r>
            <w:r w:rsidR="00864CF4">
              <w:rPr>
                <w:noProof/>
                <w:webHidden/>
              </w:rPr>
              <w:tab/>
            </w:r>
            <w:r>
              <w:rPr>
                <w:noProof/>
                <w:webHidden/>
              </w:rPr>
              <w:fldChar w:fldCharType="begin"/>
            </w:r>
            <w:r w:rsidR="00864CF4">
              <w:rPr>
                <w:noProof/>
                <w:webHidden/>
              </w:rPr>
              <w:instrText xml:space="preserve"> PAGEREF _Toc242772213 \h </w:instrText>
            </w:r>
            <w:r w:rsidR="00E37FDD">
              <w:rPr>
                <w:noProof/>
              </w:rPr>
            </w:r>
            <w:r>
              <w:rPr>
                <w:noProof/>
                <w:webHidden/>
              </w:rPr>
              <w:fldChar w:fldCharType="separate"/>
            </w:r>
            <w:r w:rsidR="00864CF4">
              <w:rPr>
                <w:noProof/>
                <w:webHidden/>
              </w:rPr>
              <w:t>10</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14" w:history="1">
            <w:r w:rsidR="00864CF4" w:rsidRPr="007F25C9">
              <w:rPr>
                <w:rStyle w:val="Hyperlink"/>
                <w:b/>
                <w:bCs/>
                <w:smallCaps/>
                <w:noProof/>
                <w:spacing w:val="5"/>
              </w:rPr>
              <w:t>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Safing response in case of hazardous conditions</w:t>
            </w:r>
            <w:r w:rsidR="00864CF4">
              <w:rPr>
                <w:noProof/>
                <w:webHidden/>
              </w:rPr>
              <w:tab/>
            </w:r>
            <w:r>
              <w:rPr>
                <w:noProof/>
                <w:webHidden/>
              </w:rPr>
              <w:fldChar w:fldCharType="begin"/>
            </w:r>
            <w:r w:rsidR="00864CF4">
              <w:rPr>
                <w:noProof/>
                <w:webHidden/>
              </w:rPr>
              <w:instrText xml:space="preserve"> PAGEREF _Toc242772214 \h </w:instrText>
            </w:r>
            <w:r w:rsidR="00E37FDD">
              <w:rPr>
                <w:noProof/>
              </w:rPr>
            </w:r>
            <w:r>
              <w:rPr>
                <w:noProof/>
                <w:webHidden/>
              </w:rPr>
              <w:fldChar w:fldCharType="separate"/>
            </w:r>
            <w:r w:rsidR="00864CF4">
              <w:rPr>
                <w:noProof/>
                <w:webHidden/>
              </w:rPr>
              <w:t>10</w:t>
            </w:r>
            <w:r>
              <w:rPr>
                <w:noProof/>
                <w:webHidden/>
              </w:rPr>
              <w:fldChar w:fldCharType="end"/>
            </w:r>
          </w:hyperlink>
        </w:p>
        <w:p w:rsidR="00864CF4" w:rsidRDefault="008646E8">
          <w:pPr>
            <w:pStyle w:val="TOC2"/>
            <w:tabs>
              <w:tab w:val="left" w:pos="880"/>
              <w:tab w:val="right" w:leader="dot" w:pos="10054"/>
            </w:tabs>
            <w:rPr>
              <w:rFonts w:asciiTheme="minorHAnsi" w:eastAsiaTheme="minorEastAsia" w:hAnsiTheme="minorHAnsi" w:cstheme="minorBidi"/>
              <w:noProof/>
              <w:lang w:val="fr-FR" w:eastAsia="ko-KR"/>
            </w:rPr>
          </w:pPr>
          <w:hyperlink w:anchor="_Toc242772215" w:history="1">
            <w:r w:rsidR="00864CF4" w:rsidRPr="007F25C9">
              <w:rPr>
                <w:rStyle w:val="Hyperlink"/>
                <w:b/>
                <w:bCs/>
                <w:smallCaps/>
                <w:noProof/>
                <w:spacing w:val="5"/>
              </w:rPr>
              <w:t>iii.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Critical failure</w:t>
            </w:r>
            <w:r w:rsidR="00864CF4">
              <w:rPr>
                <w:noProof/>
                <w:webHidden/>
              </w:rPr>
              <w:tab/>
            </w:r>
            <w:r>
              <w:rPr>
                <w:noProof/>
                <w:webHidden/>
              </w:rPr>
              <w:fldChar w:fldCharType="begin"/>
            </w:r>
            <w:r w:rsidR="00864CF4">
              <w:rPr>
                <w:noProof/>
                <w:webHidden/>
              </w:rPr>
              <w:instrText xml:space="preserve"> PAGEREF _Toc242772215 \h </w:instrText>
            </w:r>
            <w:r w:rsidR="00E37FDD">
              <w:rPr>
                <w:noProof/>
              </w:rPr>
            </w:r>
            <w:r>
              <w:rPr>
                <w:noProof/>
                <w:webHidden/>
              </w:rPr>
              <w:fldChar w:fldCharType="separate"/>
            </w:r>
            <w:r w:rsidR="00864CF4">
              <w:rPr>
                <w:noProof/>
                <w:webHidden/>
              </w:rPr>
              <w:t>10</w:t>
            </w:r>
            <w:r>
              <w:rPr>
                <w:noProof/>
                <w:webHidden/>
              </w:rPr>
              <w:fldChar w:fldCharType="end"/>
            </w:r>
          </w:hyperlink>
        </w:p>
        <w:p w:rsidR="00864CF4" w:rsidRDefault="008646E8">
          <w:pPr>
            <w:pStyle w:val="TOC1"/>
            <w:tabs>
              <w:tab w:val="left" w:pos="440"/>
              <w:tab w:val="right" w:leader="dot" w:pos="10054"/>
            </w:tabs>
            <w:rPr>
              <w:rFonts w:asciiTheme="minorHAnsi" w:eastAsiaTheme="minorEastAsia" w:hAnsiTheme="minorHAnsi" w:cstheme="minorBidi"/>
              <w:noProof/>
              <w:lang w:val="fr-FR" w:eastAsia="ko-KR"/>
            </w:rPr>
          </w:pPr>
          <w:hyperlink w:anchor="_Toc242772216" w:history="1">
            <w:r w:rsidR="00864CF4" w:rsidRPr="007F25C9">
              <w:rPr>
                <w:rStyle w:val="Hyperlink"/>
                <w:b/>
                <w:noProof/>
              </w:rPr>
              <w:t>3.</w:t>
            </w:r>
            <w:r w:rsidR="00864CF4">
              <w:rPr>
                <w:rFonts w:asciiTheme="minorHAnsi" w:eastAsiaTheme="minorEastAsia" w:hAnsiTheme="minorHAnsi" w:cstheme="minorBidi"/>
                <w:noProof/>
                <w:lang w:val="fr-FR" w:eastAsia="ko-KR"/>
              </w:rPr>
              <w:tab/>
            </w:r>
            <w:r w:rsidR="00864CF4" w:rsidRPr="007F25C9">
              <w:rPr>
                <w:rStyle w:val="Hyperlink"/>
                <w:b/>
                <w:noProof/>
              </w:rPr>
              <w:t>Non-functional requirements</w:t>
            </w:r>
            <w:r w:rsidR="00864CF4">
              <w:rPr>
                <w:noProof/>
                <w:webHidden/>
              </w:rPr>
              <w:tab/>
            </w:r>
            <w:r>
              <w:rPr>
                <w:noProof/>
                <w:webHidden/>
              </w:rPr>
              <w:fldChar w:fldCharType="begin"/>
            </w:r>
            <w:r w:rsidR="00864CF4">
              <w:rPr>
                <w:noProof/>
                <w:webHidden/>
              </w:rPr>
              <w:instrText xml:space="preserve"> PAGEREF _Toc242772216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17" w:history="1">
            <w:r w:rsidR="00864CF4" w:rsidRPr="007F25C9">
              <w:rPr>
                <w:rStyle w:val="Hyperlink"/>
                <w:noProof/>
              </w:rPr>
              <w:t>a.</w:t>
            </w:r>
            <w:r w:rsidR="00864CF4">
              <w:rPr>
                <w:rFonts w:asciiTheme="minorHAnsi" w:eastAsiaTheme="minorEastAsia" w:hAnsiTheme="minorHAnsi" w:cstheme="minorBidi"/>
                <w:noProof/>
                <w:lang w:val="fr-FR" w:eastAsia="ko-KR"/>
              </w:rPr>
              <w:tab/>
            </w:r>
            <w:r w:rsidR="00864CF4" w:rsidRPr="007F25C9">
              <w:rPr>
                <w:rStyle w:val="Hyperlink"/>
                <w:noProof/>
              </w:rPr>
              <w:t>Identified quality attributes</w:t>
            </w:r>
            <w:r w:rsidR="00864CF4">
              <w:rPr>
                <w:noProof/>
                <w:webHidden/>
              </w:rPr>
              <w:tab/>
            </w:r>
            <w:r>
              <w:rPr>
                <w:noProof/>
                <w:webHidden/>
              </w:rPr>
              <w:fldChar w:fldCharType="begin"/>
            </w:r>
            <w:r w:rsidR="00864CF4">
              <w:rPr>
                <w:noProof/>
                <w:webHidden/>
              </w:rPr>
              <w:instrText xml:space="preserve"> PAGEREF _Toc242772217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18" w:history="1">
            <w:r w:rsidR="00864CF4" w:rsidRPr="007F25C9">
              <w:rPr>
                <w:rStyle w:val="Hyperlink"/>
                <w:b/>
                <w:bCs/>
                <w:smallCaps/>
                <w:noProof/>
                <w:spacing w:val="5"/>
              </w:rPr>
              <w:t>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Testability</w:t>
            </w:r>
            <w:r w:rsidR="00864CF4">
              <w:rPr>
                <w:noProof/>
                <w:webHidden/>
              </w:rPr>
              <w:tab/>
            </w:r>
            <w:r>
              <w:rPr>
                <w:noProof/>
                <w:webHidden/>
              </w:rPr>
              <w:fldChar w:fldCharType="begin"/>
            </w:r>
            <w:r w:rsidR="00864CF4">
              <w:rPr>
                <w:noProof/>
                <w:webHidden/>
              </w:rPr>
              <w:instrText xml:space="preserve"> PAGEREF _Toc242772218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19" w:history="1">
            <w:r w:rsidR="00864CF4" w:rsidRPr="007F25C9">
              <w:rPr>
                <w:rStyle w:val="Hyperlink"/>
                <w:b/>
                <w:bCs/>
                <w:smallCaps/>
                <w:noProof/>
                <w:spacing w:val="5"/>
              </w:rPr>
              <w:t>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Availability</w:t>
            </w:r>
            <w:r w:rsidR="00864CF4">
              <w:rPr>
                <w:noProof/>
                <w:webHidden/>
              </w:rPr>
              <w:tab/>
            </w:r>
            <w:r>
              <w:rPr>
                <w:noProof/>
                <w:webHidden/>
              </w:rPr>
              <w:fldChar w:fldCharType="begin"/>
            </w:r>
            <w:r w:rsidR="00864CF4">
              <w:rPr>
                <w:noProof/>
                <w:webHidden/>
              </w:rPr>
              <w:instrText xml:space="preserve"> PAGEREF _Toc242772219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20" w:history="1">
            <w:r w:rsidR="00864CF4" w:rsidRPr="007F25C9">
              <w:rPr>
                <w:rStyle w:val="Hyperlink"/>
                <w:noProof/>
              </w:rPr>
              <w:t>b.</w:t>
            </w:r>
            <w:r w:rsidR="00864CF4">
              <w:rPr>
                <w:rFonts w:asciiTheme="minorHAnsi" w:eastAsiaTheme="minorEastAsia" w:hAnsiTheme="minorHAnsi" w:cstheme="minorBidi"/>
                <w:noProof/>
                <w:lang w:val="fr-FR" w:eastAsia="ko-KR"/>
              </w:rPr>
              <w:tab/>
            </w:r>
            <w:r w:rsidR="00864CF4" w:rsidRPr="007F25C9">
              <w:rPr>
                <w:rStyle w:val="Hyperlink"/>
                <w:noProof/>
              </w:rPr>
              <w:t>Improvised quality attributes</w:t>
            </w:r>
            <w:r w:rsidR="00864CF4">
              <w:rPr>
                <w:noProof/>
                <w:webHidden/>
              </w:rPr>
              <w:tab/>
            </w:r>
            <w:r>
              <w:rPr>
                <w:noProof/>
                <w:webHidden/>
              </w:rPr>
              <w:fldChar w:fldCharType="begin"/>
            </w:r>
            <w:r w:rsidR="00864CF4">
              <w:rPr>
                <w:noProof/>
                <w:webHidden/>
              </w:rPr>
              <w:instrText xml:space="preserve"> PAGEREF _Toc242772220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21" w:history="1">
            <w:r w:rsidR="00864CF4" w:rsidRPr="007F25C9">
              <w:rPr>
                <w:rStyle w:val="Hyperlink"/>
                <w:b/>
                <w:bCs/>
                <w:smallCaps/>
                <w:noProof/>
                <w:spacing w:val="5"/>
              </w:rPr>
              <w:t>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Reliability</w:t>
            </w:r>
            <w:r w:rsidR="00864CF4">
              <w:rPr>
                <w:noProof/>
                <w:webHidden/>
              </w:rPr>
              <w:tab/>
            </w:r>
            <w:r>
              <w:rPr>
                <w:noProof/>
                <w:webHidden/>
              </w:rPr>
              <w:fldChar w:fldCharType="begin"/>
            </w:r>
            <w:r w:rsidR="00864CF4">
              <w:rPr>
                <w:noProof/>
                <w:webHidden/>
              </w:rPr>
              <w:instrText xml:space="preserve"> PAGEREF _Toc242772221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22" w:history="1">
            <w:r w:rsidR="00864CF4" w:rsidRPr="007F25C9">
              <w:rPr>
                <w:rStyle w:val="Hyperlink"/>
                <w:b/>
                <w:bCs/>
                <w:smallCaps/>
                <w:noProof/>
                <w:spacing w:val="5"/>
              </w:rPr>
              <w:t>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Resilience</w:t>
            </w:r>
            <w:r w:rsidR="00864CF4">
              <w:rPr>
                <w:noProof/>
                <w:webHidden/>
              </w:rPr>
              <w:tab/>
            </w:r>
            <w:r>
              <w:rPr>
                <w:noProof/>
                <w:webHidden/>
              </w:rPr>
              <w:fldChar w:fldCharType="begin"/>
            </w:r>
            <w:r w:rsidR="00864CF4">
              <w:rPr>
                <w:noProof/>
                <w:webHidden/>
              </w:rPr>
              <w:instrText xml:space="preserve"> PAGEREF _Toc242772222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2"/>
            <w:tabs>
              <w:tab w:val="left" w:pos="880"/>
              <w:tab w:val="right" w:leader="dot" w:pos="10054"/>
            </w:tabs>
            <w:rPr>
              <w:rFonts w:asciiTheme="minorHAnsi" w:eastAsiaTheme="minorEastAsia" w:hAnsiTheme="minorHAnsi" w:cstheme="minorBidi"/>
              <w:noProof/>
              <w:lang w:val="fr-FR" w:eastAsia="ko-KR"/>
            </w:rPr>
          </w:pPr>
          <w:hyperlink w:anchor="_Toc242772223" w:history="1">
            <w:r w:rsidR="00864CF4" w:rsidRPr="007F25C9">
              <w:rPr>
                <w:rStyle w:val="Hyperlink"/>
                <w:b/>
                <w:bCs/>
                <w:smallCaps/>
                <w:noProof/>
                <w:spacing w:val="5"/>
              </w:rPr>
              <w:t>iii.</w:t>
            </w:r>
            <w:r w:rsidR="00864CF4">
              <w:rPr>
                <w:rFonts w:asciiTheme="minorHAnsi" w:eastAsiaTheme="minorEastAsia" w:hAnsiTheme="minorHAnsi" w:cstheme="minorBidi"/>
                <w:noProof/>
                <w:lang w:val="fr-FR" w:eastAsia="ko-KR"/>
              </w:rPr>
              <w:tab/>
            </w:r>
            <w:r w:rsidR="00864CF4" w:rsidRPr="007F25C9">
              <w:rPr>
                <w:rStyle w:val="Hyperlink"/>
                <w:b/>
                <w:bCs/>
                <w:smallCaps/>
                <w:noProof/>
                <w:spacing w:val="5"/>
              </w:rPr>
              <w:t>Response time</w:t>
            </w:r>
            <w:r w:rsidR="00864CF4">
              <w:rPr>
                <w:noProof/>
                <w:webHidden/>
              </w:rPr>
              <w:tab/>
            </w:r>
            <w:r>
              <w:rPr>
                <w:noProof/>
                <w:webHidden/>
              </w:rPr>
              <w:fldChar w:fldCharType="begin"/>
            </w:r>
            <w:r w:rsidR="00864CF4">
              <w:rPr>
                <w:noProof/>
                <w:webHidden/>
              </w:rPr>
              <w:instrText xml:space="preserve"> PAGEREF _Toc242772223 \h </w:instrText>
            </w:r>
            <w:r w:rsidR="00E37FDD">
              <w:rPr>
                <w:noProof/>
              </w:rPr>
            </w:r>
            <w:r>
              <w:rPr>
                <w:noProof/>
                <w:webHidden/>
              </w:rPr>
              <w:fldChar w:fldCharType="separate"/>
            </w:r>
            <w:r w:rsidR="00864CF4">
              <w:rPr>
                <w:noProof/>
                <w:webHidden/>
              </w:rPr>
              <w:t>11</w:t>
            </w:r>
            <w:r>
              <w:rPr>
                <w:noProof/>
                <w:webHidden/>
              </w:rPr>
              <w:fldChar w:fldCharType="end"/>
            </w:r>
          </w:hyperlink>
        </w:p>
        <w:p w:rsidR="00864CF4" w:rsidRDefault="008646E8">
          <w:pPr>
            <w:pStyle w:val="TOC1"/>
            <w:tabs>
              <w:tab w:val="left" w:pos="440"/>
              <w:tab w:val="right" w:leader="dot" w:pos="10054"/>
            </w:tabs>
            <w:rPr>
              <w:rFonts w:asciiTheme="minorHAnsi" w:eastAsiaTheme="minorEastAsia" w:hAnsiTheme="minorHAnsi" w:cstheme="minorBidi"/>
              <w:noProof/>
              <w:lang w:val="fr-FR" w:eastAsia="ko-KR"/>
            </w:rPr>
          </w:pPr>
          <w:hyperlink w:anchor="_Toc242772224" w:history="1">
            <w:r w:rsidR="00864CF4" w:rsidRPr="007F25C9">
              <w:rPr>
                <w:rStyle w:val="Hyperlink"/>
                <w:b/>
                <w:noProof/>
              </w:rPr>
              <w:t>4.</w:t>
            </w:r>
            <w:r w:rsidR="00864CF4">
              <w:rPr>
                <w:rFonts w:asciiTheme="minorHAnsi" w:eastAsiaTheme="minorEastAsia" w:hAnsiTheme="minorHAnsi" w:cstheme="minorBidi"/>
                <w:noProof/>
                <w:lang w:val="fr-FR" w:eastAsia="ko-KR"/>
              </w:rPr>
              <w:tab/>
            </w:r>
            <w:r w:rsidR="00864CF4" w:rsidRPr="007F25C9">
              <w:rPr>
                <w:rStyle w:val="Hyperlink"/>
                <w:b/>
                <w:noProof/>
              </w:rPr>
              <w:t>Usability analysis &amp; design</w:t>
            </w:r>
            <w:r w:rsidR="00864CF4">
              <w:rPr>
                <w:noProof/>
                <w:webHidden/>
              </w:rPr>
              <w:tab/>
            </w:r>
            <w:r>
              <w:rPr>
                <w:noProof/>
                <w:webHidden/>
              </w:rPr>
              <w:fldChar w:fldCharType="begin"/>
            </w:r>
            <w:r w:rsidR="00864CF4">
              <w:rPr>
                <w:noProof/>
                <w:webHidden/>
              </w:rPr>
              <w:instrText xml:space="preserve"> PAGEREF _Toc242772224 \h </w:instrText>
            </w:r>
            <w:r w:rsidR="00E37FDD">
              <w:rPr>
                <w:noProof/>
              </w:rPr>
            </w:r>
            <w:r>
              <w:rPr>
                <w:noProof/>
                <w:webHidden/>
              </w:rPr>
              <w:fldChar w:fldCharType="separate"/>
            </w:r>
            <w:r w:rsidR="00864CF4">
              <w:rPr>
                <w:noProof/>
                <w:webHidden/>
              </w:rPr>
              <w:t>12</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25" w:history="1">
            <w:r w:rsidR="00864CF4" w:rsidRPr="007F25C9">
              <w:rPr>
                <w:rStyle w:val="Hyperlink"/>
                <w:noProof/>
              </w:rPr>
              <w:t>a.</w:t>
            </w:r>
            <w:r w:rsidR="00864CF4">
              <w:rPr>
                <w:rFonts w:asciiTheme="minorHAnsi" w:eastAsiaTheme="minorEastAsia" w:hAnsiTheme="minorHAnsi" w:cstheme="minorBidi"/>
                <w:noProof/>
                <w:lang w:val="fr-FR" w:eastAsia="ko-KR"/>
              </w:rPr>
              <w:tab/>
            </w:r>
            <w:r w:rsidR="00864CF4" w:rsidRPr="007F25C9">
              <w:rPr>
                <w:rStyle w:val="Hyperlink"/>
                <w:noProof/>
              </w:rPr>
              <w:t>Preliminary user interface design</w:t>
            </w:r>
            <w:r w:rsidR="00864CF4">
              <w:rPr>
                <w:noProof/>
                <w:webHidden/>
              </w:rPr>
              <w:tab/>
            </w:r>
            <w:r>
              <w:rPr>
                <w:noProof/>
                <w:webHidden/>
              </w:rPr>
              <w:fldChar w:fldCharType="begin"/>
            </w:r>
            <w:r w:rsidR="00864CF4">
              <w:rPr>
                <w:noProof/>
                <w:webHidden/>
              </w:rPr>
              <w:instrText xml:space="preserve"> PAGEREF _Toc242772225 \h </w:instrText>
            </w:r>
            <w:r w:rsidR="00E37FDD">
              <w:rPr>
                <w:noProof/>
              </w:rPr>
            </w:r>
            <w:r>
              <w:rPr>
                <w:noProof/>
                <w:webHidden/>
              </w:rPr>
              <w:fldChar w:fldCharType="separate"/>
            </w:r>
            <w:r w:rsidR="00864CF4">
              <w:rPr>
                <w:noProof/>
                <w:webHidden/>
              </w:rPr>
              <w:t>12</w:t>
            </w:r>
            <w:r>
              <w:rPr>
                <w:noProof/>
                <w:webHidden/>
              </w:rPr>
              <w:fldChar w:fldCharType="end"/>
            </w:r>
          </w:hyperlink>
        </w:p>
        <w:p w:rsidR="00864CF4" w:rsidRDefault="008646E8">
          <w:pPr>
            <w:pStyle w:val="TOC2"/>
            <w:tabs>
              <w:tab w:val="left" w:pos="660"/>
              <w:tab w:val="right" w:leader="dot" w:pos="10054"/>
            </w:tabs>
            <w:rPr>
              <w:rFonts w:asciiTheme="minorHAnsi" w:eastAsiaTheme="minorEastAsia" w:hAnsiTheme="minorHAnsi" w:cstheme="minorBidi"/>
              <w:noProof/>
              <w:lang w:val="fr-FR" w:eastAsia="ko-KR"/>
            </w:rPr>
          </w:pPr>
          <w:hyperlink w:anchor="_Toc242772226" w:history="1">
            <w:r w:rsidR="00864CF4" w:rsidRPr="007F25C9">
              <w:rPr>
                <w:rStyle w:val="Hyperlink"/>
                <w:noProof/>
              </w:rPr>
              <w:t>b.</w:t>
            </w:r>
            <w:r w:rsidR="00864CF4">
              <w:rPr>
                <w:rFonts w:asciiTheme="minorHAnsi" w:eastAsiaTheme="minorEastAsia" w:hAnsiTheme="minorHAnsi" w:cstheme="minorBidi"/>
                <w:noProof/>
                <w:lang w:val="fr-FR" w:eastAsia="ko-KR"/>
              </w:rPr>
              <w:tab/>
            </w:r>
            <w:r w:rsidR="00864CF4" w:rsidRPr="007F25C9">
              <w:rPr>
                <w:rStyle w:val="Hyperlink"/>
                <w:noProof/>
              </w:rPr>
              <w:t>Discussion on usability scenarios</w:t>
            </w:r>
            <w:r w:rsidR="00864CF4">
              <w:rPr>
                <w:noProof/>
                <w:webHidden/>
              </w:rPr>
              <w:tab/>
            </w:r>
            <w:r>
              <w:rPr>
                <w:noProof/>
                <w:webHidden/>
              </w:rPr>
              <w:fldChar w:fldCharType="begin"/>
            </w:r>
            <w:r w:rsidR="00864CF4">
              <w:rPr>
                <w:noProof/>
                <w:webHidden/>
              </w:rPr>
              <w:instrText xml:space="preserve"> PAGEREF _Toc242772226 \h </w:instrText>
            </w:r>
            <w:r w:rsidR="00E37FDD">
              <w:rPr>
                <w:noProof/>
              </w:rPr>
            </w:r>
            <w:r>
              <w:rPr>
                <w:noProof/>
                <w:webHidden/>
              </w:rPr>
              <w:fldChar w:fldCharType="separate"/>
            </w:r>
            <w:r w:rsidR="00864CF4">
              <w:rPr>
                <w:noProof/>
                <w:webHidden/>
              </w:rPr>
              <w:t>12</w:t>
            </w:r>
            <w:r>
              <w:rPr>
                <w:noProof/>
                <w:webHidden/>
              </w:rPr>
              <w:fldChar w:fldCharType="end"/>
            </w:r>
          </w:hyperlink>
        </w:p>
        <w:p w:rsidR="00D2614C" w:rsidRPr="00B266DD" w:rsidRDefault="008646E8" w:rsidP="00D2614C">
          <w:r w:rsidRPr="00B266DD">
            <w:fldChar w:fldCharType="end"/>
          </w:r>
        </w:p>
      </w:sdtContent>
    </w:sdt>
    <w:p w:rsidR="00D2614C" w:rsidRPr="00B266DD" w:rsidRDefault="00D2614C" w:rsidP="00D2614C"/>
    <w:p w:rsidR="00D2614C" w:rsidRPr="00B266DD" w:rsidRDefault="00D2614C" w:rsidP="00D2614C">
      <w:pPr>
        <w:tabs>
          <w:tab w:val="left" w:pos="3210"/>
        </w:tabs>
      </w:pPr>
    </w:p>
    <w:p w:rsidR="00D2614C" w:rsidRPr="00B266DD" w:rsidRDefault="00D2614C" w:rsidP="00D2614C">
      <w:pPr>
        <w:tabs>
          <w:tab w:val="left" w:pos="3210"/>
        </w:tabs>
      </w:pPr>
    </w:p>
    <w:p w:rsidR="008E734F" w:rsidRPr="00B266DD" w:rsidRDefault="008E734F" w:rsidP="00864CF4">
      <w:pPr>
        <w:pStyle w:val="NoSpacing"/>
        <w:jc w:val="center"/>
        <w:rPr>
          <w:b/>
          <w:color w:val="244061"/>
          <w:sz w:val="48"/>
          <w:szCs w:val="48"/>
        </w:rPr>
      </w:pPr>
      <w:r w:rsidRPr="00B266DD">
        <w:rPr>
          <w:color w:val="244061"/>
          <w:sz w:val="48"/>
          <w:szCs w:val="48"/>
        </w:rPr>
        <w:t>Illustration table</w:t>
      </w:r>
      <w:bookmarkEnd w:id="0"/>
    </w:p>
    <w:p w:rsidR="008E734F" w:rsidRPr="00B266DD" w:rsidRDefault="008E734F" w:rsidP="00AA513B">
      <w:pPr>
        <w:pStyle w:val="NoSpacing"/>
        <w:rPr>
          <w:b/>
          <w:color w:val="244061"/>
          <w:sz w:val="32"/>
          <w:szCs w:val="48"/>
        </w:rPr>
      </w:pPr>
    </w:p>
    <w:p w:rsidR="0076568E" w:rsidRDefault="008646E8">
      <w:pPr>
        <w:pStyle w:val="TableofFigures"/>
        <w:tabs>
          <w:tab w:val="right" w:leader="dot" w:pos="10054"/>
        </w:tabs>
        <w:rPr>
          <w:rFonts w:asciiTheme="minorHAnsi" w:eastAsiaTheme="minorEastAsia" w:hAnsiTheme="minorHAnsi" w:cstheme="minorBidi"/>
          <w:noProof/>
          <w:lang w:val="fr-FR" w:eastAsia="ko-KR"/>
        </w:rPr>
      </w:pPr>
      <w:r w:rsidRPr="00B266DD">
        <w:rPr>
          <w:b/>
          <w:color w:val="244061"/>
          <w:sz w:val="32"/>
          <w:szCs w:val="48"/>
        </w:rPr>
        <w:fldChar w:fldCharType="begin"/>
      </w:r>
      <w:r w:rsidR="008E734F" w:rsidRPr="00B266DD">
        <w:rPr>
          <w:b/>
          <w:color w:val="244061"/>
          <w:sz w:val="32"/>
          <w:szCs w:val="48"/>
        </w:rPr>
        <w:instrText xml:space="preserve"> TOC \h \z \c "Figure" </w:instrText>
      </w:r>
      <w:r w:rsidRPr="00B266DD">
        <w:rPr>
          <w:b/>
          <w:color w:val="244061"/>
          <w:sz w:val="32"/>
          <w:szCs w:val="48"/>
        </w:rPr>
        <w:fldChar w:fldCharType="separate"/>
      </w:r>
      <w:hyperlink r:id="rId9" w:anchor="_Toc242773046" w:history="1">
        <w:r w:rsidR="0076568E" w:rsidRPr="00886178">
          <w:rPr>
            <w:rStyle w:val="Hyperlink"/>
            <w:noProof/>
          </w:rPr>
          <w:t>Figure 1: Use case diagram</w:t>
        </w:r>
        <w:r w:rsidR="0076568E">
          <w:rPr>
            <w:noProof/>
            <w:webHidden/>
          </w:rPr>
          <w:tab/>
        </w:r>
        <w:r>
          <w:rPr>
            <w:noProof/>
            <w:webHidden/>
          </w:rPr>
          <w:fldChar w:fldCharType="begin"/>
        </w:r>
        <w:r w:rsidR="0076568E">
          <w:rPr>
            <w:noProof/>
            <w:webHidden/>
          </w:rPr>
          <w:instrText xml:space="preserve"> PAGEREF _Toc242773046 \h </w:instrText>
        </w:r>
        <w:r w:rsidR="00E37FDD">
          <w:rPr>
            <w:noProof/>
          </w:rPr>
        </w:r>
        <w:r>
          <w:rPr>
            <w:noProof/>
            <w:webHidden/>
          </w:rPr>
          <w:fldChar w:fldCharType="separate"/>
        </w:r>
        <w:r w:rsidR="0076568E">
          <w:rPr>
            <w:noProof/>
            <w:webHidden/>
          </w:rPr>
          <w:t>6</w:t>
        </w:r>
        <w:r>
          <w:rPr>
            <w:noProof/>
            <w:webHidden/>
          </w:rPr>
          <w:fldChar w:fldCharType="end"/>
        </w:r>
      </w:hyperlink>
    </w:p>
    <w:p w:rsidR="008E734F" w:rsidRPr="00B266DD" w:rsidRDefault="008646E8" w:rsidP="00AA513B">
      <w:pPr>
        <w:pStyle w:val="NoSpacing"/>
      </w:pPr>
      <w:r w:rsidRPr="00B266DD">
        <w:rPr>
          <w:b/>
          <w:color w:val="244061"/>
          <w:sz w:val="32"/>
          <w:szCs w:val="48"/>
        </w:rPr>
        <w:fldChar w:fldCharType="end"/>
      </w:r>
    </w:p>
    <w:p w:rsidR="008E734F" w:rsidRPr="00B266DD" w:rsidRDefault="008E734F" w:rsidP="00AA513B">
      <w:pPr>
        <w:pStyle w:val="NoSpacing"/>
      </w:pPr>
    </w:p>
    <w:p w:rsidR="00D06EDD" w:rsidRPr="00B266DD" w:rsidRDefault="00D06EDD"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8E734F" w:rsidRPr="00B266DD" w:rsidRDefault="008E734F" w:rsidP="00AA513B">
      <w:pPr>
        <w:pStyle w:val="NoSpacing"/>
      </w:pPr>
    </w:p>
    <w:p w:rsidR="001A347D" w:rsidRPr="00B266DD" w:rsidRDefault="008E734F" w:rsidP="00D2614C">
      <w:pPr>
        <w:pStyle w:val="NoSpacing"/>
        <w:jc w:val="center"/>
        <w:rPr>
          <w:b/>
          <w:color w:val="244061"/>
          <w:sz w:val="36"/>
          <w:szCs w:val="36"/>
        </w:rPr>
      </w:pPr>
      <w:bookmarkStart w:id="1" w:name="_Toc241229017"/>
      <w:bookmarkStart w:id="2" w:name="_Toc241229040"/>
      <w:r w:rsidRPr="00B266DD">
        <w:rPr>
          <w:b/>
          <w:color w:val="244061"/>
          <w:sz w:val="36"/>
          <w:szCs w:val="36"/>
        </w:rPr>
        <w:br w:type="page"/>
      </w:r>
      <w:bookmarkStart w:id="3" w:name="_Toc242705880"/>
      <w:r w:rsidR="001A347D" w:rsidRPr="00B266DD">
        <w:rPr>
          <w:b/>
          <w:color w:val="244061"/>
          <w:sz w:val="48"/>
          <w:szCs w:val="36"/>
        </w:rPr>
        <w:t>Introduction</w:t>
      </w:r>
    </w:p>
    <w:p w:rsidR="001A347D" w:rsidRPr="00B266DD" w:rsidRDefault="001A347D" w:rsidP="00AA513B">
      <w:pPr>
        <w:pStyle w:val="NoSpacing"/>
        <w:rPr>
          <w:b/>
          <w:color w:val="244061"/>
          <w:sz w:val="36"/>
          <w:szCs w:val="36"/>
        </w:rPr>
      </w:pPr>
    </w:p>
    <w:p w:rsidR="001A347D" w:rsidRPr="00B266DD" w:rsidRDefault="00D73035" w:rsidP="00AA513B">
      <w:pPr>
        <w:pStyle w:val="NoSpacing"/>
      </w:pPr>
      <w:r w:rsidRPr="00B266DD">
        <w:tab/>
      </w:r>
      <w:r w:rsidR="001A347D" w:rsidRPr="00B266DD">
        <w:br w:type="page"/>
      </w:r>
    </w:p>
    <w:p w:rsidR="00D2614C" w:rsidRPr="00B266DD" w:rsidRDefault="00D2614C" w:rsidP="00D2614C">
      <w:pPr>
        <w:pStyle w:val="ListParagraph"/>
        <w:numPr>
          <w:ilvl w:val="0"/>
          <w:numId w:val="1"/>
        </w:numPr>
        <w:pBdr>
          <w:bottom w:val="single" w:sz="4" w:space="1" w:color="A6A6A6"/>
        </w:pBdr>
        <w:outlineLvl w:val="0"/>
        <w:rPr>
          <w:b/>
          <w:color w:val="244061"/>
          <w:sz w:val="36"/>
          <w:szCs w:val="36"/>
        </w:rPr>
      </w:pPr>
      <w:bookmarkStart w:id="4" w:name="_Toc241330843"/>
      <w:bookmarkStart w:id="5" w:name="_Toc242772199"/>
      <w:bookmarkEnd w:id="1"/>
      <w:bookmarkEnd w:id="2"/>
      <w:bookmarkEnd w:id="3"/>
      <w:r w:rsidRPr="00B266DD">
        <w:rPr>
          <w:b/>
          <w:color w:val="244061"/>
          <w:sz w:val="36"/>
          <w:szCs w:val="36"/>
        </w:rPr>
        <w:t xml:space="preserve">Problem </w:t>
      </w:r>
      <w:bookmarkEnd w:id="4"/>
      <w:r w:rsidR="00DE36B5" w:rsidRPr="00B266DD">
        <w:rPr>
          <w:b/>
          <w:color w:val="244061"/>
          <w:sz w:val="36"/>
          <w:szCs w:val="36"/>
        </w:rPr>
        <w:t>understanding</w:t>
      </w:r>
      <w:bookmarkEnd w:id="5"/>
    </w:p>
    <w:p w:rsidR="00D2614C" w:rsidRPr="00B266DD" w:rsidRDefault="00D2614C" w:rsidP="00D2614C">
      <w:pPr>
        <w:pStyle w:val="ListParagraph"/>
        <w:ind w:left="1440"/>
        <w:rPr>
          <w:color w:val="365F91"/>
          <w:sz w:val="24"/>
          <w:szCs w:val="28"/>
        </w:rPr>
      </w:pPr>
    </w:p>
    <w:p w:rsidR="007C3567" w:rsidRPr="00B266DD" w:rsidRDefault="00D2614C" w:rsidP="00D2614C">
      <w:pPr>
        <w:pStyle w:val="ListParagraph"/>
        <w:numPr>
          <w:ilvl w:val="1"/>
          <w:numId w:val="1"/>
        </w:numPr>
        <w:outlineLvl w:val="1"/>
        <w:rPr>
          <w:color w:val="365F91"/>
          <w:sz w:val="28"/>
          <w:szCs w:val="28"/>
        </w:rPr>
      </w:pPr>
      <w:bookmarkStart w:id="6" w:name="_Toc241229018"/>
      <w:bookmarkStart w:id="7" w:name="_Toc241229041"/>
      <w:bookmarkStart w:id="8" w:name="_Toc241330844"/>
      <w:bookmarkStart w:id="9" w:name="_Toc242772200"/>
      <w:r w:rsidRPr="00B266DD">
        <w:rPr>
          <w:color w:val="365F91"/>
          <w:sz w:val="28"/>
          <w:szCs w:val="28"/>
        </w:rPr>
        <w:t>B</w:t>
      </w:r>
      <w:bookmarkEnd w:id="6"/>
      <w:bookmarkEnd w:id="7"/>
      <w:bookmarkEnd w:id="8"/>
      <w:r w:rsidR="00DE36B5" w:rsidRPr="00B266DD">
        <w:rPr>
          <w:color w:val="365F91"/>
          <w:sz w:val="28"/>
          <w:szCs w:val="28"/>
        </w:rPr>
        <w:t>usiness case &amp; system context</w:t>
      </w:r>
      <w:bookmarkEnd w:id="9"/>
    </w:p>
    <w:p w:rsidR="00F5525B" w:rsidRPr="00AA32C9" w:rsidRDefault="00F5525B" w:rsidP="00F5525B">
      <w:pPr>
        <w:pStyle w:val="ListParagraph"/>
        <w:numPr>
          <w:ilvl w:val="2"/>
          <w:numId w:val="1"/>
        </w:numPr>
        <w:outlineLvl w:val="1"/>
        <w:rPr>
          <w:rStyle w:val="BookTitle"/>
        </w:rPr>
      </w:pPr>
      <w:bookmarkStart w:id="10" w:name="_Toc242772201"/>
      <w:r w:rsidRPr="00AA32C9">
        <w:rPr>
          <w:rStyle w:val="BookTitle"/>
          <w:color w:val="4F81BD" w:themeColor="accent1"/>
        </w:rPr>
        <w:t>FDIR utility</w:t>
      </w:r>
      <w:bookmarkEnd w:id="10"/>
    </w:p>
    <w:p w:rsidR="00F5525B" w:rsidRPr="00AA32C9" w:rsidRDefault="00F5525B" w:rsidP="00F5525B">
      <w:pPr>
        <w:pStyle w:val="ListParagraph"/>
        <w:numPr>
          <w:ilvl w:val="2"/>
          <w:numId w:val="1"/>
        </w:numPr>
        <w:outlineLvl w:val="1"/>
        <w:rPr>
          <w:rStyle w:val="BookTitle"/>
        </w:rPr>
      </w:pPr>
      <w:bookmarkStart w:id="11" w:name="_Toc242772202"/>
      <w:r w:rsidRPr="00AA32C9">
        <w:rPr>
          <w:rStyle w:val="BookTitle"/>
          <w:color w:val="4F81BD" w:themeColor="accent1"/>
        </w:rPr>
        <w:t>System requirements</w:t>
      </w:r>
      <w:bookmarkEnd w:id="11"/>
    </w:p>
    <w:p w:rsidR="00296AD3" w:rsidRDefault="00296AD3" w:rsidP="00296AD3">
      <w:pPr>
        <w:pStyle w:val="ListParagraph"/>
        <w:ind w:left="1440"/>
        <w:outlineLvl w:val="1"/>
        <w:rPr>
          <w:color w:val="365F91"/>
          <w:sz w:val="28"/>
          <w:szCs w:val="28"/>
        </w:rPr>
      </w:pPr>
    </w:p>
    <w:p w:rsidR="00A01AC7" w:rsidRPr="00B266DD" w:rsidRDefault="00A01AC7" w:rsidP="00D2614C">
      <w:pPr>
        <w:pStyle w:val="ListParagraph"/>
        <w:numPr>
          <w:ilvl w:val="1"/>
          <w:numId w:val="1"/>
        </w:numPr>
        <w:outlineLvl w:val="1"/>
        <w:rPr>
          <w:color w:val="365F91"/>
          <w:sz w:val="28"/>
          <w:szCs w:val="28"/>
        </w:rPr>
      </w:pPr>
      <w:bookmarkStart w:id="12" w:name="_Toc242772203"/>
      <w:r w:rsidRPr="00B266DD">
        <w:rPr>
          <w:color w:val="365F91"/>
          <w:sz w:val="28"/>
          <w:szCs w:val="28"/>
        </w:rPr>
        <w:t>Problem frames</w:t>
      </w:r>
      <w:bookmarkEnd w:id="12"/>
    </w:p>
    <w:p w:rsidR="007249E9" w:rsidRPr="007249E9" w:rsidRDefault="00A01093" w:rsidP="00A01AC7">
      <w:pPr>
        <w:pStyle w:val="ListParagraph"/>
        <w:numPr>
          <w:ilvl w:val="2"/>
          <w:numId w:val="1"/>
        </w:numPr>
        <w:outlineLvl w:val="1"/>
        <w:rPr>
          <w:rStyle w:val="BookTitle"/>
        </w:rPr>
      </w:pPr>
      <w:bookmarkStart w:id="13" w:name="_Toc242772204"/>
      <w:r w:rsidRPr="00AA32C9">
        <w:rPr>
          <w:rStyle w:val="BookTitle"/>
          <w:color w:val="4F81BD" w:themeColor="accent1"/>
        </w:rPr>
        <w:t>Domains identification</w:t>
      </w:r>
      <w:bookmarkEnd w:id="13"/>
    </w:p>
    <w:p w:rsidR="002C3F46" w:rsidRDefault="00E37FDD" w:rsidP="00E37FDD">
      <w:pPr>
        <w:outlineLvl w:val="1"/>
        <w:rPr>
          <w:bCs/>
          <w:spacing w:val="5"/>
        </w:rPr>
      </w:pPr>
      <w:r>
        <w:rPr>
          <w:bCs/>
          <w:spacing w:val="5"/>
        </w:rPr>
        <w:t>We identified the FDIR system domains as depicted on the context diagram (</w:t>
      </w:r>
      <w:r>
        <w:rPr>
          <w:bCs/>
          <w:spacing w:val="5"/>
        </w:rPr>
        <w:fldChar w:fldCharType="begin"/>
      </w:r>
      <w:r>
        <w:rPr>
          <w:bCs/>
          <w:spacing w:val="5"/>
        </w:rPr>
        <w:instrText xml:space="preserve"> REF _Ref117163135 \h </w:instrText>
      </w:r>
      <w:r w:rsidRPr="00E37FDD">
        <w:rPr>
          <w:bCs/>
          <w:spacing w:val="5"/>
        </w:rPr>
      </w:r>
      <w:r>
        <w:rPr>
          <w:bCs/>
          <w:spacing w:val="5"/>
        </w:rPr>
        <w:fldChar w:fldCharType="separate"/>
      </w:r>
      <w:r>
        <w:t xml:space="preserve">Figure </w:t>
      </w:r>
      <w:r>
        <w:rPr>
          <w:noProof/>
        </w:rPr>
        <w:t>1</w:t>
      </w:r>
      <w:r>
        <w:t>: Context diagram</w:t>
      </w:r>
      <w:r>
        <w:rPr>
          <w:bCs/>
          <w:spacing w:val="5"/>
        </w:rPr>
        <w:fldChar w:fldCharType="end"/>
      </w:r>
      <w:r>
        <w:rPr>
          <w:bCs/>
          <w:spacing w:val="5"/>
        </w:rPr>
        <w:t xml:space="preserve">). </w:t>
      </w:r>
      <w:r w:rsidR="006D31B5">
        <w:rPr>
          <w:bCs/>
          <w:spacing w:val="5"/>
        </w:rPr>
        <w:t xml:space="preserve">Crew is </w:t>
      </w:r>
      <w:r w:rsidR="000301F4">
        <w:rPr>
          <w:bCs/>
          <w:spacing w:val="5"/>
        </w:rPr>
        <w:t xml:space="preserve">identified as a biddable domain. The crew consists of the people on board of the spacecraft if any. In case of a satellite there might not be any crew. </w:t>
      </w:r>
      <w:r w:rsidR="002C3F46">
        <w:rPr>
          <w:bCs/>
          <w:spacing w:val="5"/>
        </w:rPr>
        <w:t xml:space="preserve">Ground Control is a biddable domain as well. It consists of the people on earth monitoring the progress of space missions. They have to possibility to issue commands to the system in addition of the crew. </w:t>
      </w:r>
    </w:p>
    <w:p w:rsidR="000164EB" w:rsidRDefault="000164EB" w:rsidP="00E37FDD">
      <w:pPr>
        <w:outlineLvl w:val="1"/>
        <w:rPr>
          <w:bCs/>
          <w:spacing w:val="5"/>
        </w:rPr>
      </w:pPr>
      <w:r>
        <w:rPr>
          <w:bCs/>
          <w:spacing w:val="5"/>
        </w:rPr>
        <w:t>Information display is a causal domain and its essentially displays installed in the spacecraft, but it can also be a display in the ground control premises on earth. Other kinds of displays could be envisioned as well, for example PDA’s. The FDIR storage system is a lexical domain and contains the historical data from different systems plugged in to the FDIR as well as the data from FDIR operation.</w:t>
      </w:r>
    </w:p>
    <w:p w:rsidR="007249E9" w:rsidRPr="00E37FDD" w:rsidRDefault="000164EB" w:rsidP="00E37FDD">
      <w:pPr>
        <w:outlineLvl w:val="1"/>
        <w:rPr>
          <w:bCs/>
          <w:spacing w:val="5"/>
        </w:rPr>
      </w:pPr>
      <w:r>
        <w:rPr>
          <w:bCs/>
          <w:spacing w:val="5"/>
        </w:rPr>
        <w:t xml:space="preserve">Report is a causal domain. It contains information as specified by a search usually performed on the FDIR </w:t>
      </w:r>
      <w:r w:rsidR="006067DC">
        <w:rPr>
          <w:bCs/>
          <w:spacing w:val="5"/>
        </w:rPr>
        <w:t>Storage System. Systems is a causal domain. It consist of the different devices and systems plugged in to the control of the FDIR system.</w:t>
      </w:r>
    </w:p>
    <w:p w:rsidR="00A01AC7" w:rsidRPr="00AA32C9" w:rsidRDefault="00A01AC7" w:rsidP="007249E9">
      <w:pPr>
        <w:pStyle w:val="ListParagraph"/>
        <w:ind w:left="2160"/>
        <w:outlineLvl w:val="1"/>
        <w:rPr>
          <w:rStyle w:val="BookTitle"/>
        </w:rPr>
      </w:pPr>
    </w:p>
    <w:p w:rsidR="007249E9" w:rsidRPr="007249E9" w:rsidRDefault="00DB6D62" w:rsidP="00A01AC7">
      <w:pPr>
        <w:pStyle w:val="ListParagraph"/>
        <w:numPr>
          <w:ilvl w:val="2"/>
          <w:numId w:val="1"/>
        </w:numPr>
        <w:outlineLvl w:val="1"/>
        <w:rPr>
          <w:rStyle w:val="BookTitle"/>
        </w:rPr>
      </w:pPr>
      <w:bookmarkStart w:id="14" w:name="_Toc242772205"/>
      <w:r w:rsidRPr="00AA32C9">
        <w:rPr>
          <w:rStyle w:val="BookTitle"/>
          <w:color w:val="4F81BD" w:themeColor="accent1"/>
        </w:rPr>
        <w:t>Context Diagram</w:t>
      </w:r>
      <w:bookmarkEnd w:id="14"/>
    </w:p>
    <w:p w:rsidR="007249E9" w:rsidRDefault="007249E9" w:rsidP="007249E9">
      <w:pPr>
        <w:keepNext/>
        <w:outlineLvl w:val="1"/>
      </w:pPr>
      <w:r w:rsidRPr="007249E9">
        <w:rPr>
          <w:rStyle w:val="BookTitle"/>
          <w:noProof/>
          <w:lang w:eastAsia="en-US"/>
        </w:rPr>
        <w:drawing>
          <wp:inline distT="0" distB="0" distL="0" distR="0">
            <wp:extent cx="6047105" cy="3676052"/>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50554" cy="3678149"/>
                    </a:xfrm>
                    <a:prstGeom prst="rect">
                      <a:avLst/>
                    </a:prstGeom>
                    <a:noFill/>
                    <a:ln w="9525">
                      <a:noFill/>
                      <a:miter lim="800000"/>
                      <a:headEnd/>
                      <a:tailEnd/>
                    </a:ln>
                  </pic:spPr>
                </pic:pic>
              </a:graphicData>
            </a:graphic>
          </wp:inline>
        </w:drawing>
      </w:r>
    </w:p>
    <w:p w:rsidR="00A01093" w:rsidRPr="00AA32C9" w:rsidRDefault="007249E9" w:rsidP="007249E9">
      <w:pPr>
        <w:pStyle w:val="Caption"/>
        <w:rPr>
          <w:rStyle w:val="BookTitle"/>
          <w:b/>
          <w:bCs/>
          <w:color w:val="auto"/>
          <w:sz w:val="22"/>
          <w:szCs w:val="22"/>
        </w:rPr>
      </w:pPr>
      <w:bookmarkStart w:id="15" w:name="_Ref117163135"/>
      <w:r>
        <w:t xml:space="preserve">Figure </w:t>
      </w:r>
      <w:fldSimple w:instr=" SEQ Figure \* ARABIC ">
        <w:r w:rsidR="00E35727">
          <w:rPr>
            <w:noProof/>
          </w:rPr>
          <w:t>1</w:t>
        </w:r>
      </w:fldSimple>
      <w:r>
        <w:t>: Context diagram</w:t>
      </w:r>
      <w:bookmarkEnd w:id="15"/>
    </w:p>
    <w:p w:rsidR="002D65D8" w:rsidRPr="00AA32C9" w:rsidRDefault="002D65D8" w:rsidP="00A01AC7">
      <w:pPr>
        <w:pStyle w:val="ListParagraph"/>
        <w:numPr>
          <w:ilvl w:val="2"/>
          <w:numId w:val="1"/>
        </w:numPr>
        <w:outlineLvl w:val="1"/>
        <w:rPr>
          <w:rStyle w:val="BookTitle"/>
          <w:b w:val="0"/>
          <w:bCs w:val="0"/>
          <w:color w:val="4F81BD"/>
          <w:sz w:val="18"/>
          <w:szCs w:val="18"/>
        </w:rPr>
      </w:pPr>
      <w:bookmarkStart w:id="16" w:name="_Toc242772206"/>
      <w:r w:rsidRPr="00AA32C9">
        <w:rPr>
          <w:rStyle w:val="BookTitle"/>
          <w:color w:val="4F81BD" w:themeColor="accent1"/>
        </w:rPr>
        <w:t>Problem frames</w:t>
      </w:r>
      <w:bookmarkEnd w:id="16"/>
    </w:p>
    <w:p w:rsidR="00817B10" w:rsidRDefault="00C61CFF" w:rsidP="00DC377C">
      <w:pPr>
        <w:outlineLvl w:val="1"/>
        <w:rPr>
          <w:color w:val="365F91"/>
          <w:sz w:val="28"/>
          <w:szCs w:val="28"/>
        </w:rPr>
      </w:pPr>
      <w:r>
        <w:t>We identified distinct problem frames depicting certain scenarios in the FDIR systems. These frames are in order of appearance: Automatic recovery from failure, Manual control of FDIR, Displaying information continuously, Collecting system data to data storage, Information retrieval, Providing failure localization</w:t>
      </w:r>
      <w:r w:rsidR="00774520">
        <w:t>, and</w:t>
      </w:r>
      <w:r>
        <w:t xml:space="preserve"> Response in case of irresolvable failure</w:t>
      </w:r>
      <w:r w:rsidR="00173B10">
        <w:t>.</w:t>
      </w:r>
    </w:p>
    <w:p w:rsidR="00985515" w:rsidRDefault="00C61CFF" w:rsidP="00985515">
      <w:pPr>
        <w:keepNext/>
        <w:outlineLvl w:val="1"/>
      </w:pPr>
      <w:r w:rsidRPr="00C61CFF">
        <w:drawing>
          <wp:inline distT="0" distB="0" distL="0" distR="0">
            <wp:extent cx="6390640" cy="2182892"/>
            <wp:effectExtent l="25400" t="0" r="1016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390640" cy="2182892"/>
                    </a:xfrm>
                    <a:prstGeom prst="rect">
                      <a:avLst/>
                    </a:prstGeom>
                    <a:noFill/>
                    <a:ln w="9525">
                      <a:noFill/>
                      <a:miter lim="800000"/>
                      <a:headEnd/>
                      <a:tailEnd/>
                    </a:ln>
                  </pic:spPr>
                </pic:pic>
              </a:graphicData>
            </a:graphic>
          </wp:inline>
        </w:drawing>
      </w:r>
    </w:p>
    <w:p w:rsidR="002D65D8" w:rsidRPr="00B266DD" w:rsidRDefault="00985515" w:rsidP="00985515">
      <w:pPr>
        <w:pStyle w:val="Caption"/>
        <w:rPr>
          <w:color w:val="365F91"/>
          <w:sz w:val="28"/>
          <w:szCs w:val="28"/>
        </w:rPr>
      </w:pPr>
      <w:bookmarkStart w:id="17" w:name="_Ref117173056"/>
      <w:r>
        <w:t xml:space="preserve">Figure </w:t>
      </w:r>
      <w:fldSimple w:instr=" SEQ Figure \* ARABIC ">
        <w:r w:rsidR="00E35727">
          <w:rPr>
            <w:noProof/>
          </w:rPr>
          <w:t>2</w:t>
        </w:r>
      </w:fldSimple>
      <w:bookmarkEnd w:id="17"/>
      <w:r>
        <w:t>: Automatic recovery from failure</w:t>
      </w:r>
    </w:p>
    <w:p w:rsidR="007C3567" w:rsidRPr="00B266DD" w:rsidRDefault="00E35727" w:rsidP="00830E16">
      <w:pPr>
        <w:pStyle w:val="NoSpacing"/>
      </w:pPr>
      <w:r>
        <w:t>Automatic recovery from failure (</w:t>
      </w:r>
      <w:fldSimple w:instr=" REF _Ref117173056 \h ">
        <w:r>
          <w:t xml:space="preserve">Figure </w:t>
        </w:r>
        <w:r>
          <w:rPr>
            <w:noProof/>
          </w:rPr>
          <w:t>2</w:t>
        </w:r>
      </w:fldSimple>
      <w:r>
        <w:t>)</w:t>
      </w:r>
      <w:r w:rsidR="00736481">
        <w:t xml:space="preserve"> uses the r</w:t>
      </w:r>
      <w:r w:rsidR="00A352DC">
        <w:t>equired behavior problem frame</w:t>
      </w:r>
      <w:r w:rsidR="00736481">
        <w:t xml:space="preserve">. </w:t>
      </w:r>
      <w:r w:rsidR="00316BC4">
        <w:t xml:space="preserve"> If FDIR deems that a failure has occurred it will try to remedy the situation by a series of actions. </w:t>
      </w:r>
      <w:r w:rsidR="00696D91">
        <w:t xml:space="preserve">It can try to </w:t>
      </w:r>
      <w:r>
        <w:t>start, shutdown, restart the system, or</w:t>
      </w:r>
      <w:r w:rsidR="00696D91">
        <w:t xml:space="preserve"> </w:t>
      </w:r>
      <w:r>
        <w:t xml:space="preserve">try to </w:t>
      </w:r>
      <w:r w:rsidR="00696D91">
        <w:t xml:space="preserve">switch to an alternate system. </w:t>
      </w:r>
      <w:r>
        <w:t>The systems can be, at any point in time, be functional, non-functional or broken. After issuing commands it will receive the command status from the systems.</w:t>
      </w:r>
    </w:p>
    <w:p w:rsidR="00FB2C2A" w:rsidRDefault="00FB2C2A" w:rsidP="00FB2C2A">
      <w:pPr>
        <w:keepNext/>
        <w:spacing w:after="0" w:line="240" w:lineRule="auto"/>
      </w:pPr>
      <w:r>
        <w:rPr>
          <w:noProof/>
        </w:rPr>
        <w:pict>
          <v:shape id="_x0000_s1047" type="#_x0000_t202" style="position:absolute;margin-left:-9.9pt;margin-top:319.2pt;width:503pt;height:31.5pt;z-index:251677696;mso-wrap-edited:f;mso-position-horizontal:absolute;mso-position-vertical:absolute" wrapcoords="0 0 21600 0 21600 21600 0 21600 0 0" filled="f" stroked="f">
            <v:fill o:detectmouseclick="t"/>
            <v:textbox style="mso-next-textbox:#_x0000_s1047;mso-fit-shape-to-text:t" inset="0,0,0,0">
              <w:txbxContent>
                <w:p w:rsidR="00A33C7A" w:rsidRDefault="00A33C7A" w:rsidP="00E35727">
                  <w:pPr>
                    <w:pStyle w:val="Caption"/>
                  </w:pPr>
                  <w:r>
                    <w:t xml:space="preserve">Figure </w:t>
                  </w:r>
                  <w:fldSimple w:instr=" SEQ Figure \* ARABIC ">
                    <w:r>
                      <w:rPr>
                        <w:noProof/>
                      </w:rPr>
                      <w:t>3</w:t>
                    </w:r>
                  </w:fldSimple>
                  <w:r>
                    <w:t>: Manual control of FDIR</w:t>
                  </w:r>
                </w:p>
              </w:txbxContent>
            </v:textbox>
            <w10:wrap type="tight"/>
          </v:shape>
        </w:pict>
      </w:r>
      <w:r>
        <w:rPr>
          <w:noProof/>
          <w:lang w:eastAsia="en-US"/>
        </w:rPr>
        <w:drawing>
          <wp:anchor distT="0" distB="0" distL="114300" distR="114300" simplePos="0" relativeHeight="251679744" behindDoc="0" locked="0" layoutInCell="1" allowOverlap="1">
            <wp:simplePos x="0" y="0"/>
            <wp:positionH relativeFrom="column">
              <wp:posOffset>-139700</wp:posOffset>
            </wp:positionH>
            <wp:positionV relativeFrom="paragraph">
              <wp:posOffset>142240</wp:posOffset>
            </wp:positionV>
            <wp:extent cx="6387465" cy="3719830"/>
            <wp:effectExtent l="25400" t="0" r="0" b="0"/>
            <wp:wrapTight wrapText="bothSides">
              <wp:wrapPolygon edited="0">
                <wp:start x="-86" y="0"/>
                <wp:lineTo x="-86" y="21534"/>
                <wp:lineTo x="21559" y="21534"/>
                <wp:lineTo x="21559" y="0"/>
                <wp:lineTo x="-86" y="0"/>
              </wp:wrapPolygon>
            </wp:wrapTight>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387465" cy="3719830"/>
                    </a:xfrm>
                    <a:prstGeom prst="rect">
                      <a:avLst/>
                    </a:prstGeom>
                    <a:noFill/>
                    <a:ln w="9525">
                      <a:noFill/>
                      <a:miter lim="800000"/>
                      <a:headEnd/>
                      <a:tailEnd/>
                    </a:ln>
                  </pic:spPr>
                </pic:pic>
              </a:graphicData>
            </a:graphic>
          </wp:anchor>
        </w:drawing>
      </w:r>
      <w:r>
        <w:br w:type="page"/>
        <w:t xml:space="preserve">Manual control of FDIR uses the commanded behavior problem frame. The FDIR provides an interface for issuing manual commands for the crew and ground control. They might want to e.g. restart a system that is not operating in tolerance, or switch that function to use an alternate, or backup system. </w:t>
      </w:r>
    </w:p>
    <w:p w:rsidR="00FB2C2A" w:rsidRDefault="00FB2C2A" w:rsidP="00FB2C2A">
      <w:pPr>
        <w:keepNext/>
        <w:spacing w:after="0" w:line="240" w:lineRule="auto"/>
      </w:pPr>
    </w:p>
    <w:p w:rsidR="00FB2C2A" w:rsidRDefault="00E82B04" w:rsidP="00FB2C2A">
      <w:pPr>
        <w:keepNext/>
        <w:spacing w:after="0" w:line="240" w:lineRule="auto"/>
      </w:pPr>
      <w:r>
        <w:t>Commands issued by the crew or ground control</w:t>
      </w:r>
      <w:r w:rsidR="00AB56D7">
        <w:t xml:space="preserve"> are relayed to the systems by FDIR and the command status is returned to FDIR. In case the system is broken the system might not respond. The system can be Functional, malfunctioning or broken.</w:t>
      </w:r>
    </w:p>
    <w:p w:rsidR="00FB2C2A" w:rsidRDefault="00FB2C2A" w:rsidP="00FB2C2A">
      <w:pPr>
        <w:keepNext/>
        <w:spacing w:after="0" w:line="240" w:lineRule="auto"/>
      </w:pPr>
    </w:p>
    <w:p w:rsidR="00FB2C2A" w:rsidRDefault="00FB2C2A">
      <w:pPr>
        <w:spacing w:after="0" w:line="240" w:lineRule="auto"/>
      </w:pPr>
    </w:p>
    <w:p w:rsidR="009B38C6" w:rsidRDefault="009B38C6" w:rsidP="007863C2">
      <w:pPr>
        <w:keepNext/>
        <w:spacing w:after="0" w:line="240" w:lineRule="auto"/>
      </w:pPr>
    </w:p>
    <w:p w:rsidR="007863C2" w:rsidRDefault="002E463A" w:rsidP="007863C2">
      <w:pPr>
        <w:keepNext/>
        <w:spacing w:after="0" w:line="240" w:lineRule="auto"/>
      </w:pPr>
      <w:r w:rsidRPr="002E463A">
        <w:drawing>
          <wp:inline distT="0" distB="0" distL="0" distR="0">
            <wp:extent cx="6390640" cy="3107106"/>
            <wp:effectExtent l="25400" t="0" r="1016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390640" cy="3107106"/>
                    </a:xfrm>
                    <a:prstGeom prst="rect">
                      <a:avLst/>
                    </a:prstGeom>
                    <a:noFill/>
                    <a:ln w="9525">
                      <a:noFill/>
                      <a:miter lim="800000"/>
                      <a:headEnd/>
                      <a:tailEnd/>
                    </a:ln>
                  </pic:spPr>
                </pic:pic>
              </a:graphicData>
            </a:graphic>
          </wp:inline>
        </w:drawing>
      </w:r>
    </w:p>
    <w:p w:rsidR="007863C2" w:rsidRDefault="007863C2" w:rsidP="007863C2">
      <w:pPr>
        <w:pStyle w:val="Caption"/>
      </w:pPr>
      <w:bookmarkStart w:id="18" w:name="_Ref117174841"/>
      <w:bookmarkStart w:id="19" w:name="_Ref117174900"/>
      <w:r>
        <w:t xml:space="preserve">Figure </w:t>
      </w:r>
      <w:fldSimple w:instr=" SEQ Figure \* ARABIC ">
        <w:r w:rsidR="00830E16">
          <w:rPr>
            <w:noProof/>
          </w:rPr>
          <w:t>4</w:t>
        </w:r>
      </w:fldSimple>
      <w:bookmarkEnd w:id="19"/>
      <w:r>
        <w:t>: Displaying information continuously</w:t>
      </w:r>
      <w:bookmarkEnd w:id="18"/>
    </w:p>
    <w:p w:rsidR="002E463A" w:rsidRDefault="00AB56D7" w:rsidP="007863C2">
      <w:pPr>
        <w:keepNext/>
        <w:spacing w:after="0" w:line="240" w:lineRule="auto"/>
      </w:pPr>
      <w:r>
        <w:t>Display information continuously (</w:t>
      </w:r>
      <w:r>
        <w:fldChar w:fldCharType="begin"/>
      </w:r>
      <w:r>
        <w:instrText xml:space="preserve"> REF _Ref117174900 \h </w:instrText>
      </w:r>
      <w:r>
        <w:fldChar w:fldCharType="separate"/>
      </w:r>
      <w:r>
        <w:t xml:space="preserve">Figure </w:t>
      </w:r>
      <w:r>
        <w:rPr>
          <w:noProof/>
        </w:rPr>
        <w:t>4</w:t>
      </w:r>
      <w:r>
        <w:fldChar w:fldCharType="end"/>
      </w:r>
      <w:r>
        <w:t>) uses the d</w:t>
      </w:r>
      <w:r w:rsidR="009B38C6">
        <w:t>isplay problem frame</w:t>
      </w:r>
      <w:r>
        <w:t>.</w:t>
      </w:r>
      <w:r w:rsidR="002E463A">
        <w:t xml:space="preserve"> The FDIR constantly relays information from the systems to be displayed on screen. The crew and flight control can make deductions about the systems based on this data. </w:t>
      </w:r>
    </w:p>
    <w:p w:rsidR="002E463A" w:rsidRDefault="002E463A" w:rsidP="007863C2">
      <w:pPr>
        <w:keepNext/>
        <w:spacing w:after="0" w:line="240" w:lineRule="auto"/>
      </w:pPr>
    </w:p>
    <w:p w:rsidR="009B38C6" w:rsidRDefault="004556FC" w:rsidP="007863C2">
      <w:pPr>
        <w:keepNext/>
        <w:spacing w:after="0" w:line="240" w:lineRule="auto"/>
      </w:pPr>
      <w:r>
        <w:t>Systems send the values to FDIR a</w:t>
      </w:r>
      <w:r w:rsidR="00E178D9">
        <w:t>nd</w:t>
      </w:r>
      <w:r>
        <w:t xml:space="preserve"> no value if they are broken. FDIR on the other hand displays the value and interprets whether it’s in tolerance. </w:t>
      </w:r>
      <w:r w:rsidR="00E178D9">
        <w:t>The information is displayed on the console depending on what kind of view is selected in the user interface.</w:t>
      </w:r>
    </w:p>
    <w:p w:rsidR="007863C2" w:rsidRDefault="00AB56D7" w:rsidP="007863C2">
      <w:pPr>
        <w:keepNext/>
        <w:spacing w:after="0" w:line="240" w:lineRule="auto"/>
      </w:pPr>
      <w:r>
        <w:rPr>
          <w:noProof/>
          <w:lang w:eastAsia="en-US"/>
        </w:rPr>
        <w:t xml:space="preserve"> </w:t>
      </w:r>
      <w:r w:rsidR="007863C2" w:rsidRPr="007863C2">
        <w:rPr>
          <w:noProof/>
          <w:lang w:eastAsia="en-US"/>
        </w:rPr>
        <w:drawing>
          <wp:inline distT="0" distB="0" distL="0" distR="0">
            <wp:extent cx="6390640" cy="3262211"/>
            <wp:effectExtent l="25400" t="0" r="1016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390640" cy="3262211"/>
                    </a:xfrm>
                    <a:prstGeom prst="rect">
                      <a:avLst/>
                    </a:prstGeom>
                    <a:noFill/>
                    <a:ln w="9525">
                      <a:noFill/>
                      <a:miter lim="800000"/>
                      <a:headEnd/>
                      <a:tailEnd/>
                    </a:ln>
                  </pic:spPr>
                </pic:pic>
              </a:graphicData>
            </a:graphic>
          </wp:inline>
        </w:drawing>
      </w:r>
    </w:p>
    <w:p w:rsidR="007863C2" w:rsidRDefault="007863C2" w:rsidP="007863C2">
      <w:pPr>
        <w:pStyle w:val="Caption"/>
      </w:pPr>
      <w:bookmarkStart w:id="20" w:name="_Ref117175759"/>
      <w:r>
        <w:t xml:space="preserve">Figure </w:t>
      </w:r>
      <w:fldSimple w:instr=" SEQ Figure \* ARABIC ">
        <w:r w:rsidR="00E35727">
          <w:rPr>
            <w:noProof/>
          </w:rPr>
          <w:t>6</w:t>
        </w:r>
      </w:fldSimple>
      <w:bookmarkEnd w:id="20"/>
      <w:r>
        <w:t>: Collect systems data to data storage</w:t>
      </w:r>
    </w:p>
    <w:p w:rsidR="00E21BD9" w:rsidRDefault="00E178D9" w:rsidP="007863C2">
      <w:pPr>
        <w:keepNext/>
        <w:spacing w:after="0" w:line="240" w:lineRule="auto"/>
      </w:pPr>
      <w:r>
        <w:t>Collecting systems data to data storage (</w:t>
      </w:r>
      <w:r>
        <w:fldChar w:fldCharType="begin"/>
      </w:r>
      <w:r>
        <w:instrText xml:space="preserve"> REF _Ref117175759 \h </w:instrText>
      </w:r>
      <w:r>
        <w:fldChar w:fldCharType="separate"/>
      </w:r>
      <w:r>
        <w:t xml:space="preserve">Figure </w:t>
      </w:r>
      <w:r>
        <w:rPr>
          <w:noProof/>
        </w:rPr>
        <w:t>6</w:t>
      </w:r>
      <w:r>
        <w:fldChar w:fldCharType="end"/>
      </w:r>
      <w:r>
        <w:t>) uses t</w:t>
      </w:r>
      <w:r w:rsidR="00E21BD9">
        <w:t xml:space="preserve">he transformation problem frame. The systems send measurement values to FDIR at regular intervals. This data is stored with a timestamp to the FDIR Storage System. This approach has a link to non-functional requirements as well. If the data is stored in a centralized place with proper backup in place it doesn’t matter if some parts of the system go down and the data can still be accessed. This contributes to better availability of </w:t>
      </w:r>
      <w:r w:rsidR="00FF0914">
        <w:t>data used for critical decision</w:t>
      </w:r>
      <w:r w:rsidR="00C3533A">
        <w:t xml:space="preserve"> </w:t>
      </w:r>
      <w:r w:rsidR="00E21BD9">
        <w:t>making.</w:t>
      </w:r>
    </w:p>
    <w:p w:rsidR="00E21BD9" w:rsidRDefault="00E21BD9" w:rsidP="007863C2">
      <w:pPr>
        <w:keepNext/>
        <w:spacing w:after="0" w:line="240" w:lineRule="auto"/>
      </w:pPr>
    </w:p>
    <w:p w:rsidR="009B38C6" w:rsidRDefault="00A46F42" w:rsidP="007863C2">
      <w:pPr>
        <w:keepNext/>
        <w:spacing w:after="0" w:line="240" w:lineRule="auto"/>
      </w:pPr>
      <w:r>
        <w:t>All systems send some kind of data. The FDIR knows the system ID based on where the system is located. The state value is then stored with a  timestamp.</w:t>
      </w:r>
    </w:p>
    <w:p w:rsidR="007863C2" w:rsidRDefault="007863C2" w:rsidP="007863C2">
      <w:pPr>
        <w:keepNext/>
        <w:spacing w:after="0" w:line="240" w:lineRule="auto"/>
      </w:pPr>
      <w:r w:rsidRPr="007863C2">
        <w:rPr>
          <w:noProof/>
          <w:lang w:eastAsia="en-US"/>
        </w:rPr>
        <w:drawing>
          <wp:inline distT="0" distB="0" distL="0" distR="0">
            <wp:extent cx="6390640" cy="3131117"/>
            <wp:effectExtent l="25400" t="0" r="1016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6390640" cy="3131117"/>
                    </a:xfrm>
                    <a:prstGeom prst="rect">
                      <a:avLst/>
                    </a:prstGeom>
                    <a:noFill/>
                    <a:ln w="9525">
                      <a:noFill/>
                      <a:miter lim="800000"/>
                      <a:headEnd/>
                      <a:tailEnd/>
                    </a:ln>
                  </pic:spPr>
                </pic:pic>
              </a:graphicData>
            </a:graphic>
          </wp:inline>
        </w:drawing>
      </w:r>
    </w:p>
    <w:p w:rsidR="007863C2" w:rsidRDefault="007863C2" w:rsidP="007863C2">
      <w:pPr>
        <w:pStyle w:val="Caption"/>
      </w:pPr>
      <w:bookmarkStart w:id="21" w:name="_Ref117176234"/>
      <w:r>
        <w:t xml:space="preserve">Figure </w:t>
      </w:r>
      <w:fldSimple w:instr=" SEQ Figure \* ARABIC ">
        <w:r w:rsidR="00E35727">
          <w:rPr>
            <w:noProof/>
          </w:rPr>
          <w:t>7</w:t>
        </w:r>
      </w:fldSimple>
      <w:bookmarkEnd w:id="21"/>
      <w:r>
        <w:t>: Providing failure localization</w:t>
      </w:r>
    </w:p>
    <w:p w:rsidR="009B38C6" w:rsidRDefault="00A46F42" w:rsidP="007863C2">
      <w:pPr>
        <w:keepNext/>
        <w:spacing w:after="0" w:line="240" w:lineRule="auto"/>
      </w:pPr>
      <w:r>
        <w:t>Providing failure localization (</w:t>
      </w:r>
      <w:r>
        <w:fldChar w:fldCharType="begin"/>
      </w:r>
      <w:r>
        <w:instrText xml:space="preserve"> REF _Ref117176234 \h </w:instrText>
      </w:r>
      <w:r>
        <w:fldChar w:fldCharType="separate"/>
      </w:r>
      <w:r>
        <w:t xml:space="preserve">Figure </w:t>
      </w:r>
      <w:r>
        <w:rPr>
          <w:noProof/>
        </w:rPr>
        <w:t>7</w:t>
      </w:r>
      <w:r>
        <w:fldChar w:fldCharType="end"/>
      </w:r>
      <w:r>
        <w:t>) uses the t</w:t>
      </w:r>
      <w:r w:rsidR="009B38C6">
        <w:t>ransformation problem frame</w:t>
      </w:r>
      <w:r w:rsidR="00787B09">
        <w:t>. Data is retriev</w:t>
      </w:r>
      <w:r w:rsidR="004D4605">
        <w:t>ed from the FDIR Storage System and then FDIR determines based on this data where the failure originates. This information is then written on a report that is later displayed based on which user interface view is open. The type of the failure is recorded in the report in addition to the localization data.</w:t>
      </w:r>
    </w:p>
    <w:p w:rsidR="007863C2" w:rsidRDefault="007863C2" w:rsidP="007863C2">
      <w:pPr>
        <w:keepNext/>
        <w:spacing w:after="0" w:line="240" w:lineRule="auto"/>
      </w:pPr>
      <w:r w:rsidRPr="007863C2">
        <w:rPr>
          <w:noProof/>
          <w:lang w:eastAsia="en-US"/>
        </w:rPr>
        <w:drawing>
          <wp:inline distT="0" distB="0" distL="0" distR="0">
            <wp:extent cx="6390640" cy="3131117"/>
            <wp:effectExtent l="25400" t="0" r="1016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390640" cy="3131117"/>
                    </a:xfrm>
                    <a:prstGeom prst="rect">
                      <a:avLst/>
                    </a:prstGeom>
                    <a:noFill/>
                    <a:ln w="9525">
                      <a:noFill/>
                      <a:miter lim="800000"/>
                      <a:headEnd/>
                      <a:tailEnd/>
                    </a:ln>
                  </pic:spPr>
                </pic:pic>
              </a:graphicData>
            </a:graphic>
          </wp:inline>
        </w:drawing>
      </w:r>
    </w:p>
    <w:p w:rsidR="009600F1" w:rsidRDefault="007863C2" w:rsidP="007863C2">
      <w:pPr>
        <w:pStyle w:val="Caption"/>
      </w:pPr>
      <w:bookmarkStart w:id="22" w:name="_Ref117176884"/>
      <w:r>
        <w:t xml:space="preserve">Figure </w:t>
      </w:r>
      <w:fldSimple w:instr=" SEQ Figure \* ARABIC ">
        <w:r w:rsidR="00E35727">
          <w:rPr>
            <w:noProof/>
          </w:rPr>
          <w:t>8</w:t>
        </w:r>
      </w:fldSimple>
      <w:bookmarkEnd w:id="22"/>
      <w:r>
        <w:t>: Response in case of unresolvable conditions</w:t>
      </w:r>
    </w:p>
    <w:p w:rsidR="009F7536" w:rsidRDefault="004D4605">
      <w:pPr>
        <w:spacing w:after="0" w:line="240" w:lineRule="auto"/>
      </w:pPr>
      <w:r>
        <w:t>Response in case of irresolvable conditions (</w:t>
      </w:r>
      <w:r>
        <w:fldChar w:fldCharType="begin"/>
      </w:r>
      <w:r>
        <w:instrText xml:space="preserve"> REF _Ref117176884 \h </w:instrText>
      </w:r>
      <w:r>
        <w:fldChar w:fldCharType="separate"/>
      </w:r>
      <w:r>
        <w:t xml:space="preserve">Figure </w:t>
      </w:r>
      <w:r>
        <w:rPr>
          <w:noProof/>
        </w:rPr>
        <w:t>8</w:t>
      </w:r>
      <w:r>
        <w:fldChar w:fldCharType="end"/>
      </w:r>
      <w:r>
        <w:t>) uses the t</w:t>
      </w:r>
      <w:r w:rsidR="009600F1">
        <w:t>ransformation problem frame</w:t>
      </w:r>
      <w:r w:rsidR="00914A8E">
        <w:t xml:space="preserve">. </w:t>
      </w:r>
      <w:r w:rsidR="00F81955">
        <w:t xml:space="preserve">When automatic recovery fails and the issue cannot be resolved by the FDIR by itself a report is written that is then actionable by the crew or ground control. This report is based on the data collected to the FDIR Storage System. </w:t>
      </w:r>
      <w:r w:rsidR="009600F1">
        <w:br w:type="page"/>
      </w:r>
      <w:r w:rsidR="00F81955">
        <w:t>Information retrieval (</w:t>
      </w:r>
      <w:r w:rsidR="00F81955">
        <w:fldChar w:fldCharType="begin"/>
      </w:r>
      <w:r w:rsidR="00F81955">
        <w:instrText xml:space="preserve"> REF _Ref117177182 \h </w:instrText>
      </w:r>
      <w:r w:rsidR="00F81955">
        <w:fldChar w:fldCharType="separate"/>
      </w:r>
      <w:r w:rsidR="00F81955">
        <w:t xml:space="preserve">Figure </w:t>
      </w:r>
      <w:r w:rsidR="00F81955">
        <w:rPr>
          <w:noProof/>
        </w:rPr>
        <w:t>9</w:t>
      </w:r>
      <w:r w:rsidR="00F81955">
        <w:fldChar w:fldCharType="end"/>
      </w:r>
      <w:r w:rsidR="00F81955">
        <w:t>)  uses the c</w:t>
      </w:r>
      <w:r w:rsidR="009600F1">
        <w:t>ommanded behavior problem frame</w:t>
      </w:r>
      <w:r w:rsidR="00F81955">
        <w:t xml:space="preserve">. </w:t>
      </w:r>
      <w:r w:rsidR="00A33C7A">
        <w:t xml:space="preserve"> The crew can search information from the system logs. Each log item is stored separately in the FDIR Storage System. By specifying search criteria specific information can be retrieved</w:t>
      </w:r>
      <w:r w:rsidR="009F7536">
        <w:t>. This data can then be used as basis for important decision regarding the use or repair of the systems. This data is can be more specific then general information displayed on the screen via the user interface.</w:t>
      </w:r>
    </w:p>
    <w:p w:rsidR="009F7536" w:rsidRDefault="009F7536">
      <w:pPr>
        <w:spacing w:after="0" w:line="240" w:lineRule="auto"/>
      </w:pPr>
    </w:p>
    <w:p w:rsidR="009600F1" w:rsidRPr="009F7536" w:rsidRDefault="009F7536">
      <w:pPr>
        <w:spacing w:after="0" w:line="240" w:lineRule="auto"/>
      </w:pPr>
      <w:r>
        <w:t xml:space="preserve">The query goes through the FDIR to the storage system. Data is then sent back to FDIR for processing. Data is then sent to the crew and ground control for viewing. </w:t>
      </w:r>
    </w:p>
    <w:p w:rsidR="005A3ED6" w:rsidRPr="009600F1" w:rsidRDefault="009F7536" w:rsidP="009600F1">
      <w:pPr>
        <w:pStyle w:val="Caption"/>
      </w:pPr>
      <w:r>
        <w:rPr>
          <w:noProof/>
        </w:rPr>
        <w:pict>
          <v:shape id="_x0000_s1040" type="#_x0000_t202" style="position:absolute;margin-left:5.5pt;margin-top:241.3pt;width:503pt;height:31.5pt;z-index:251673600;mso-wrap-edited:f;mso-position-horizontal:absolute;mso-position-vertical:absolute" wrapcoords="0 0 21600 0 21600 21600 0 21600 0 0" filled="f" stroked="f">
            <v:fill o:detectmouseclick="t"/>
            <v:textbox style="mso-next-textbox:#_x0000_s1040;mso-fit-shape-to-text:t" inset="0,0,0,0">
              <w:txbxContent>
                <w:p w:rsidR="00A33C7A" w:rsidRDefault="00A33C7A" w:rsidP="007863C2">
                  <w:pPr>
                    <w:pStyle w:val="Caption"/>
                  </w:pPr>
                  <w:bookmarkStart w:id="23" w:name="_Ref117177182"/>
                  <w:r>
                    <w:t xml:space="preserve">Figure </w:t>
                  </w:r>
                  <w:fldSimple w:instr=" SEQ Figure \* ARABIC ">
                    <w:r>
                      <w:rPr>
                        <w:noProof/>
                      </w:rPr>
                      <w:t>9</w:t>
                    </w:r>
                  </w:fldSimple>
                  <w:bookmarkEnd w:id="23"/>
                  <w:r>
                    <w:t>: Information retrieval</w:t>
                  </w:r>
                </w:p>
              </w:txbxContent>
            </v:textbox>
            <w10:wrap type="tight"/>
          </v:shape>
        </w:pict>
      </w:r>
      <w:r>
        <w:rPr>
          <w:noProof/>
          <w:lang w:eastAsia="en-US"/>
        </w:rPr>
        <w:drawing>
          <wp:anchor distT="0" distB="0" distL="114300" distR="114300" simplePos="0" relativeHeight="251671552" behindDoc="0" locked="0" layoutInCell="1" allowOverlap="1">
            <wp:simplePos x="0" y="0"/>
            <wp:positionH relativeFrom="column">
              <wp:posOffset>-69850</wp:posOffset>
            </wp:positionH>
            <wp:positionV relativeFrom="paragraph">
              <wp:posOffset>-626110</wp:posOffset>
            </wp:positionV>
            <wp:extent cx="6388100" cy="3683000"/>
            <wp:effectExtent l="25400" t="0" r="0" b="0"/>
            <wp:wrapTight wrapText="bothSides">
              <wp:wrapPolygon edited="0">
                <wp:start x="-86" y="0"/>
                <wp:lineTo x="-86" y="21451"/>
                <wp:lineTo x="21557" y="21451"/>
                <wp:lineTo x="21557" y="0"/>
                <wp:lineTo x="-86" y="0"/>
              </wp:wrapPolygon>
            </wp:wrapTight>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388100" cy="3683000"/>
                    </a:xfrm>
                    <a:prstGeom prst="rect">
                      <a:avLst/>
                    </a:prstGeom>
                    <a:noFill/>
                    <a:ln w="9525">
                      <a:noFill/>
                      <a:miter lim="800000"/>
                      <a:headEnd/>
                      <a:tailEnd/>
                    </a:ln>
                  </pic:spPr>
                </pic:pic>
              </a:graphicData>
            </a:graphic>
          </wp:anchor>
        </w:drawing>
      </w:r>
      <w:r w:rsidR="005A3ED6">
        <w:rPr>
          <w:color w:val="244061"/>
          <w:sz w:val="36"/>
          <w:szCs w:val="36"/>
        </w:rPr>
        <w:br w:type="page"/>
      </w:r>
    </w:p>
    <w:p w:rsidR="00DC377C" w:rsidRPr="00B266DD" w:rsidRDefault="00DC377C" w:rsidP="00DC377C">
      <w:pPr>
        <w:pStyle w:val="ListParagraph"/>
        <w:numPr>
          <w:ilvl w:val="0"/>
          <w:numId w:val="49"/>
        </w:numPr>
        <w:pBdr>
          <w:bottom w:val="single" w:sz="4" w:space="1" w:color="A6A6A6"/>
        </w:pBdr>
        <w:outlineLvl w:val="0"/>
        <w:rPr>
          <w:b/>
          <w:color w:val="244061"/>
          <w:sz w:val="36"/>
          <w:szCs w:val="36"/>
        </w:rPr>
      </w:pPr>
      <w:bookmarkStart w:id="24" w:name="_Toc242772207"/>
      <w:r w:rsidRPr="00B266DD">
        <w:rPr>
          <w:b/>
          <w:color w:val="244061"/>
          <w:sz w:val="36"/>
          <w:szCs w:val="36"/>
        </w:rPr>
        <w:t>Functional requirements (use-case model)</w:t>
      </w:r>
      <w:bookmarkEnd w:id="24"/>
    </w:p>
    <w:p w:rsidR="00DC377C" w:rsidRPr="00B266DD" w:rsidRDefault="00DC377C" w:rsidP="00DC377C">
      <w:pPr>
        <w:pStyle w:val="ListParagraph"/>
        <w:ind w:left="1440"/>
        <w:rPr>
          <w:color w:val="365F91"/>
          <w:sz w:val="24"/>
          <w:szCs w:val="28"/>
        </w:rPr>
      </w:pPr>
    </w:p>
    <w:p w:rsidR="00DC377C" w:rsidRPr="00B266DD" w:rsidRDefault="00DC377C" w:rsidP="00DC377C">
      <w:pPr>
        <w:pStyle w:val="ListParagraph"/>
        <w:numPr>
          <w:ilvl w:val="1"/>
          <w:numId w:val="1"/>
        </w:numPr>
        <w:outlineLvl w:val="1"/>
        <w:rPr>
          <w:color w:val="365F91"/>
          <w:sz w:val="28"/>
          <w:szCs w:val="28"/>
        </w:rPr>
      </w:pPr>
      <w:bookmarkStart w:id="25" w:name="_Toc242772208"/>
      <w:r w:rsidRPr="00B266DD">
        <w:rPr>
          <w:color w:val="365F91"/>
          <w:sz w:val="28"/>
          <w:szCs w:val="28"/>
        </w:rPr>
        <w:t>Use-case</w:t>
      </w:r>
      <w:r w:rsidR="00880FF6" w:rsidRPr="00B266DD">
        <w:rPr>
          <w:color w:val="365F91"/>
          <w:sz w:val="28"/>
          <w:szCs w:val="28"/>
        </w:rPr>
        <w:t xml:space="preserve"> diagram</w:t>
      </w:r>
      <w:bookmarkEnd w:id="25"/>
    </w:p>
    <w:p w:rsidR="008003CA" w:rsidRPr="008003CA" w:rsidRDefault="00880FF6" w:rsidP="008003CA">
      <w:pPr>
        <w:pStyle w:val="ListParagraph"/>
        <w:numPr>
          <w:ilvl w:val="2"/>
          <w:numId w:val="1"/>
        </w:numPr>
        <w:outlineLvl w:val="1"/>
        <w:rPr>
          <w:rStyle w:val="BookTitle"/>
        </w:rPr>
      </w:pPr>
      <w:bookmarkStart w:id="26" w:name="_Toc242772209"/>
      <w:r w:rsidRPr="00296AD3">
        <w:rPr>
          <w:rStyle w:val="BookTitle"/>
          <w:color w:val="4F81BD" w:themeColor="accent1"/>
        </w:rPr>
        <w:t>A</w:t>
      </w:r>
      <w:r w:rsidR="00DC377C" w:rsidRPr="00296AD3">
        <w:rPr>
          <w:rStyle w:val="BookTitle"/>
          <w:color w:val="4F81BD" w:themeColor="accent1"/>
        </w:rPr>
        <w:t>ctor</w:t>
      </w:r>
      <w:r w:rsidRPr="00296AD3">
        <w:rPr>
          <w:rStyle w:val="BookTitle"/>
          <w:color w:val="4F81BD" w:themeColor="accent1"/>
        </w:rPr>
        <w:t>s</w:t>
      </w:r>
      <w:r w:rsidR="00DC377C" w:rsidRPr="00296AD3">
        <w:rPr>
          <w:rStyle w:val="BookTitle"/>
          <w:color w:val="4F81BD" w:themeColor="accent1"/>
        </w:rPr>
        <w:t xml:space="preserve"> description</w:t>
      </w:r>
      <w:bookmarkEnd w:id="26"/>
    </w:p>
    <w:p w:rsidR="00DC377C" w:rsidRDefault="00DC377C" w:rsidP="00DC377C">
      <w:pPr>
        <w:pStyle w:val="ListParagraph"/>
        <w:numPr>
          <w:ilvl w:val="2"/>
          <w:numId w:val="1"/>
        </w:numPr>
        <w:outlineLvl w:val="1"/>
        <w:rPr>
          <w:rStyle w:val="BookTitle"/>
        </w:rPr>
      </w:pPr>
      <w:bookmarkStart w:id="27" w:name="_Toc242772210"/>
      <w:r w:rsidRPr="00296AD3">
        <w:rPr>
          <w:rStyle w:val="BookTitle"/>
          <w:color w:val="4F81BD" w:themeColor="accent1"/>
        </w:rPr>
        <w:t>Use-case diagram</w:t>
      </w:r>
      <w:bookmarkEnd w:id="27"/>
    </w:p>
    <w:p w:rsidR="008003CA" w:rsidRPr="00B266DD" w:rsidRDefault="008003CA" w:rsidP="00037BC7">
      <w:pPr>
        <w:pStyle w:val="NoSpacing"/>
        <w:tabs>
          <w:tab w:val="left" w:pos="5529"/>
        </w:tabs>
      </w:pPr>
    </w:p>
    <w:p w:rsidR="008003CA" w:rsidRPr="00B266DD" w:rsidRDefault="00753F0F" w:rsidP="008003CA">
      <w:pPr>
        <w:pStyle w:val="NoSpacing"/>
      </w:pPr>
      <w:r>
        <w:rPr>
          <w:noProof/>
          <w:lang w:eastAsia="en-US"/>
        </w:rPr>
        <w:drawing>
          <wp:anchor distT="0" distB="0" distL="114300" distR="114300" simplePos="0" relativeHeight="251668480" behindDoc="1" locked="0" layoutInCell="1" allowOverlap="1">
            <wp:simplePos x="0" y="0"/>
            <wp:positionH relativeFrom="column">
              <wp:posOffset>-481965</wp:posOffset>
            </wp:positionH>
            <wp:positionV relativeFrom="paragraph">
              <wp:posOffset>14605</wp:posOffset>
            </wp:positionV>
            <wp:extent cx="7251065" cy="3742055"/>
            <wp:effectExtent l="0" t="0" r="0" b="0"/>
            <wp:wrapNone/>
            <wp:docPr id="11" name="Picture 11" descr="D:\Documents\UTBM\MON CURSUS\GI05\KAIST\Projects\euroteam\Project 1\Part 1\Design\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UTBM\MON CURSUS\GI05\KAIST\Projects\euroteam\Project 1\Part 1\Design\UseCase Diagram.png"/>
                    <pic:cNvPicPr>
                      <a:picLocks noChangeAspect="1" noChangeArrowheads="1"/>
                    </pic:cNvPicPr>
                  </pic:nvPicPr>
                  <pic:blipFill>
                    <a:blip r:embed="rId18">
                      <a:extLst>
                        <a:ext uri="28A0092B-C50C-407e-A947-70E740481C1C">
                          <a14:useLocalDpi xmlns:arto="http://schemas.microsoft.com/office/word/2006/arto" xmln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xmlns:a="http://schemas.openxmlformats.org/drawingml/2006/main" xmlns:pic="http://schemas.openxmlformats.org/drawingml/2006/picture" xmlns:a14="http://schemas.microsoft.com/office/drawing/2007/7/7/main" xmlns:ve="http://schemas.openxmlformats.org/markup-compatibility/2006" xmlns:mo="http://schemas.microsoft.com/office/mac/office/2008/main" xmlns:mv="urn:schemas-microsoft-com:mac:vml" val="0"/>
                        </a:ext>
                      </a:extLst>
                    </a:blip>
                    <a:srcRect/>
                    <a:stretch>
                      <a:fillRect/>
                    </a:stretch>
                  </pic:blipFill>
                  <pic:spPr bwMode="auto">
                    <a:xfrm>
                      <a:off x="0" y="0"/>
                      <a:ext cx="7251065" cy="3742055"/>
                    </a:xfrm>
                    <a:prstGeom prst="rect">
                      <a:avLst/>
                    </a:prstGeom>
                    <a:noFill/>
                    <a:ln w="9525">
                      <a:noFill/>
                      <a:miter lim="800000"/>
                      <a:headEnd/>
                      <a:tailEnd/>
                    </a:ln>
                    <a:extLst>
                      <a:ext uri="{909E8E84-426E-40dd-AFC4-6F175D3DCCD1}">
                        <a14:hiddenFill xmlns:arto="http://schemas.microsoft.com/office/word/2006/arto" xmln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xmlns:a="http://schemas.openxmlformats.org/drawingml/2006/main" xmlns:pic="http://schemas.openxmlformats.org/drawingml/2006/picture" xmlns:a14="http://schemas.microsoft.com/office/drawing/2007/7/7/main" xmlns:ve="http://schemas.openxmlformats.org/markup-compatibility/2006" xmlns:mo="http://schemas.microsoft.com/office/mac/office/2008/main" xmlns:mv="urn:schemas-microsoft-com:mac:vml">
                          <a:solidFill>
                            <a:srgbClr val="FFFFFF" mc:Ignorable=""/>
                          </a:solidFill>
                        </a14:hiddenFill>
                      </a:ext>
                    </a:extLst>
                  </pic:spPr>
                </pic:pic>
              </a:graphicData>
            </a:graphic>
          </wp:anchor>
        </w:drawing>
      </w:r>
    </w:p>
    <w:p w:rsidR="008003CA" w:rsidRPr="00B266DD" w:rsidRDefault="008003CA" w:rsidP="008003CA">
      <w:pPr>
        <w:pStyle w:val="NoSpacing"/>
      </w:pPr>
    </w:p>
    <w:p w:rsidR="008003CA" w:rsidRPr="00B266DD" w:rsidRDefault="008003CA" w:rsidP="008003CA">
      <w:pPr>
        <w:pStyle w:val="NoSpacing"/>
      </w:pPr>
    </w:p>
    <w:p w:rsidR="008003CA" w:rsidRDefault="008003CA" w:rsidP="008003CA">
      <w:pPr>
        <w:pStyle w:val="NoSpacing"/>
        <w:rPr>
          <w:rStyle w:val="BookTitle"/>
        </w:rPr>
      </w:pPr>
    </w:p>
    <w:p w:rsidR="008003CA" w:rsidRDefault="008003CA" w:rsidP="008003CA">
      <w:pPr>
        <w:pStyle w:val="NoSpacing"/>
        <w:rPr>
          <w:rStyle w:val="BookTitle"/>
        </w:rPr>
      </w:pPr>
    </w:p>
    <w:p w:rsidR="008003CA" w:rsidRPr="008003CA" w:rsidRDefault="008003CA" w:rsidP="008003CA">
      <w:pPr>
        <w:pStyle w:val="NoSpacing"/>
        <w:rPr>
          <w:rStyle w:val="BookTitle"/>
        </w:rPr>
      </w:pPr>
    </w:p>
    <w:p w:rsidR="00753F0F" w:rsidRDefault="008646E8">
      <w:pPr>
        <w:spacing w:after="0" w:line="240" w:lineRule="auto"/>
        <w:rPr>
          <w:rStyle w:val="BookTitle"/>
        </w:rPr>
      </w:pPr>
      <w:bookmarkStart w:id="28" w:name="_Toc242772211"/>
      <w:r w:rsidRPr="008646E8">
        <w:rPr>
          <w:b/>
          <w:bCs/>
          <w:smallCaps/>
          <w:noProof/>
          <w:color w:val="4F81BD" w:themeColor="accent1"/>
          <w:spacing w:val="5"/>
          <w:lang w:val="fr-FR" w:eastAsia="ko-KR"/>
        </w:rPr>
        <w:pict>
          <v:shape id="_x0000_s1034" type="#_x0000_t202" style="position:absolute;margin-left:-40.45pt;margin-top:214.4pt;width:571.35pt;height:21pt;z-index:251669504" wrapcoords="-28 0 -28 20829 21600 20829 21600 0 -28 0" stroked="f">
            <v:textbox style="mso-fit-shape-to-text:t" inset="0,0,0,0">
              <w:txbxContent>
                <w:p w:rsidR="00A33C7A" w:rsidRPr="00037BC7" w:rsidRDefault="00A33C7A" w:rsidP="00753F0F">
                  <w:pPr>
                    <w:pStyle w:val="Caption"/>
                    <w:jc w:val="center"/>
                    <w:rPr>
                      <w:noProof/>
                      <w:color w:val="7F7F7F" w:themeColor="text1" w:themeTint="80"/>
                    </w:rPr>
                  </w:pPr>
                  <w:bookmarkStart w:id="29" w:name="_Toc242773046"/>
                  <w:r w:rsidRPr="00037BC7">
                    <w:rPr>
                      <w:color w:val="7F7F7F" w:themeColor="text1" w:themeTint="80"/>
                    </w:rPr>
                    <w:t xml:space="preserve">Figure </w:t>
                  </w:r>
                  <w:r w:rsidRPr="00037BC7">
                    <w:rPr>
                      <w:color w:val="7F7F7F" w:themeColor="text1" w:themeTint="80"/>
                    </w:rPr>
                    <w:fldChar w:fldCharType="begin"/>
                  </w:r>
                  <w:r w:rsidRPr="00037BC7">
                    <w:rPr>
                      <w:color w:val="7F7F7F" w:themeColor="text1" w:themeTint="80"/>
                    </w:rPr>
                    <w:instrText xml:space="preserve"> SEQ Figure \* ARABIC </w:instrText>
                  </w:r>
                  <w:r w:rsidRPr="00037BC7">
                    <w:rPr>
                      <w:color w:val="7F7F7F" w:themeColor="text1" w:themeTint="80"/>
                    </w:rPr>
                    <w:fldChar w:fldCharType="separate"/>
                  </w:r>
                  <w:r>
                    <w:rPr>
                      <w:noProof/>
                      <w:color w:val="7F7F7F" w:themeColor="text1" w:themeTint="80"/>
                    </w:rPr>
                    <w:t>10</w:t>
                  </w:r>
                  <w:r w:rsidRPr="00037BC7">
                    <w:rPr>
                      <w:color w:val="7F7F7F" w:themeColor="text1" w:themeTint="80"/>
                    </w:rPr>
                    <w:fldChar w:fldCharType="end"/>
                  </w:r>
                  <w:r w:rsidRPr="00037BC7">
                    <w:rPr>
                      <w:color w:val="7F7F7F" w:themeColor="text1" w:themeTint="80"/>
                    </w:rPr>
                    <w:t>: Use case diagram</w:t>
                  </w:r>
                  <w:bookmarkEnd w:id="29"/>
                </w:p>
              </w:txbxContent>
            </v:textbox>
            <w10:wrap type="through"/>
          </v:shape>
        </w:pict>
      </w:r>
      <w:r w:rsidR="00753F0F">
        <w:rPr>
          <w:rStyle w:val="BookTitle"/>
          <w:color w:val="4F81BD" w:themeColor="accent1"/>
        </w:rPr>
        <w:br w:type="page"/>
      </w:r>
    </w:p>
    <w:p w:rsidR="00753F0F" w:rsidRPr="00753F0F" w:rsidRDefault="00880FF6" w:rsidP="00753F0F">
      <w:pPr>
        <w:pStyle w:val="ListParagraph"/>
        <w:numPr>
          <w:ilvl w:val="2"/>
          <w:numId w:val="1"/>
        </w:numPr>
        <w:outlineLvl w:val="1"/>
        <w:rPr>
          <w:b/>
          <w:bCs/>
          <w:smallCaps/>
          <w:color w:val="4F81BD" w:themeColor="accent1"/>
          <w:spacing w:val="5"/>
        </w:rPr>
      </w:pPr>
      <w:r w:rsidRPr="00296AD3">
        <w:rPr>
          <w:rStyle w:val="BookTitle"/>
          <w:color w:val="4F81BD" w:themeColor="accent1"/>
        </w:rPr>
        <w:t>Use-case specifications</w:t>
      </w:r>
      <w:bookmarkEnd w:id="28"/>
    </w:p>
    <w:tbl>
      <w:tblPr>
        <w:tblStyle w:val="MediumShading1-Accent11"/>
        <w:tblpPr w:leftFromText="141" w:rightFromText="141" w:vertAnchor="text" w:horzAnchor="margin" w:tblpY="543"/>
        <w:tblW w:w="10314" w:type="dxa"/>
        <w:tblLook w:val="04A0"/>
      </w:tblPr>
      <w:tblGrid>
        <w:gridCol w:w="3227"/>
        <w:gridCol w:w="7087"/>
      </w:tblGrid>
      <w:tr w:rsidR="008003CA" w:rsidRPr="00B266DD">
        <w:trPr>
          <w:cnfStyle w:val="100000000000"/>
        </w:trPr>
        <w:tc>
          <w:tcPr>
            <w:cnfStyle w:val="001000000000"/>
            <w:tcW w:w="3227" w:type="dxa"/>
          </w:tcPr>
          <w:p w:rsidR="008003CA" w:rsidRPr="00B266DD" w:rsidRDefault="008003CA" w:rsidP="00F365D0">
            <w:pPr>
              <w:pStyle w:val="NoSpacing"/>
              <w:ind w:firstLine="0"/>
              <w:jc w:val="center"/>
            </w:pPr>
            <w:r w:rsidRPr="00B266DD">
              <w:t>Name</w:t>
            </w:r>
          </w:p>
        </w:tc>
        <w:tc>
          <w:tcPr>
            <w:tcW w:w="7087" w:type="dxa"/>
          </w:tcPr>
          <w:p w:rsidR="008003CA" w:rsidRPr="00B266DD" w:rsidRDefault="008003CA" w:rsidP="00F365D0">
            <w:pPr>
              <w:pStyle w:val="NoSpacing"/>
              <w:ind w:firstLine="0"/>
              <w:cnfStyle w:val="100000000000"/>
            </w:pPr>
            <w:r w:rsidRPr="00B266DD">
              <w:t>Start system(s)/device(s)</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Actors</w:t>
            </w:r>
          </w:p>
        </w:tc>
        <w:tc>
          <w:tcPr>
            <w:tcW w:w="7087" w:type="dxa"/>
          </w:tcPr>
          <w:p w:rsidR="008003CA" w:rsidRPr="00B266DD" w:rsidRDefault="008003CA" w:rsidP="00F365D0">
            <w:pPr>
              <w:pStyle w:val="NoSpacing"/>
              <w:ind w:firstLine="0"/>
              <w:cnfStyle w:val="000000100000"/>
            </w:pPr>
            <w:r w:rsidRPr="00B266DD">
              <w:t>Crew / Flight control</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Description</w:t>
            </w:r>
          </w:p>
        </w:tc>
        <w:tc>
          <w:tcPr>
            <w:tcW w:w="7087" w:type="dxa"/>
          </w:tcPr>
          <w:p w:rsidR="008003CA" w:rsidRPr="00B266DD" w:rsidRDefault="008003CA" w:rsidP="00F365D0">
            <w:pPr>
              <w:pStyle w:val="NoSpacing"/>
              <w:ind w:firstLine="0"/>
              <w:cnfStyle w:val="000000010000"/>
            </w:pPr>
            <w:r w:rsidRPr="00B266DD">
              <w:t>User can start device(s) or system(s) of the spacecraft system whenever he wants or because it was shutdown</w:t>
            </w:r>
          </w:p>
        </w:tc>
      </w:tr>
      <w:tr w:rsidR="008003CA" w:rsidRPr="00B266DD">
        <w:trPr>
          <w:cnfStyle w:val="000000100000"/>
          <w:trHeight w:val="285"/>
        </w:trPr>
        <w:tc>
          <w:tcPr>
            <w:cnfStyle w:val="001000000000"/>
            <w:tcW w:w="3227" w:type="dxa"/>
            <w:vAlign w:val="center"/>
          </w:tcPr>
          <w:p w:rsidR="008003CA" w:rsidRPr="00B266DD" w:rsidRDefault="008003CA" w:rsidP="00F365D0">
            <w:pPr>
              <w:pStyle w:val="NoSpacing"/>
              <w:ind w:firstLine="0"/>
              <w:jc w:val="center"/>
            </w:pPr>
            <w:r w:rsidRPr="00B266DD">
              <w:t>Precondition</w:t>
            </w:r>
          </w:p>
        </w:tc>
        <w:tc>
          <w:tcPr>
            <w:tcW w:w="7087" w:type="dxa"/>
          </w:tcPr>
          <w:p w:rsidR="008003CA" w:rsidRPr="00B266DD" w:rsidRDefault="008003CA" w:rsidP="00F365D0">
            <w:pPr>
              <w:pStyle w:val="NoSpacing"/>
              <w:ind w:firstLine="0"/>
              <w:cnfStyle w:val="000000100000"/>
            </w:pPr>
            <w:r w:rsidRPr="00B266DD">
              <w:t>- System(s) are off</w:t>
            </w:r>
          </w:p>
          <w:p w:rsidR="007311EB" w:rsidRDefault="00246515" w:rsidP="00F365D0">
            <w:pPr>
              <w:pStyle w:val="NoSpacing"/>
              <w:ind w:firstLine="0"/>
              <w:cnfStyle w:val="000000100000"/>
            </w:pPr>
            <w:r>
              <w:t>- O</w:t>
            </w:r>
            <w:r w:rsidR="008003CA" w:rsidRPr="00B266DD">
              <w:t>ne or several device(s) or system(s)</w:t>
            </w:r>
            <w:r>
              <w:t xml:space="preserve"> have been selected</w:t>
            </w:r>
          </w:p>
          <w:p w:rsidR="008003CA" w:rsidRPr="00B266DD" w:rsidRDefault="007311EB" w:rsidP="00F365D0">
            <w:pPr>
              <w:pStyle w:val="NoSpacing"/>
              <w:ind w:firstLine="0"/>
              <w:cnfStyle w:val="000000100000"/>
            </w:pPr>
            <w:r>
              <w:t>- Selected device(s) or system(s) must not be dependant on other device(s) or system(s) that are offline.</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Events flow</w:t>
            </w:r>
          </w:p>
        </w:tc>
        <w:tc>
          <w:tcPr>
            <w:tcW w:w="7087" w:type="dxa"/>
          </w:tcPr>
          <w:p w:rsidR="008003CA" w:rsidRPr="00B266DD" w:rsidRDefault="008003CA" w:rsidP="00F365D0">
            <w:pPr>
              <w:pStyle w:val="NoSpacing"/>
              <w:ind w:firstLine="0"/>
              <w:jc w:val="left"/>
              <w:cnfStyle w:val="000000010000"/>
            </w:pPr>
            <w:r w:rsidRPr="00B266DD">
              <w:t>1. Click on the “start” button</w:t>
            </w:r>
          </w:p>
          <w:p w:rsidR="008003CA" w:rsidRPr="00B266DD" w:rsidRDefault="008003CA" w:rsidP="00F365D0">
            <w:pPr>
              <w:pStyle w:val="NoSpacing"/>
              <w:ind w:firstLine="0"/>
              <w:jc w:val="left"/>
              <w:cnfStyle w:val="000000010000"/>
            </w:pPr>
            <w:r w:rsidRPr="00B266DD">
              <w:t>2. Wait for the system to start</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Post-condition</w:t>
            </w:r>
          </w:p>
        </w:tc>
        <w:tc>
          <w:tcPr>
            <w:tcW w:w="7087" w:type="dxa"/>
          </w:tcPr>
          <w:p w:rsidR="008003CA" w:rsidRPr="00B266DD" w:rsidRDefault="008003CA" w:rsidP="00F365D0">
            <w:pPr>
              <w:pStyle w:val="NoSpacing"/>
              <w:ind w:firstLine="0"/>
              <w:jc w:val="left"/>
              <w:cnfStyle w:val="000000100000"/>
            </w:pPr>
            <w:r w:rsidRPr="00B266DD">
              <w:t>System(s) has been started</w:t>
            </w:r>
          </w:p>
        </w:tc>
      </w:tr>
      <w:tr w:rsidR="008003CA" w:rsidRPr="00B266DD">
        <w:trPr>
          <w:cnfStyle w:val="000000010000"/>
          <w:trHeight w:val="259"/>
        </w:trPr>
        <w:tc>
          <w:tcPr>
            <w:cnfStyle w:val="001000000000"/>
            <w:tcW w:w="3227" w:type="dxa"/>
            <w:vAlign w:val="center"/>
          </w:tcPr>
          <w:p w:rsidR="008003CA" w:rsidRPr="00B266DD" w:rsidRDefault="008003CA" w:rsidP="00F365D0">
            <w:pPr>
              <w:pStyle w:val="NoSpacing"/>
              <w:ind w:firstLine="0"/>
              <w:jc w:val="center"/>
            </w:pPr>
            <w:r w:rsidRPr="00B266DD">
              <w:t>Exception</w:t>
            </w:r>
          </w:p>
        </w:tc>
        <w:tc>
          <w:tcPr>
            <w:tcW w:w="7087" w:type="dxa"/>
          </w:tcPr>
          <w:p w:rsidR="00F365D0" w:rsidRDefault="008003CA" w:rsidP="00F365D0">
            <w:pPr>
              <w:pStyle w:val="NoSpacing"/>
              <w:numPr>
                <w:ilvl w:val="0"/>
                <w:numId w:val="47"/>
              </w:numPr>
              <w:jc w:val="left"/>
              <w:cnfStyle w:val="000000010000"/>
            </w:pPr>
            <w:r w:rsidRPr="00B266DD">
              <w:t>System states could be already turned on while it is still displayed as “off” on the FDIR system</w:t>
            </w:r>
          </w:p>
          <w:p w:rsidR="007311EB" w:rsidRDefault="00F365D0" w:rsidP="00F365D0">
            <w:pPr>
              <w:pStyle w:val="NoSpacing"/>
              <w:numPr>
                <w:ilvl w:val="0"/>
                <w:numId w:val="47"/>
              </w:numPr>
              <w:jc w:val="left"/>
              <w:cnfStyle w:val="000000010000"/>
            </w:pPr>
            <w:r>
              <w:t>System cannot be started because it’s broken. Display on error message.</w:t>
            </w:r>
          </w:p>
          <w:p w:rsidR="008003CA" w:rsidRPr="00B266DD" w:rsidRDefault="007311EB" w:rsidP="00F365D0">
            <w:pPr>
              <w:pStyle w:val="NoSpacing"/>
              <w:numPr>
                <w:ilvl w:val="0"/>
                <w:numId w:val="47"/>
              </w:numPr>
              <w:jc w:val="left"/>
              <w:cnfStyle w:val="000000010000"/>
            </w:pPr>
            <w:r>
              <w:t>If selected device(s) or system(s) are dependant on other device(s) or system(s), display a warning</w:t>
            </w:r>
            <w:r w:rsidR="00485C3B">
              <w:t xml:space="preserve"> and information about the dependencies,</w:t>
            </w:r>
            <w:r>
              <w:t xml:space="preserve"> and offer to override.</w:t>
            </w:r>
          </w:p>
        </w:tc>
      </w:tr>
    </w:tbl>
    <w:p w:rsidR="00753F0F" w:rsidRPr="00B266DD" w:rsidRDefault="00753F0F" w:rsidP="008003CA">
      <w:pPr>
        <w:pStyle w:val="NoSpacing"/>
        <w:rPr>
          <w:lang w:eastAsia="ko-KR"/>
        </w:rPr>
      </w:pPr>
    </w:p>
    <w:p w:rsidR="008003CA" w:rsidRPr="00B266DD" w:rsidRDefault="008003CA" w:rsidP="008003CA">
      <w:pPr>
        <w:pStyle w:val="NoSpacing"/>
      </w:pPr>
    </w:p>
    <w:p w:rsidR="008003CA" w:rsidRPr="00B266DD" w:rsidRDefault="008003CA" w:rsidP="008003CA">
      <w:pPr>
        <w:pStyle w:val="NoSpacing"/>
      </w:pPr>
    </w:p>
    <w:tbl>
      <w:tblPr>
        <w:tblStyle w:val="MediumShading1-Accent11"/>
        <w:tblpPr w:leftFromText="141" w:rightFromText="141" w:vertAnchor="text" w:tblpY="160"/>
        <w:tblW w:w="10314" w:type="dxa"/>
        <w:tblLook w:val="04A0"/>
      </w:tblPr>
      <w:tblGrid>
        <w:gridCol w:w="3227"/>
        <w:gridCol w:w="7087"/>
      </w:tblGrid>
      <w:tr w:rsidR="008003CA" w:rsidRPr="00B266DD">
        <w:trPr>
          <w:cnfStyle w:val="100000000000"/>
        </w:trPr>
        <w:tc>
          <w:tcPr>
            <w:cnfStyle w:val="001000000000"/>
            <w:tcW w:w="3227" w:type="dxa"/>
          </w:tcPr>
          <w:p w:rsidR="008003CA" w:rsidRPr="00B266DD" w:rsidRDefault="008003CA" w:rsidP="00F365D0">
            <w:pPr>
              <w:pStyle w:val="NoSpacing"/>
              <w:ind w:firstLine="0"/>
              <w:jc w:val="center"/>
            </w:pPr>
            <w:r w:rsidRPr="00B266DD">
              <w:t>Name</w:t>
            </w:r>
          </w:p>
        </w:tc>
        <w:tc>
          <w:tcPr>
            <w:tcW w:w="7087" w:type="dxa"/>
          </w:tcPr>
          <w:p w:rsidR="008003CA" w:rsidRPr="00B266DD" w:rsidRDefault="008003CA" w:rsidP="00F365D0">
            <w:pPr>
              <w:pStyle w:val="NoSpacing"/>
              <w:ind w:firstLine="0"/>
              <w:cnfStyle w:val="100000000000"/>
            </w:pPr>
            <w:r w:rsidRPr="00B266DD">
              <w:t>Shutdown system(s)/device(s)</w:t>
            </w:r>
          </w:p>
        </w:tc>
      </w:tr>
      <w:tr w:rsidR="008003CA" w:rsidRPr="00B266DD">
        <w:trPr>
          <w:cnfStyle w:val="000000100000"/>
        </w:trPr>
        <w:tc>
          <w:tcPr>
            <w:cnfStyle w:val="001000000000"/>
            <w:tcW w:w="3227" w:type="dxa"/>
          </w:tcPr>
          <w:p w:rsidR="008003CA" w:rsidRPr="00B266DD" w:rsidRDefault="008003CA" w:rsidP="00F365D0">
            <w:pPr>
              <w:pStyle w:val="NoSpacing"/>
              <w:ind w:firstLine="0"/>
              <w:jc w:val="center"/>
            </w:pPr>
            <w:r w:rsidRPr="00B266DD">
              <w:t>Actors</w:t>
            </w:r>
          </w:p>
        </w:tc>
        <w:tc>
          <w:tcPr>
            <w:tcW w:w="7087" w:type="dxa"/>
          </w:tcPr>
          <w:p w:rsidR="008003CA" w:rsidRPr="00B266DD" w:rsidRDefault="008003CA" w:rsidP="00F365D0">
            <w:pPr>
              <w:pStyle w:val="NoSpacing"/>
              <w:ind w:firstLine="0"/>
              <w:jc w:val="left"/>
              <w:cnfStyle w:val="000000100000"/>
            </w:pPr>
            <w:r w:rsidRPr="00B266DD">
              <w:t>Crew / Flight control</w:t>
            </w:r>
          </w:p>
        </w:tc>
      </w:tr>
      <w:tr w:rsidR="008003CA" w:rsidRPr="00B266DD">
        <w:trPr>
          <w:cnfStyle w:val="000000010000"/>
        </w:trPr>
        <w:tc>
          <w:tcPr>
            <w:cnfStyle w:val="001000000000"/>
            <w:tcW w:w="3227" w:type="dxa"/>
          </w:tcPr>
          <w:p w:rsidR="008003CA" w:rsidRPr="00B266DD" w:rsidRDefault="008003CA" w:rsidP="00F365D0">
            <w:pPr>
              <w:pStyle w:val="NoSpacing"/>
              <w:ind w:firstLine="0"/>
              <w:jc w:val="center"/>
            </w:pPr>
            <w:r w:rsidRPr="00B266DD">
              <w:t>Description</w:t>
            </w:r>
          </w:p>
        </w:tc>
        <w:tc>
          <w:tcPr>
            <w:tcW w:w="7087" w:type="dxa"/>
          </w:tcPr>
          <w:p w:rsidR="008003CA" w:rsidRPr="00B266DD" w:rsidRDefault="008003CA" w:rsidP="00F365D0">
            <w:pPr>
              <w:pStyle w:val="NoSpacing"/>
              <w:ind w:firstLine="0"/>
              <w:jc w:val="left"/>
              <w:cnfStyle w:val="000000010000"/>
            </w:pPr>
            <w:r w:rsidRPr="00B266DD">
              <w:t>User can shutdown device(s) or a part(s) of the spacecraft system whenever he wants or in case of failure</w:t>
            </w:r>
          </w:p>
        </w:tc>
      </w:tr>
      <w:tr w:rsidR="008003CA" w:rsidRPr="00B266DD">
        <w:trPr>
          <w:cnfStyle w:val="000000100000"/>
          <w:trHeight w:val="285"/>
        </w:trPr>
        <w:tc>
          <w:tcPr>
            <w:cnfStyle w:val="001000000000"/>
            <w:tcW w:w="3227" w:type="dxa"/>
          </w:tcPr>
          <w:p w:rsidR="008003CA" w:rsidRPr="00B266DD" w:rsidRDefault="008003CA" w:rsidP="00F365D0">
            <w:pPr>
              <w:pStyle w:val="NoSpacing"/>
              <w:ind w:firstLine="0"/>
              <w:jc w:val="center"/>
            </w:pPr>
            <w:r w:rsidRPr="00B266DD">
              <w:t>Precondition</w:t>
            </w:r>
          </w:p>
        </w:tc>
        <w:tc>
          <w:tcPr>
            <w:tcW w:w="7087" w:type="dxa"/>
          </w:tcPr>
          <w:p w:rsidR="008003CA" w:rsidRPr="00B266DD" w:rsidRDefault="008003CA" w:rsidP="00F365D0">
            <w:pPr>
              <w:pStyle w:val="NoSpacing"/>
              <w:ind w:firstLine="0"/>
              <w:jc w:val="left"/>
              <w:cnfStyle w:val="000000100000"/>
            </w:pPr>
            <w:r w:rsidRPr="00B266DD">
              <w:t>- Devices or parts of the system have to be running</w:t>
            </w:r>
          </w:p>
          <w:p w:rsidR="00F365D0" w:rsidRDefault="008003CA" w:rsidP="00F365D0">
            <w:pPr>
              <w:pStyle w:val="NoSpacing"/>
              <w:ind w:firstLine="0"/>
              <w:jc w:val="left"/>
              <w:cnfStyle w:val="000000100000"/>
            </w:pPr>
            <w:r w:rsidRPr="00B266DD">
              <w:t xml:space="preserve">- </w:t>
            </w:r>
            <w:r w:rsidR="00246515">
              <w:t>O</w:t>
            </w:r>
            <w:r w:rsidR="00246515" w:rsidRPr="00B266DD">
              <w:t>ne or several device(s) or system(s)</w:t>
            </w:r>
            <w:r w:rsidR="00246515">
              <w:t xml:space="preserve"> have been selected</w:t>
            </w:r>
          </w:p>
          <w:p w:rsidR="008003CA" w:rsidRPr="00B266DD" w:rsidRDefault="00F365D0" w:rsidP="00F365D0">
            <w:pPr>
              <w:pStyle w:val="NoSpacing"/>
              <w:ind w:firstLine="0"/>
              <w:jc w:val="left"/>
              <w:cnfStyle w:val="000000100000"/>
            </w:pPr>
            <w:r>
              <w:t>- Other systems must not have dependencies to the selected device(s) or system(s)</w:t>
            </w:r>
          </w:p>
        </w:tc>
      </w:tr>
      <w:tr w:rsidR="008003CA" w:rsidRPr="00B266DD">
        <w:trPr>
          <w:cnfStyle w:val="000000010000"/>
        </w:trPr>
        <w:tc>
          <w:tcPr>
            <w:cnfStyle w:val="001000000000"/>
            <w:tcW w:w="3227" w:type="dxa"/>
          </w:tcPr>
          <w:p w:rsidR="008003CA" w:rsidRPr="00B266DD" w:rsidRDefault="008003CA" w:rsidP="00F365D0">
            <w:pPr>
              <w:pStyle w:val="NoSpacing"/>
              <w:ind w:firstLine="0"/>
              <w:jc w:val="center"/>
            </w:pPr>
            <w:r w:rsidRPr="00B266DD">
              <w:t>Events flow</w:t>
            </w:r>
          </w:p>
        </w:tc>
        <w:tc>
          <w:tcPr>
            <w:tcW w:w="7087" w:type="dxa"/>
          </w:tcPr>
          <w:p w:rsidR="008003CA" w:rsidRPr="00B266DD" w:rsidRDefault="008003CA" w:rsidP="00F365D0">
            <w:pPr>
              <w:pStyle w:val="NoSpacing"/>
              <w:ind w:firstLine="0"/>
              <w:jc w:val="left"/>
              <w:cnfStyle w:val="000000010000"/>
            </w:pPr>
            <w:r w:rsidRPr="00B266DD">
              <w:t>1. Click on the “shutdown” button</w:t>
            </w:r>
          </w:p>
        </w:tc>
      </w:tr>
      <w:tr w:rsidR="008003CA" w:rsidRPr="00B266DD">
        <w:trPr>
          <w:cnfStyle w:val="000000100000"/>
        </w:trPr>
        <w:tc>
          <w:tcPr>
            <w:cnfStyle w:val="001000000000"/>
            <w:tcW w:w="3227" w:type="dxa"/>
          </w:tcPr>
          <w:p w:rsidR="008003CA" w:rsidRPr="00B266DD" w:rsidRDefault="008003CA" w:rsidP="00F365D0">
            <w:pPr>
              <w:pStyle w:val="NoSpacing"/>
              <w:ind w:firstLine="0"/>
              <w:jc w:val="center"/>
            </w:pPr>
            <w:r w:rsidRPr="00B266DD">
              <w:t>Post-condition</w:t>
            </w:r>
          </w:p>
        </w:tc>
        <w:tc>
          <w:tcPr>
            <w:tcW w:w="7087" w:type="dxa"/>
          </w:tcPr>
          <w:p w:rsidR="008003CA" w:rsidRPr="00B266DD" w:rsidRDefault="008003CA" w:rsidP="00F365D0">
            <w:pPr>
              <w:pStyle w:val="NoSpacing"/>
              <w:ind w:firstLine="0"/>
              <w:jc w:val="left"/>
              <w:cnfStyle w:val="000000100000"/>
            </w:pPr>
            <w:r w:rsidRPr="00B266DD">
              <w:t>System(s) has been shutdown</w:t>
            </w:r>
          </w:p>
        </w:tc>
      </w:tr>
      <w:tr w:rsidR="008003CA" w:rsidRPr="00B266DD">
        <w:trPr>
          <w:cnfStyle w:val="000000010000"/>
          <w:trHeight w:val="259"/>
        </w:trPr>
        <w:tc>
          <w:tcPr>
            <w:cnfStyle w:val="001000000000"/>
            <w:tcW w:w="3227" w:type="dxa"/>
          </w:tcPr>
          <w:p w:rsidR="008003CA" w:rsidRPr="00B266DD" w:rsidRDefault="008003CA" w:rsidP="00F365D0">
            <w:pPr>
              <w:pStyle w:val="NoSpacing"/>
              <w:ind w:firstLine="0"/>
              <w:jc w:val="center"/>
            </w:pPr>
            <w:r w:rsidRPr="00B266DD">
              <w:t>Exception</w:t>
            </w:r>
          </w:p>
        </w:tc>
        <w:tc>
          <w:tcPr>
            <w:tcW w:w="7087" w:type="dxa"/>
          </w:tcPr>
          <w:p w:rsidR="007311EB" w:rsidRDefault="008003CA" w:rsidP="007311EB">
            <w:pPr>
              <w:pStyle w:val="NoSpacing"/>
              <w:numPr>
                <w:ilvl w:val="0"/>
                <w:numId w:val="47"/>
              </w:numPr>
              <w:jc w:val="left"/>
              <w:cnfStyle w:val="000000010000"/>
            </w:pPr>
            <w:r w:rsidRPr="00B266DD">
              <w:t>System states could be already turned off while it is still displayed as “running” on the FDIR system</w:t>
            </w:r>
          </w:p>
          <w:p w:rsidR="008003CA" w:rsidRPr="00B266DD" w:rsidRDefault="007311EB" w:rsidP="007311EB">
            <w:pPr>
              <w:pStyle w:val="NoSpacing"/>
              <w:numPr>
                <w:ilvl w:val="0"/>
                <w:numId w:val="47"/>
              </w:numPr>
              <w:jc w:val="left"/>
              <w:cnfStyle w:val="000000010000"/>
            </w:pPr>
            <w:r>
              <w:t>If other systems have dependencies to the selected devices(s) or system(s) display a warning</w:t>
            </w:r>
            <w:r w:rsidR="00485C3B">
              <w:t xml:space="preserve"> and information about the dependencies</w:t>
            </w:r>
            <w:r>
              <w:t xml:space="preserve"> and offer to override. </w:t>
            </w:r>
          </w:p>
        </w:tc>
      </w:tr>
    </w:tbl>
    <w:p w:rsidR="008003CA" w:rsidRPr="00B266DD" w:rsidRDefault="008003CA" w:rsidP="008003CA">
      <w:pPr>
        <w:pStyle w:val="NoSpacing"/>
      </w:pPr>
    </w:p>
    <w:p w:rsidR="008003CA" w:rsidRPr="00B266DD" w:rsidRDefault="008003CA" w:rsidP="008003CA">
      <w:pPr>
        <w:pStyle w:val="NoSpacing"/>
      </w:pPr>
    </w:p>
    <w:tbl>
      <w:tblPr>
        <w:tblStyle w:val="MediumShading1-Accent11"/>
        <w:tblpPr w:leftFromText="141" w:rightFromText="141" w:vertAnchor="text" w:horzAnchor="margin" w:tblpY="107"/>
        <w:tblW w:w="10314" w:type="dxa"/>
        <w:tblLook w:val="04A0"/>
      </w:tblPr>
      <w:tblGrid>
        <w:gridCol w:w="3227"/>
        <w:gridCol w:w="7087"/>
      </w:tblGrid>
      <w:tr w:rsidR="008003CA" w:rsidRPr="00B266DD">
        <w:trPr>
          <w:cnfStyle w:val="100000000000"/>
        </w:trPr>
        <w:tc>
          <w:tcPr>
            <w:cnfStyle w:val="001000000000"/>
            <w:tcW w:w="3227" w:type="dxa"/>
          </w:tcPr>
          <w:p w:rsidR="008003CA" w:rsidRPr="00B266DD" w:rsidRDefault="008003CA" w:rsidP="00F365D0">
            <w:pPr>
              <w:pStyle w:val="NoSpacing"/>
              <w:ind w:firstLine="0"/>
              <w:jc w:val="center"/>
            </w:pPr>
            <w:r w:rsidRPr="00B266DD">
              <w:t>Name</w:t>
            </w:r>
          </w:p>
        </w:tc>
        <w:tc>
          <w:tcPr>
            <w:tcW w:w="7087" w:type="dxa"/>
          </w:tcPr>
          <w:p w:rsidR="008003CA" w:rsidRPr="00B266DD" w:rsidRDefault="008003CA" w:rsidP="00F365D0">
            <w:pPr>
              <w:pStyle w:val="NoSpacing"/>
              <w:ind w:firstLine="0"/>
              <w:cnfStyle w:val="100000000000"/>
            </w:pPr>
            <w:r w:rsidRPr="00B266DD">
              <w:t>Restart part(s) of the system(s)/device(s)</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Actors</w:t>
            </w:r>
          </w:p>
        </w:tc>
        <w:tc>
          <w:tcPr>
            <w:tcW w:w="7087" w:type="dxa"/>
          </w:tcPr>
          <w:p w:rsidR="008003CA" w:rsidRPr="00B266DD" w:rsidRDefault="008003CA" w:rsidP="00F365D0">
            <w:pPr>
              <w:pStyle w:val="NoSpacing"/>
              <w:ind w:firstLine="0"/>
              <w:jc w:val="left"/>
              <w:cnfStyle w:val="000000100000"/>
            </w:pPr>
            <w:r w:rsidRPr="00B266DD">
              <w:t>Crew / Flight control</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Description</w:t>
            </w:r>
          </w:p>
        </w:tc>
        <w:tc>
          <w:tcPr>
            <w:tcW w:w="7087" w:type="dxa"/>
          </w:tcPr>
          <w:p w:rsidR="008003CA" w:rsidRPr="00B266DD" w:rsidRDefault="008003CA" w:rsidP="00F365D0">
            <w:pPr>
              <w:pStyle w:val="NoSpacing"/>
              <w:ind w:firstLine="0"/>
              <w:jc w:val="left"/>
              <w:cnfStyle w:val="000000010000"/>
            </w:pPr>
            <w:r w:rsidRPr="00B266DD">
              <w:t>User can restart a device or a part of the spacecraft system whenever he wants or in case of failure</w:t>
            </w:r>
          </w:p>
        </w:tc>
      </w:tr>
      <w:tr w:rsidR="008003CA" w:rsidRPr="00B266DD">
        <w:trPr>
          <w:cnfStyle w:val="000000100000"/>
          <w:trHeight w:val="285"/>
        </w:trPr>
        <w:tc>
          <w:tcPr>
            <w:cnfStyle w:val="001000000000"/>
            <w:tcW w:w="3227" w:type="dxa"/>
            <w:vAlign w:val="center"/>
          </w:tcPr>
          <w:p w:rsidR="008003CA" w:rsidRPr="00B266DD" w:rsidRDefault="008003CA" w:rsidP="00F365D0">
            <w:pPr>
              <w:pStyle w:val="NoSpacing"/>
              <w:ind w:firstLine="0"/>
              <w:jc w:val="center"/>
            </w:pPr>
            <w:r w:rsidRPr="00B266DD">
              <w:t>Precondition</w:t>
            </w:r>
          </w:p>
        </w:tc>
        <w:tc>
          <w:tcPr>
            <w:tcW w:w="7087" w:type="dxa"/>
          </w:tcPr>
          <w:p w:rsidR="008003CA" w:rsidRPr="00B266DD" w:rsidRDefault="008003CA" w:rsidP="00F365D0">
            <w:pPr>
              <w:pStyle w:val="NoSpacing"/>
              <w:ind w:firstLine="0"/>
              <w:jc w:val="left"/>
              <w:cnfStyle w:val="000000100000"/>
            </w:pPr>
            <w:r w:rsidRPr="00B266DD">
              <w:t>- Device or part of the system has to be running</w:t>
            </w:r>
          </w:p>
          <w:p w:rsidR="00485C3B" w:rsidRDefault="00246515" w:rsidP="00F365D0">
            <w:pPr>
              <w:pStyle w:val="NoSpacing"/>
              <w:ind w:firstLine="0"/>
              <w:jc w:val="left"/>
              <w:cnfStyle w:val="000000100000"/>
            </w:pPr>
            <w:r>
              <w:t xml:space="preserve">- </w:t>
            </w:r>
            <w:r w:rsidR="00410CB4">
              <w:t xml:space="preserve"> R</w:t>
            </w:r>
            <w:r w:rsidR="00410CB4" w:rsidRPr="00B266DD">
              <w:t xml:space="preserve">equested </w:t>
            </w:r>
            <w:r w:rsidR="00410CB4">
              <w:t>system(s)/device(s) have been selected</w:t>
            </w:r>
          </w:p>
          <w:p w:rsidR="008003CA" w:rsidRPr="00B266DD" w:rsidRDefault="00485C3B" w:rsidP="00F365D0">
            <w:pPr>
              <w:pStyle w:val="NoSpacing"/>
              <w:ind w:firstLine="0"/>
              <w:jc w:val="left"/>
              <w:cnfStyle w:val="000000100000"/>
            </w:pPr>
            <w:r>
              <w:t>-  Other systems must not have dependencies to the selected device(s) or system(s)</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Events flow</w:t>
            </w:r>
          </w:p>
        </w:tc>
        <w:tc>
          <w:tcPr>
            <w:tcW w:w="7087" w:type="dxa"/>
          </w:tcPr>
          <w:p w:rsidR="008003CA" w:rsidRPr="00B266DD" w:rsidRDefault="00FB7B78" w:rsidP="00F365D0">
            <w:pPr>
              <w:pStyle w:val="NoSpacing"/>
              <w:ind w:firstLine="0"/>
              <w:jc w:val="left"/>
              <w:cnfStyle w:val="000000010000"/>
            </w:pPr>
            <w:r>
              <w:t>1</w:t>
            </w:r>
            <w:r w:rsidR="008003CA" w:rsidRPr="00B266DD">
              <w:t>. Click on the “restart” button</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Post-condition</w:t>
            </w:r>
          </w:p>
        </w:tc>
        <w:tc>
          <w:tcPr>
            <w:tcW w:w="7087" w:type="dxa"/>
          </w:tcPr>
          <w:p w:rsidR="008003CA" w:rsidRPr="00B266DD" w:rsidRDefault="008003CA" w:rsidP="00F365D0">
            <w:pPr>
              <w:pStyle w:val="NoSpacing"/>
              <w:ind w:firstLine="0"/>
              <w:jc w:val="left"/>
              <w:cnfStyle w:val="000000100000"/>
            </w:pPr>
            <w:r w:rsidRPr="00B266DD">
              <w:t>System is restarting</w:t>
            </w:r>
          </w:p>
        </w:tc>
      </w:tr>
      <w:tr w:rsidR="008003CA" w:rsidRPr="00B266DD">
        <w:trPr>
          <w:cnfStyle w:val="000000010000"/>
          <w:trHeight w:val="259"/>
        </w:trPr>
        <w:tc>
          <w:tcPr>
            <w:cnfStyle w:val="001000000000"/>
            <w:tcW w:w="3227" w:type="dxa"/>
            <w:vAlign w:val="center"/>
          </w:tcPr>
          <w:p w:rsidR="008003CA" w:rsidRPr="00B266DD" w:rsidRDefault="008003CA" w:rsidP="00F365D0">
            <w:pPr>
              <w:pStyle w:val="NoSpacing"/>
              <w:ind w:firstLine="0"/>
              <w:jc w:val="center"/>
            </w:pPr>
            <w:r w:rsidRPr="00B266DD">
              <w:t>Exception</w:t>
            </w:r>
          </w:p>
        </w:tc>
        <w:tc>
          <w:tcPr>
            <w:tcW w:w="7087" w:type="dxa"/>
          </w:tcPr>
          <w:p w:rsidR="00485C3B" w:rsidRDefault="008003CA" w:rsidP="00485C3B">
            <w:pPr>
              <w:pStyle w:val="NoSpacing"/>
              <w:numPr>
                <w:ilvl w:val="0"/>
                <w:numId w:val="47"/>
              </w:numPr>
              <w:jc w:val="left"/>
              <w:cnfStyle w:val="000000010000"/>
            </w:pPr>
            <w:r w:rsidRPr="00B266DD">
              <w:t>System states could be already turned off while it is still displayed as “running” on the FDIR system</w:t>
            </w:r>
          </w:p>
          <w:p w:rsidR="008003CA" w:rsidRPr="00B266DD" w:rsidRDefault="00485C3B" w:rsidP="00485C3B">
            <w:pPr>
              <w:pStyle w:val="NoSpacing"/>
              <w:numPr>
                <w:ilvl w:val="0"/>
                <w:numId w:val="47"/>
              </w:numPr>
              <w:jc w:val="left"/>
              <w:cnfStyle w:val="000000010000"/>
            </w:pPr>
            <w:r>
              <w:t>If other systems have dependencies to the selected devices(s) or system(s) display a warning and information about the dependencies and offer to override.</w:t>
            </w:r>
          </w:p>
        </w:tc>
      </w:tr>
    </w:tbl>
    <w:p w:rsidR="008003CA" w:rsidRPr="00B266DD" w:rsidRDefault="008003CA" w:rsidP="008003CA">
      <w:pPr>
        <w:pStyle w:val="NoSpacing"/>
      </w:pPr>
    </w:p>
    <w:p w:rsidR="008003CA" w:rsidRPr="00B266DD" w:rsidRDefault="008003CA" w:rsidP="008003CA">
      <w:pPr>
        <w:pStyle w:val="NoSpacing"/>
      </w:pPr>
    </w:p>
    <w:tbl>
      <w:tblPr>
        <w:tblStyle w:val="MediumShading1-Accent11"/>
        <w:tblpPr w:leftFromText="141" w:rightFromText="141" w:vertAnchor="text" w:horzAnchor="margin" w:tblpY="107"/>
        <w:tblW w:w="10314" w:type="dxa"/>
        <w:tblLook w:val="04A0"/>
      </w:tblPr>
      <w:tblGrid>
        <w:gridCol w:w="3227"/>
        <w:gridCol w:w="7087"/>
      </w:tblGrid>
      <w:tr w:rsidR="008003CA" w:rsidRPr="00B266DD">
        <w:trPr>
          <w:cnfStyle w:val="100000000000"/>
        </w:trPr>
        <w:tc>
          <w:tcPr>
            <w:cnfStyle w:val="001000000000"/>
            <w:tcW w:w="3227" w:type="dxa"/>
          </w:tcPr>
          <w:p w:rsidR="008003CA" w:rsidRPr="00B266DD" w:rsidRDefault="008003CA" w:rsidP="00F365D0">
            <w:pPr>
              <w:pStyle w:val="NoSpacing"/>
              <w:ind w:firstLine="0"/>
              <w:jc w:val="center"/>
            </w:pPr>
            <w:r w:rsidRPr="00B266DD">
              <w:t>Name</w:t>
            </w:r>
          </w:p>
        </w:tc>
        <w:tc>
          <w:tcPr>
            <w:tcW w:w="7087" w:type="dxa"/>
          </w:tcPr>
          <w:p w:rsidR="008003CA" w:rsidRPr="00B266DD" w:rsidRDefault="008003CA" w:rsidP="00F365D0">
            <w:pPr>
              <w:pStyle w:val="NoSpacing"/>
              <w:ind w:firstLine="0"/>
              <w:cnfStyle w:val="100000000000"/>
            </w:pPr>
            <w:r w:rsidRPr="00B266DD">
              <w:t>Refresh system(s)/device(s) states</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Actors</w:t>
            </w:r>
          </w:p>
        </w:tc>
        <w:tc>
          <w:tcPr>
            <w:tcW w:w="7087" w:type="dxa"/>
          </w:tcPr>
          <w:p w:rsidR="008003CA" w:rsidRPr="00B266DD" w:rsidRDefault="008003CA" w:rsidP="00F365D0">
            <w:pPr>
              <w:pStyle w:val="NoSpacing"/>
              <w:ind w:firstLine="0"/>
              <w:jc w:val="left"/>
              <w:cnfStyle w:val="000000100000"/>
            </w:pPr>
            <w:r w:rsidRPr="00B266DD">
              <w:t>Crew / Flight control</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Description</w:t>
            </w:r>
          </w:p>
        </w:tc>
        <w:tc>
          <w:tcPr>
            <w:tcW w:w="7087" w:type="dxa"/>
          </w:tcPr>
          <w:p w:rsidR="008003CA" w:rsidRPr="00B266DD" w:rsidRDefault="008003CA" w:rsidP="00F365D0">
            <w:pPr>
              <w:pStyle w:val="NoSpacing"/>
              <w:ind w:firstLine="0"/>
              <w:jc w:val="left"/>
              <w:cnfStyle w:val="000000010000"/>
            </w:pPr>
            <w:r w:rsidRPr="00B266DD">
              <w:t>User can refresh the states of any device or system to see if this one is still working correctly or not</w:t>
            </w:r>
          </w:p>
        </w:tc>
      </w:tr>
      <w:tr w:rsidR="008003CA" w:rsidRPr="00B266DD">
        <w:trPr>
          <w:cnfStyle w:val="000000100000"/>
          <w:trHeight w:val="285"/>
        </w:trPr>
        <w:tc>
          <w:tcPr>
            <w:cnfStyle w:val="001000000000"/>
            <w:tcW w:w="3227" w:type="dxa"/>
            <w:vAlign w:val="center"/>
          </w:tcPr>
          <w:p w:rsidR="008003CA" w:rsidRPr="00B266DD" w:rsidRDefault="008003CA" w:rsidP="00F365D0">
            <w:pPr>
              <w:pStyle w:val="NoSpacing"/>
              <w:ind w:firstLine="0"/>
              <w:jc w:val="center"/>
            </w:pPr>
            <w:r w:rsidRPr="00B266DD">
              <w:t>Precondition</w:t>
            </w:r>
          </w:p>
        </w:tc>
        <w:tc>
          <w:tcPr>
            <w:tcW w:w="7087" w:type="dxa"/>
          </w:tcPr>
          <w:p w:rsidR="008003CA" w:rsidRPr="00B266DD" w:rsidRDefault="008003CA" w:rsidP="00F365D0">
            <w:pPr>
              <w:pStyle w:val="NoSpacing"/>
              <w:ind w:firstLine="0"/>
              <w:jc w:val="left"/>
              <w:cnfStyle w:val="000000100000"/>
            </w:pPr>
            <w:r w:rsidRPr="00B266DD">
              <w:t>- Device or part of the system has to be running</w:t>
            </w:r>
          </w:p>
          <w:p w:rsidR="008003CA" w:rsidRPr="00B266DD" w:rsidRDefault="00246515" w:rsidP="00F365D0">
            <w:pPr>
              <w:pStyle w:val="NoSpacing"/>
              <w:ind w:firstLine="0"/>
              <w:jc w:val="left"/>
              <w:cnfStyle w:val="000000100000"/>
            </w:pPr>
            <w:r>
              <w:t xml:space="preserve">- </w:t>
            </w:r>
            <w:r w:rsidR="00410CB4">
              <w:t>R</w:t>
            </w:r>
            <w:r w:rsidR="00410CB4" w:rsidRPr="00B266DD">
              <w:t xml:space="preserve">equested </w:t>
            </w:r>
            <w:r w:rsidR="00410CB4">
              <w:t>system(s)/device(s) have been selected</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Events flow</w:t>
            </w:r>
          </w:p>
        </w:tc>
        <w:tc>
          <w:tcPr>
            <w:tcW w:w="7087" w:type="dxa"/>
          </w:tcPr>
          <w:p w:rsidR="008003CA" w:rsidRPr="00B266DD" w:rsidRDefault="00FB7B78" w:rsidP="00F365D0">
            <w:pPr>
              <w:pStyle w:val="NoSpacing"/>
              <w:ind w:firstLine="0"/>
              <w:jc w:val="left"/>
              <w:cnfStyle w:val="000000010000"/>
            </w:pPr>
            <w:r>
              <w:t>1</w:t>
            </w:r>
            <w:r w:rsidR="008003CA" w:rsidRPr="00B266DD">
              <w:t>. Click on the “refresh” button</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Post-condition</w:t>
            </w:r>
          </w:p>
        </w:tc>
        <w:tc>
          <w:tcPr>
            <w:tcW w:w="7087" w:type="dxa"/>
          </w:tcPr>
          <w:p w:rsidR="008003CA" w:rsidRPr="00B266DD" w:rsidRDefault="008003CA" w:rsidP="00F365D0">
            <w:pPr>
              <w:pStyle w:val="NoSpacing"/>
              <w:ind w:firstLine="0"/>
              <w:jc w:val="left"/>
              <w:cnfStyle w:val="000000100000"/>
            </w:pPr>
            <w:r w:rsidRPr="00B266DD">
              <w:t>System is refreshing</w:t>
            </w:r>
          </w:p>
        </w:tc>
      </w:tr>
      <w:tr w:rsidR="008003CA" w:rsidRPr="00B266DD">
        <w:trPr>
          <w:cnfStyle w:val="000000010000"/>
          <w:trHeight w:val="259"/>
        </w:trPr>
        <w:tc>
          <w:tcPr>
            <w:cnfStyle w:val="001000000000"/>
            <w:tcW w:w="3227" w:type="dxa"/>
            <w:vAlign w:val="center"/>
          </w:tcPr>
          <w:p w:rsidR="008003CA" w:rsidRPr="00B266DD" w:rsidRDefault="008003CA" w:rsidP="00F365D0">
            <w:pPr>
              <w:pStyle w:val="NoSpacing"/>
              <w:ind w:firstLine="0"/>
              <w:jc w:val="center"/>
            </w:pPr>
            <w:r w:rsidRPr="00B266DD">
              <w:t>Exception</w:t>
            </w:r>
          </w:p>
        </w:tc>
        <w:tc>
          <w:tcPr>
            <w:tcW w:w="7087" w:type="dxa"/>
          </w:tcPr>
          <w:p w:rsidR="008003CA" w:rsidRPr="00B266DD" w:rsidRDefault="00623C11" w:rsidP="00F365D0">
            <w:pPr>
              <w:pStyle w:val="NoSpacing"/>
              <w:ind w:firstLine="0"/>
              <w:jc w:val="left"/>
              <w:cnfStyle w:val="000000010000"/>
            </w:pPr>
            <w:r>
              <w:t>- If the system(s) or device(s) are not responding change status not responding.</w:t>
            </w:r>
          </w:p>
        </w:tc>
      </w:tr>
    </w:tbl>
    <w:p w:rsidR="008003CA" w:rsidRPr="00B266DD" w:rsidRDefault="008003CA" w:rsidP="008003CA">
      <w:pPr>
        <w:pStyle w:val="NoSpacing"/>
      </w:pPr>
    </w:p>
    <w:p w:rsidR="008003CA" w:rsidRPr="00B266DD" w:rsidRDefault="008003CA" w:rsidP="008003CA">
      <w:pPr>
        <w:pStyle w:val="NoSpacing"/>
      </w:pPr>
    </w:p>
    <w:p w:rsidR="008003CA" w:rsidRPr="00B266DD" w:rsidRDefault="008003CA" w:rsidP="008003CA">
      <w:pPr>
        <w:pStyle w:val="NoSpacing"/>
      </w:pPr>
    </w:p>
    <w:tbl>
      <w:tblPr>
        <w:tblStyle w:val="MediumShading1-Accent11"/>
        <w:tblpPr w:leftFromText="141" w:rightFromText="141" w:vertAnchor="text" w:horzAnchor="margin" w:tblpY="107"/>
        <w:tblW w:w="10314" w:type="dxa"/>
        <w:tblLook w:val="04A0"/>
      </w:tblPr>
      <w:tblGrid>
        <w:gridCol w:w="3227"/>
        <w:gridCol w:w="7087"/>
      </w:tblGrid>
      <w:tr w:rsidR="008003CA" w:rsidRPr="00B266DD">
        <w:trPr>
          <w:cnfStyle w:val="100000000000"/>
        </w:trPr>
        <w:tc>
          <w:tcPr>
            <w:cnfStyle w:val="001000000000"/>
            <w:tcW w:w="3227" w:type="dxa"/>
          </w:tcPr>
          <w:p w:rsidR="008003CA" w:rsidRPr="00B266DD" w:rsidRDefault="008003CA" w:rsidP="00F365D0">
            <w:pPr>
              <w:pStyle w:val="NoSpacing"/>
              <w:ind w:firstLine="0"/>
              <w:jc w:val="center"/>
            </w:pPr>
            <w:r w:rsidRPr="00B266DD">
              <w:t>Name</w:t>
            </w:r>
          </w:p>
        </w:tc>
        <w:tc>
          <w:tcPr>
            <w:tcW w:w="7087" w:type="dxa"/>
          </w:tcPr>
          <w:p w:rsidR="008003CA" w:rsidRPr="00B266DD" w:rsidRDefault="008003CA" w:rsidP="00F365D0">
            <w:pPr>
              <w:pStyle w:val="NoSpacing"/>
              <w:ind w:firstLine="0"/>
              <w:cnfStyle w:val="100000000000"/>
            </w:pPr>
            <w:r w:rsidRPr="00B266DD">
              <w:t>Switch to alternate system/device</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Actors</w:t>
            </w:r>
          </w:p>
        </w:tc>
        <w:tc>
          <w:tcPr>
            <w:tcW w:w="7087" w:type="dxa"/>
          </w:tcPr>
          <w:p w:rsidR="008003CA" w:rsidRPr="00B266DD" w:rsidRDefault="008003CA" w:rsidP="00F365D0">
            <w:pPr>
              <w:pStyle w:val="NoSpacing"/>
              <w:ind w:firstLine="0"/>
              <w:jc w:val="left"/>
              <w:cnfStyle w:val="000000100000"/>
            </w:pPr>
            <w:r w:rsidRPr="00B266DD">
              <w:t>Crew / Flight control</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Description</w:t>
            </w:r>
          </w:p>
        </w:tc>
        <w:tc>
          <w:tcPr>
            <w:tcW w:w="7087" w:type="dxa"/>
          </w:tcPr>
          <w:p w:rsidR="008003CA" w:rsidRPr="00B266DD" w:rsidRDefault="008003CA" w:rsidP="00F365D0">
            <w:pPr>
              <w:pStyle w:val="NoSpacing"/>
              <w:ind w:firstLine="0"/>
              <w:jc w:val="left"/>
              <w:cnfStyle w:val="000000010000"/>
            </w:pPr>
            <w:r w:rsidRPr="00B266DD">
              <w:t>If the device is not responding or if there is a failure, user may switch to another system/device</w:t>
            </w:r>
          </w:p>
        </w:tc>
      </w:tr>
      <w:tr w:rsidR="008003CA" w:rsidRPr="00B266DD">
        <w:trPr>
          <w:cnfStyle w:val="000000100000"/>
          <w:trHeight w:val="285"/>
        </w:trPr>
        <w:tc>
          <w:tcPr>
            <w:cnfStyle w:val="001000000000"/>
            <w:tcW w:w="3227" w:type="dxa"/>
            <w:vAlign w:val="center"/>
          </w:tcPr>
          <w:p w:rsidR="008003CA" w:rsidRPr="00B266DD" w:rsidRDefault="008003CA" w:rsidP="00F365D0">
            <w:pPr>
              <w:pStyle w:val="NoSpacing"/>
              <w:ind w:firstLine="0"/>
              <w:jc w:val="center"/>
            </w:pPr>
            <w:r w:rsidRPr="00B266DD">
              <w:t>Precondition</w:t>
            </w:r>
          </w:p>
        </w:tc>
        <w:tc>
          <w:tcPr>
            <w:tcW w:w="7087" w:type="dxa"/>
          </w:tcPr>
          <w:p w:rsidR="008003CA" w:rsidRPr="00B266DD" w:rsidRDefault="008003CA" w:rsidP="00F365D0">
            <w:pPr>
              <w:pStyle w:val="NoSpacing"/>
              <w:ind w:firstLine="0"/>
              <w:jc w:val="left"/>
              <w:cnfStyle w:val="000000100000"/>
            </w:pPr>
            <w:r w:rsidRPr="00B266DD">
              <w:t xml:space="preserve">- Select </w:t>
            </w:r>
            <w:r w:rsidRPr="00B266DD">
              <w:rPr>
                <w:b/>
              </w:rPr>
              <w:t>one and only one</w:t>
            </w:r>
            <w:r w:rsidRPr="00B266DD">
              <w:t xml:space="preserve"> system or device</w:t>
            </w:r>
          </w:p>
          <w:p w:rsidR="00623C11" w:rsidRDefault="00246515" w:rsidP="00F365D0">
            <w:pPr>
              <w:pStyle w:val="NoSpacing"/>
              <w:ind w:firstLine="0"/>
              <w:jc w:val="left"/>
              <w:cnfStyle w:val="000000100000"/>
            </w:pPr>
            <w:r>
              <w:t>- R</w:t>
            </w:r>
            <w:r w:rsidR="008003CA" w:rsidRPr="00B266DD">
              <w:t>equested part</w:t>
            </w:r>
            <w:r>
              <w:t xml:space="preserve"> has been selected</w:t>
            </w:r>
          </w:p>
          <w:p w:rsidR="008003CA" w:rsidRPr="00B266DD" w:rsidRDefault="00623C11" w:rsidP="00F365D0">
            <w:pPr>
              <w:pStyle w:val="NoSpacing"/>
              <w:ind w:firstLine="0"/>
              <w:jc w:val="left"/>
              <w:cnfStyle w:val="000000100000"/>
            </w:pPr>
            <w:r>
              <w:t>- Other system(s) or device(s) must not have dependencies to the</w:t>
            </w:r>
            <w:r w:rsidR="00971BC0">
              <w:t xml:space="preserve"> selected system, or the switch has to be able to be done seamlessly.</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Events flow</w:t>
            </w:r>
          </w:p>
        </w:tc>
        <w:tc>
          <w:tcPr>
            <w:tcW w:w="7087" w:type="dxa"/>
          </w:tcPr>
          <w:p w:rsidR="008003CA" w:rsidRPr="00B266DD" w:rsidRDefault="00FB7B78" w:rsidP="00F365D0">
            <w:pPr>
              <w:pStyle w:val="NoSpacing"/>
              <w:ind w:firstLine="0"/>
              <w:jc w:val="left"/>
              <w:cnfStyle w:val="000000010000"/>
            </w:pPr>
            <w:r>
              <w:t>1</w:t>
            </w:r>
            <w:r w:rsidR="008003CA" w:rsidRPr="00B266DD">
              <w:t>. Click on the “switch” button</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Post-condition</w:t>
            </w:r>
          </w:p>
        </w:tc>
        <w:tc>
          <w:tcPr>
            <w:tcW w:w="7087" w:type="dxa"/>
          </w:tcPr>
          <w:p w:rsidR="008003CA" w:rsidRPr="00B266DD" w:rsidRDefault="008003CA" w:rsidP="00F365D0">
            <w:pPr>
              <w:pStyle w:val="NoSpacing"/>
              <w:ind w:firstLine="0"/>
              <w:jc w:val="left"/>
              <w:cnfStyle w:val="000000100000"/>
            </w:pPr>
            <w:r w:rsidRPr="00B266DD">
              <w:t>Alternate system takes the control.</w:t>
            </w:r>
          </w:p>
        </w:tc>
      </w:tr>
      <w:tr w:rsidR="008003CA" w:rsidRPr="00B266DD">
        <w:trPr>
          <w:cnfStyle w:val="000000010000"/>
          <w:trHeight w:val="259"/>
        </w:trPr>
        <w:tc>
          <w:tcPr>
            <w:cnfStyle w:val="001000000000"/>
            <w:tcW w:w="3227" w:type="dxa"/>
            <w:vAlign w:val="center"/>
          </w:tcPr>
          <w:p w:rsidR="008003CA" w:rsidRPr="00B266DD" w:rsidRDefault="008003CA" w:rsidP="00F365D0">
            <w:pPr>
              <w:pStyle w:val="NoSpacing"/>
              <w:ind w:firstLine="0"/>
              <w:jc w:val="center"/>
            </w:pPr>
            <w:r w:rsidRPr="00B266DD">
              <w:t>Exception</w:t>
            </w:r>
          </w:p>
        </w:tc>
        <w:tc>
          <w:tcPr>
            <w:tcW w:w="7087" w:type="dxa"/>
          </w:tcPr>
          <w:p w:rsidR="00623C11" w:rsidRDefault="008003CA" w:rsidP="00623C11">
            <w:pPr>
              <w:pStyle w:val="NoSpacing"/>
              <w:numPr>
                <w:ilvl w:val="0"/>
                <w:numId w:val="47"/>
              </w:numPr>
              <w:jc w:val="left"/>
              <w:cnfStyle w:val="000000010000"/>
            </w:pPr>
            <w:r w:rsidRPr="00B266DD">
              <w:t>If the alternate system is broken as well, it may generate a fatal error of the system</w:t>
            </w:r>
          </w:p>
          <w:p w:rsidR="008003CA" w:rsidRPr="00B266DD" w:rsidRDefault="008003CA" w:rsidP="00623C11">
            <w:pPr>
              <w:pStyle w:val="NoSpacing"/>
              <w:numPr>
                <w:ilvl w:val="0"/>
                <w:numId w:val="47"/>
              </w:numPr>
              <w:jc w:val="left"/>
              <w:cnfStyle w:val="000000010000"/>
            </w:pPr>
            <w:r w:rsidRPr="00B266DD">
              <w:t xml:space="preserve"> </w:t>
            </w:r>
            <w:r w:rsidR="00971BC0">
              <w:t>If other system(s) or device(s) have dependencies to the selected systems and the switch cannot be made seamlessly, display a warning and information about the dependencies, and offer to override.</w:t>
            </w:r>
          </w:p>
        </w:tc>
      </w:tr>
    </w:tbl>
    <w:p w:rsidR="008003CA" w:rsidRPr="00B266DD" w:rsidRDefault="008003CA" w:rsidP="008003CA">
      <w:pPr>
        <w:pStyle w:val="NoSpacing"/>
      </w:pPr>
    </w:p>
    <w:p w:rsidR="008003CA" w:rsidRPr="00B266DD" w:rsidRDefault="008003CA" w:rsidP="008003CA">
      <w:pPr>
        <w:pStyle w:val="NoSpacing"/>
      </w:pPr>
    </w:p>
    <w:tbl>
      <w:tblPr>
        <w:tblStyle w:val="MediumShading1-Accent11"/>
        <w:tblpPr w:leftFromText="141" w:rightFromText="141" w:vertAnchor="text" w:horzAnchor="margin" w:tblpY="107"/>
        <w:tblW w:w="10314" w:type="dxa"/>
        <w:tblLook w:val="04A0"/>
      </w:tblPr>
      <w:tblGrid>
        <w:gridCol w:w="3227"/>
        <w:gridCol w:w="7087"/>
      </w:tblGrid>
      <w:tr w:rsidR="008003CA" w:rsidRPr="00B266DD">
        <w:trPr>
          <w:cnfStyle w:val="100000000000"/>
        </w:trPr>
        <w:tc>
          <w:tcPr>
            <w:cnfStyle w:val="001000000000"/>
            <w:tcW w:w="3227" w:type="dxa"/>
          </w:tcPr>
          <w:p w:rsidR="008003CA" w:rsidRPr="00B266DD" w:rsidRDefault="008003CA" w:rsidP="00F365D0">
            <w:pPr>
              <w:pStyle w:val="NoSpacing"/>
              <w:ind w:firstLine="0"/>
              <w:jc w:val="center"/>
            </w:pPr>
            <w:r w:rsidRPr="00B266DD">
              <w:t>Name</w:t>
            </w:r>
          </w:p>
        </w:tc>
        <w:tc>
          <w:tcPr>
            <w:tcW w:w="7087" w:type="dxa"/>
          </w:tcPr>
          <w:p w:rsidR="008003CA" w:rsidRPr="00B266DD" w:rsidRDefault="008003CA" w:rsidP="00F365D0">
            <w:pPr>
              <w:pStyle w:val="NoSpacing"/>
              <w:ind w:firstLine="0"/>
              <w:cnfStyle w:val="100000000000"/>
            </w:pPr>
            <w:r w:rsidRPr="00B266DD">
              <w:t>Get information on a system(s)/device(s)</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Actors</w:t>
            </w:r>
          </w:p>
        </w:tc>
        <w:tc>
          <w:tcPr>
            <w:tcW w:w="7087" w:type="dxa"/>
          </w:tcPr>
          <w:p w:rsidR="008003CA" w:rsidRPr="00B266DD" w:rsidRDefault="008003CA" w:rsidP="00F365D0">
            <w:pPr>
              <w:pStyle w:val="NoSpacing"/>
              <w:ind w:firstLine="0"/>
              <w:jc w:val="left"/>
              <w:cnfStyle w:val="000000100000"/>
            </w:pPr>
            <w:r w:rsidRPr="00B266DD">
              <w:t>Crew / Flight control</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Description</w:t>
            </w:r>
          </w:p>
        </w:tc>
        <w:tc>
          <w:tcPr>
            <w:tcW w:w="7087" w:type="dxa"/>
          </w:tcPr>
          <w:p w:rsidR="008003CA" w:rsidRPr="00B266DD" w:rsidRDefault="008003CA" w:rsidP="00F365D0">
            <w:pPr>
              <w:pStyle w:val="NoSpacing"/>
              <w:ind w:firstLine="0"/>
              <w:jc w:val="left"/>
              <w:cnfStyle w:val="000000010000"/>
            </w:pPr>
            <w:r w:rsidRPr="00B266DD">
              <w:t>User may seek information about any device or system on the spacecraft</w:t>
            </w:r>
          </w:p>
        </w:tc>
      </w:tr>
      <w:tr w:rsidR="008003CA" w:rsidRPr="00B266DD">
        <w:trPr>
          <w:cnfStyle w:val="000000100000"/>
          <w:trHeight w:val="285"/>
        </w:trPr>
        <w:tc>
          <w:tcPr>
            <w:cnfStyle w:val="001000000000"/>
            <w:tcW w:w="3227" w:type="dxa"/>
            <w:vAlign w:val="center"/>
          </w:tcPr>
          <w:p w:rsidR="008003CA" w:rsidRPr="00B266DD" w:rsidRDefault="008003CA" w:rsidP="00F365D0">
            <w:pPr>
              <w:pStyle w:val="NoSpacing"/>
              <w:ind w:firstLine="0"/>
              <w:jc w:val="center"/>
            </w:pPr>
            <w:r w:rsidRPr="00B266DD">
              <w:t>Precondition</w:t>
            </w:r>
          </w:p>
        </w:tc>
        <w:tc>
          <w:tcPr>
            <w:tcW w:w="7087" w:type="dxa"/>
          </w:tcPr>
          <w:p w:rsidR="008003CA" w:rsidRPr="00B266DD" w:rsidRDefault="00246515" w:rsidP="00FB7B78">
            <w:pPr>
              <w:pStyle w:val="NoSpacing"/>
              <w:ind w:firstLine="0"/>
              <w:jc w:val="left"/>
              <w:cnfStyle w:val="000000100000"/>
            </w:pPr>
            <w:r>
              <w:t>- R</w:t>
            </w:r>
            <w:r w:rsidR="008003CA" w:rsidRPr="00B266DD">
              <w:t xml:space="preserve">equested </w:t>
            </w:r>
            <w:r>
              <w:t>system(s)/device(s) have been selected</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Events flow</w:t>
            </w:r>
          </w:p>
        </w:tc>
        <w:tc>
          <w:tcPr>
            <w:tcW w:w="7087" w:type="dxa"/>
          </w:tcPr>
          <w:p w:rsidR="00FB7B78" w:rsidRDefault="00FB7B78" w:rsidP="00F365D0">
            <w:pPr>
              <w:pStyle w:val="NoSpacing"/>
              <w:ind w:firstLine="0"/>
              <w:jc w:val="left"/>
              <w:cnfStyle w:val="000000010000"/>
            </w:pPr>
            <w:r>
              <w:t>1. Specify query</w:t>
            </w:r>
          </w:p>
          <w:p w:rsidR="008003CA" w:rsidRPr="00B266DD" w:rsidRDefault="00FB7B78" w:rsidP="00F365D0">
            <w:pPr>
              <w:pStyle w:val="NoSpacing"/>
              <w:ind w:firstLine="0"/>
              <w:jc w:val="left"/>
              <w:cnfStyle w:val="000000010000"/>
            </w:pPr>
            <w:r>
              <w:t>2</w:t>
            </w:r>
            <w:r w:rsidR="008003CA" w:rsidRPr="00B266DD">
              <w:t>. Click on the “GetInfo” button</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Post-condition</w:t>
            </w:r>
          </w:p>
        </w:tc>
        <w:tc>
          <w:tcPr>
            <w:tcW w:w="7087" w:type="dxa"/>
          </w:tcPr>
          <w:p w:rsidR="008003CA" w:rsidRPr="00B266DD" w:rsidRDefault="008003CA" w:rsidP="00F365D0">
            <w:pPr>
              <w:pStyle w:val="NoSpacing"/>
              <w:ind w:firstLine="0"/>
              <w:jc w:val="left"/>
              <w:cnfStyle w:val="000000100000"/>
            </w:pPr>
            <w:r w:rsidRPr="00B266DD">
              <w:t>Information about the selected system appears on the screen.</w:t>
            </w:r>
          </w:p>
        </w:tc>
      </w:tr>
      <w:tr w:rsidR="008003CA" w:rsidRPr="00B266DD">
        <w:trPr>
          <w:cnfStyle w:val="000000010000"/>
          <w:trHeight w:val="259"/>
        </w:trPr>
        <w:tc>
          <w:tcPr>
            <w:cnfStyle w:val="001000000000"/>
            <w:tcW w:w="3227" w:type="dxa"/>
            <w:vAlign w:val="center"/>
          </w:tcPr>
          <w:p w:rsidR="008003CA" w:rsidRPr="00B266DD" w:rsidRDefault="008003CA" w:rsidP="00F365D0">
            <w:pPr>
              <w:pStyle w:val="NoSpacing"/>
              <w:ind w:firstLine="0"/>
              <w:jc w:val="center"/>
            </w:pPr>
            <w:r w:rsidRPr="00B266DD">
              <w:t>Exception</w:t>
            </w:r>
          </w:p>
        </w:tc>
        <w:tc>
          <w:tcPr>
            <w:tcW w:w="7087" w:type="dxa"/>
          </w:tcPr>
          <w:p w:rsidR="008003CA" w:rsidRPr="00B266DD" w:rsidRDefault="008003CA" w:rsidP="00F365D0">
            <w:pPr>
              <w:pStyle w:val="NoSpacing"/>
              <w:ind w:firstLine="0"/>
              <w:jc w:val="left"/>
              <w:cnfStyle w:val="000000010000"/>
            </w:pPr>
          </w:p>
        </w:tc>
      </w:tr>
    </w:tbl>
    <w:p w:rsidR="008003CA" w:rsidRPr="00B266DD" w:rsidRDefault="008003CA" w:rsidP="008003CA">
      <w:pPr>
        <w:pStyle w:val="NoSpacing"/>
        <w:ind w:firstLine="0"/>
        <w:rPr>
          <w:color w:val="244061"/>
          <w:sz w:val="48"/>
          <w:szCs w:val="48"/>
        </w:rPr>
      </w:pPr>
    </w:p>
    <w:tbl>
      <w:tblPr>
        <w:tblStyle w:val="MediumShading1-Accent11"/>
        <w:tblW w:w="10314" w:type="dxa"/>
        <w:tblLook w:val="04A0"/>
      </w:tblPr>
      <w:tblGrid>
        <w:gridCol w:w="3227"/>
        <w:gridCol w:w="7087"/>
      </w:tblGrid>
      <w:tr w:rsidR="008003CA" w:rsidRPr="00B266DD">
        <w:trPr>
          <w:cnfStyle w:val="100000000000"/>
        </w:trPr>
        <w:tc>
          <w:tcPr>
            <w:cnfStyle w:val="001000000000"/>
            <w:tcW w:w="3227" w:type="dxa"/>
          </w:tcPr>
          <w:p w:rsidR="008003CA" w:rsidRPr="00B266DD" w:rsidRDefault="008003CA" w:rsidP="00F365D0">
            <w:pPr>
              <w:pStyle w:val="NoSpacing"/>
              <w:ind w:firstLine="0"/>
              <w:jc w:val="center"/>
            </w:pPr>
            <w:r w:rsidRPr="00B266DD">
              <w:t>Name</w:t>
            </w:r>
          </w:p>
        </w:tc>
        <w:tc>
          <w:tcPr>
            <w:tcW w:w="7087" w:type="dxa"/>
          </w:tcPr>
          <w:p w:rsidR="008003CA" w:rsidRPr="00B266DD" w:rsidRDefault="008003CA" w:rsidP="00F365D0">
            <w:pPr>
              <w:pStyle w:val="NoSpacing"/>
              <w:ind w:firstLine="0"/>
              <w:cnfStyle w:val="100000000000"/>
            </w:pPr>
            <w:r w:rsidRPr="00B266DD">
              <w:t>Select system(s)/device(s)</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Actors</w:t>
            </w:r>
          </w:p>
        </w:tc>
        <w:tc>
          <w:tcPr>
            <w:tcW w:w="7087" w:type="dxa"/>
          </w:tcPr>
          <w:p w:rsidR="008003CA" w:rsidRPr="00B266DD" w:rsidRDefault="008003CA" w:rsidP="00F365D0">
            <w:pPr>
              <w:pStyle w:val="NoSpacing"/>
              <w:ind w:firstLine="0"/>
              <w:cnfStyle w:val="000000100000"/>
            </w:pPr>
            <w:r w:rsidRPr="00B266DD">
              <w:t>Crew / Flight control</w:t>
            </w: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Description</w:t>
            </w:r>
          </w:p>
        </w:tc>
        <w:tc>
          <w:tcPr>
            <w:tcW w:w="7087" w:type="dxa"/>
          </w:tcPr>
          <w:p w:rsidR="008003CA" w:rsidRPr="00B266DD" w:rsidRDefault="008003CA" w:rsidP="00F365D0">
            <w:pPr>
              <w:pStyle w:val="NoSpacing"/>
              <w:ind w:firstLine="0"/>
              <w:cnfStyle w:val="000000010000"/>
            </w:pPr>
            <w:r w:rsidRPr="00B266DD">
              <w:t>User can select any system or device in order to issue commands</w:t>
            </w:r>
          </w:p>
        </w:tc>
      </w:tr>
      <w:tr w:rsidR="008003CA" w:rsidRPr="00B266DD">
        <w:trPr>
          <w:cnfStyle w:val="000000100000"/>
          <w:trHeight w:val="285"/>
        </w:trPr>
        <w:tc>
          <w:tcPr>
            <w:cnfStyle w:val="001000000000"/>
            <w:tcW w:w="3227" w:type="dxa"/>
            <w:vAlign w:val="center"/>
          </w:tcPr>
          <w:p w:rsidR="008003CA" w:rsidRPr="00B266DD" w:rsidRDefault="008003CA" w:rsidP="00F365D0">
            <w:pPr>
              <w:pStyle w:val="NoSpacing"/>
              <w:ind w:firstLine="0"/>
              <w:jc w:val="center"/>
            </w:pPr>
            <w:r w:rsidRPr="00B266DD">
              <w:t>Precondition</w:t>
            </w:r>
          </w:p>
        </w:tc>
        <w:tc>
          <w:tcPr>
            <w:tcW w:w="7087" w:type="dxa"/>
          </w:tcPr>
          <w:p w:rsidR="008003CA" w:rsidRPr="00B266DD" w:rsidRDefault="008003CA" w:rsidP="00F365D0">
            <w:pPr>
              <w:pStyle w:val="NoSpacing"/>
              <w:ind w:firstLine="0"/>
              <w:cnfStyle w:val="000000100000"/>
            </w:pPr>
          </w:p>
        </w:tc>
      </w:tr>
      <w:tr w:rsidR="008003CA" w:rsidRPr="00B266DD">
        <w:trPr>
          <w:cnfStyle w:val="000000010000"/>
        </w:trPr>
        <w:tc>
          <w:tcPr>
            <w:cnfStyle w:val="001000000000"/>
            <w:tcW w:w="3227" w:type="dxa"/>
            <w:vAlign w:val="center"/>
          </w:tcPr>
          <w:p w:rsidR="008003CA" w:rsidRPr="00B266DD" w:rsidRDefault="008003CA" w:rsidP="00F365D0">
            <w:pPr>
              <w:pStyle w:val="NoSpacing"/>
              <w:ind w:firstLine="0"/>
              <w:jc w:val="center"/>
            </w:pPr>
            <w:r w:rsidRPr="00B266DD">
              <w:t>Events flow</w:t>
            </w:r>
          </w:p>
        </w:tc>
        <w:tc>
          <w:tcPr>
            <w:tcW w:w="7087" w:type="dxa"/>
          </w:tcPr>
          <w:p w:rsidR="008003CA" w:rsidRPr="00B266DD" w:rsidRDefault="008003CA" w:rsidP="00F365D0">
            <w:pPr>
              <w:pStyle w:val="NoSpacing"/>
              <w:ind w:firstLine="0"/>
              <w:jc w:val="left"/>
              <w:cnfStyle w:val="000000010000"/>
            </w:pPr>
            <w:r w:rsidRPr="00B266DD">
              <w:t>1. Select the requested part(s)</w:t>
            </w:r>
          </w:p>
        </w:tc>
      </w:tr>
      <w:tr w:rsidR="008003CA" w:rsidRPr="00B266DD">
        <w:trPr>
          <w:cnfStyle w:val="000000100000"/>
        </w:trPr>
        <w:tc>
          <w:tcPr>
            <w:cnfStyle w:val="001000000000"/>
            <w:tcW w:w="3227" w:type="dxa"/>
            <w:vAlign w:val="center"/>
          </w:tcPr>
          <w:p w:rsidR="008003CA" w:rsidRPr="00B266DD" w:rsidRDefault="008003CA" w:rsidP="00F365D0">
            <w:pPr>
              <w:pStyle w:val="NoSpacing"/>
              <w:ind w:firstLine="0"/>
              <w:jc w:val="center"/>
            </w:pPr>
            <w:r w:rsidRPr="00B266DD">
              <w:t>Post-condition</w:t>
            </w:r>
          </w:p>
        </w:tc>
        <w:tc>
          <w:tcPr>
            <w:tcW w:w="7087" w:type="dxa"/>
          </w:tcPr>
          <w:p w:rsidR="008003CA" w:rsidRPr="00B266DD" w:rsidRDefault="008003CA" w:rsidP="00F365D0">
            <w:pPr>
              <w:pStyle w:val="NoSpacing"/>
              <w:ind w:firstLine="0"/>
              <w:cnfStyle w:val="000000100000"/>
            </w:pPr>
            <w:r w:rsidRPr="00B266DD">
              <w:t>The chosen part is selected.</w:t>
            </w:r>
          </w:p>
        </w:tc>
      </w:tr>
      <w:tr w:rsidR="008003CA" w:rsidRPr="00B266DD">
        <w:trPr>
          <w:cnfStyle w:val="000000010000"/>
          <w:trHeight w:val="259"/>
        </w:trPr>
        <w:tc>
          <w:tcPr>
            <w:cnfStyle w:val="001000000000"/>
            <w:tcW w:w="3227" w:type="dxa"/>
            <w:vAlign w:val="center"/>
          </w:tcPr>
          <w:p w:rsidR="008003CA" w:rsidRPr="00B266DD" w:rsidRDefault="008003CA" w:rsidP="00F365D0">
            <w:pPr>
              <w:pStyle w:val="NoSpacing"/>
              <w:ind w:firstLine="0"/>
              <w:jc w:val="center"/>
            </w:pPr>
            <w:r w:rsidRPr="00B266DD">
              <w:t>Exception</w:t>
            </w:r>
          </w:p>
        </w:tc>
        <w:tc>
          <w:tcPr>
            <w:tcW w:w="7087" w:type="dxa"/>
          </w:tcPr>
          <w:p w:rsidR="008003CA" w:rsidRPr="00B266DD" w:rsidRDefault="008003CA" w:rsidP="00F365D0">
            <w:pPr>
              <w:pStyle w:val="NoSpacing"/>
              <w:ind w:firstLine="0"/>
              <w:cnfStyle w:val="000000010000"/>
            </w:pPr>
            <w:r w:rsidRPr="00B266DD">
              <w:t>The chosen part is still not selected.</w:t>
            </w:r>
          </w:p>
        </w:tc>
      </w:tr>
    </w:tbl>
    <w:p w:rsidR="008003CA" w:rsidRPr="00B266DD" w:rsidRDefault="008003CA" w:rsidP="008003CA">
      <w:pPr>
        <w:pStyle w:val="NoSpacing"/>
        <w:rPr>
          <w:color w:val="244061"/>
          <w:sz w:val="48"/>
          <w:szCs w:val="48"/>
        </w:rPr>
      </w:pPr>
    </w:p>
    <w:p w:rsidR="008003CA" w:rsidRPr="00B266DD" w:rsidRDefault="008003CA" w:rsidP="008003CA">
      <w:pPr>
        <w:pStyle w:val="NoSpacing"/>
        <w:rPr>
          <w:szCs w:val="48"/>
        </w:rPr>
      </w:pPr>
    </w:p>
    <w:p w:rsidR="008003CA" w:rsidRPr="00B266DD" w:rsidRDefault="008003CA" w:rsidP="008003CA">
      <w:pPr>
        <w:pStyle w:val="NoSpacing"/>
        <w:rPr>
          <w:szCs w:val="48"/>
        </w:rPr>
      </w:pPr>
    </w:p>
    <w:p w:rsidR="008003CA" w:rsidRDefault="008003CA" w:rsidP="008003CA">
      <w:pPr>
        <w:pStyle w:val="NoSpacing"/>
        <w:rPr>
          <w:rStyle w:val="BookTitle"/>
        </w:rPr>
      </w:pPr>
      <w:r w:rsidRPr="00B266DD">
        <w:rPr>
          <w:szCs w:val="48"/>
        </w:rPr>
        <w:br w:type="page"/>
      </w:r>
    </w:p>
    <w:p w:rsidR="00296AD3" w:rsidRDefault="00296AD3" w:rsidP="008003CA">
      <w:pPr>
        <w:pStyle w:val="NoSpacing"/>
      </w:pPr>
    </w:p>
    <w:p w:rsidR="00DC377C" w:rsidRPr="00B266DD" w:rsidRDefault="00880FF6" w:rsidP="00DC377C">
      <w:pPr>
        <w:pStyle w:val="ListParagraph"/>
        <w:numPr>
          <w:ilvl w:val="1"/>
          <w:numId w:val="1"/>
        </w:numPr>
        <w:outlineLvl w:val="1"/>
        <w:rPr>
          <w:color w:val="365F91"/>
          <w:sz w:val="28"/>
          <w:szCs w:val="28"/>
        </w:rPr>
      </w:pPr>
      <w:bookmarkStart w:id="30" w:name="_Toc242772212"/>
      <w:r w:rsidRPr="00B266DD">
        <w:rPr>
          <w:color w:val="365F91"/>
          <w:sz w:val="28"/>
          <w:szCs w:val="28"/>
        </w:rPr>
        <w:t>Sequence diagrams</w:t>
      </w:r>
      <w:bookmarkEnd w:id="30"/>
    </w:p>
    <w:p w:rsidR="000C4EC5" w:rsidRPr="00296AD3" w:rsidRDefault="000C4EC5" w:rsidP="000C4EC5">
      <w:pPr>
        <w:pStyle w:val="ListParagraph"/>
        <w:numPr>
          <w:ilvl w:val="2"/>
          <w:numId w:val="1"/>
        </w:numPr>
        <w:outlineLvl w:val="1"/>
        <w:rPr>
          <w:rStyle w:val="BookTitle"/>
        </w:rPr>
      </w:pPr>
      <w:bookmarkStart w:id="31" w:name="_Toc242772213"/>
      <w:r w:rsidRPr="00296AD3">
        <w:rPr>
          <w:rStyle w:val="BookTitle"/>
          <w:color w:val="4F81BD" w:themeColor="accent1"/>
        </w:rPr>
        <w:t>Fault recovering</w:t>
      </w:r>
      <w:bookmarkEnd w:id="31"/>
    </w:p>
    <w:p w:rsidR="000C4EC5" w:rsidRPr="00296AD3" w:rsidRDefault="00C411F4" w:rsidP="000C4EC5">
      <w:pPr>
        <w:pStyle w:val="ListParagraph"/>
        <w:numPr>
          <w:ilvl w:val="2"/>
          <w:numId w:val="1"/>
        </w:numPr>
        <w:outlineLvl w:val="1"/>
        <w:rPr>
          <w:rStyle w:val="BookTitle"/>
        </w:rPr>
      </w:pPr>
      <w:bookmarkStart w:id="32" w:name="_Toc242772214"/>
      <w:r>
        <w:rPr>
          <w:rStyle w:val="BookTitle"/>
          <w:color w:val="4F81BD" w:themeColor="accent1"/>
        </w:rPr>
        <w:t>Safe</w:t>
      </w:r>
      <w:r w:rsidR="000C4EC5" w:rsidRPr="00296AD3">
        <w:rPr>
          <w:rStyle w:val="BookTitle"/>
          <w:color w:val="4F81BD" w:themeColor="accent1"/>
        </w:rPr>
        <w:t xml:space="preserve"> response in case of hazardous conditions</w:t>
      </w:r>
      <w:bookmarkEnd w:id="32"/>
    </w:p>
    <w:p w:rsidR="000C4EC5" w:rsidRPr="00296AD3" w:rsidRDefault="000C4EC5" w:rsidP="000C4EC5">
      <w:pPr>
        <w:pStyle w:val="ListParagraph"/>
        <w:numPr>
          <w:ilvl w:val="2"/>
          <w:numId w:val="1"/>
        </w:numPr>
        <w:outlineLvl w:val="1"/>
        <w:rPr>
          <w:rStyle w:val="BookTitle"/>
        </w:rPr>
      </w:pPr>
      <w:bookmarkStart w:id="33" w:name="_Toc242772215"/>
      <w:r w:rsidRPr="00296AD3">
        <w:rPr>
          <w:rStyle w:val="BookTitle"/>
          <w:color w:val="4F81BD" w:themeColor="accent1"/>
        </w:rPr>
        <w:t>Critical failure</w:t>
      </w:r>
      <w:bookmarkEnd w:id="33"/>
    </w:p>
    <w:p w:rsidR="003D5749" w:rsidRPr="00B266DD" w:rsidRDefault="003D5749" w:rsidP="00AA513B">
      <w:pPr>
        <w:pStyle w:val="NoSpacing"/>
      </w:pPr>
    </w:p>
    <w:p w:rsidR="005A3ED6" w:rsidRDefault="005A3ED6">
      <w:pPr>
        <w:spacing w:after="0" w:line="240" w:lineRule="auto"/>
        <w:rPr>
          <w:b/>
          <w:color w:val="244061"/>
          <w:sz w:val="36"/>
          <w:szCs w:val="36"/>
        </w:rPr>
      </w:pPr>
      <w:r>
        <w:rPr>
          <w:b/>
          <w:color w:val="244061"/>
          <w:sz w:val="36"/>
          <w:szCs w:val="36"/>
        </w:rPr>
        <w:br w:type="page"/>
      </w:r>
    </w:p>
    <w:p w:rsidR="00B93E17" w:rsidRPr="00B266DD" w:rsidRDefault="00B93E17" w:rsidP="00B93E17">
      <w:pPr>
        <w:pStyle w:val="ListParagraph"/>
        <w:numPr>
          <w:ilvl w:val="0"/>
          <w:numId w:val="49"/>
        </w:numPr>
        <w:pBdr>
          <w:bottom w:val="single" w:sz="4" w:space="1" w:color="A6A6A6"/>
        </w:pBdr>
        <w:outlineLvl w:val="0"/>
        <w:rPr>
          <w:b/>
          <w:color w:val="244061"/>
          <w:sz w:val="36"/>
          <w:szCs w:val="36"/>
        </w:rPr>
      </w:pPr>
      <w:bookmarkStart w:id="34" w:name="_Toc242772216"/>
      <w:r w:rsidRPr="00B266DD">
        <w:rPr>
          <w:b/>
          <w:color w:val="244061"/>
          <w:sz w:val="36"/>
          <w:szCs w:val="36"/>
        </w:rPr>
        <w:t>Non-functional requirements</w:t>
      </w:r>
      <w:bookmarkEnd w:id="34"/>
    </w:p>
    <w:p w:rsidR="00B93E17" w:rsidRPr="00B266DD" w:rsidRDefault="00B93E17" w:rsidP="00B93E17">
      <w:pPr>
        <w:pStyle w:val="ListParagraph"/>
        <w:ind w:left="1440"/>
        <w:rPr>
          <w:color w:val="365F91"/>
          <w:sz w:val="24"/>
          <w:szCs w:val="28"/>
        </w:rPr>
      </w:pPr>
    </w:p>
    <w:p w:rsidR="00B93E17" w:rsidRPr="00B266DD" w:rsidRDefault="00B93E17" w:rsidP="00B93E17">
      <w:pPr>
        <w:pStyle w:val="ListParagraph"/>
        <w:numPr>
          <w:ilvl w:val="1"/>
          <w:numId w:val="1"/>
        </w:numPr>
        <w:outlineLvl w:val="1"/>
        <w:rPr>
          <w:color w:val="365F91"/>
          <w:sz w:val="28"/>
          <w:szCs w:val="28"/>
        </w:rPr>
      </w:pPr>
      <w:bookmarkStart w:id="35" w:name="_Toc242772217"/>
      <w:r w:rsidRPr="00B266DD">
        <w:rPr>
          <w:color w:val="365F91"/>
          <w:sz w:val="28"/>
          <w:szCs w:val="28"/>
        </w:rPr>
        <w:t>Identified quality attributes</w:t>
      </w:r>
      <w:bookmarkEnd w:id="35"/>
    </w:p>
    <w:p w:rsidR="007C3460" w:rsidRPr="00296AD3" w:rsidRDefault="007C3460" w:rsidP="007C3460">
      <w:pPr>
        <w:pStyle w:val="ListParagraph"/>
        <w:numPr>
          <w:ilvl w:val="2"/>
          <w:numId w:val="1"/>
        </w:numPr>
        <w:outlineLvl w:val="1"/>
        <w:rPr>
          <w:rStyle w:val="BookTitle"/>
        </w:rPr>
      </w:pPr>
      <w:bookmarkStart w:id="36" w:name="_Toc242772218"/>
      <w:r w:rsidRPr="00296AD3">
        <w:rPr>
          <w:rStyle w:val="BookTitle"/>
          <w:color w:val="4F81BD" w:themeColor="accent1"/>
        </w:rPr>
        <w:t>Testability</w:t>
      </w:r>
      <w:bookmarkEnd w:id="36"/>
    </w:p>
    <w:p w:rsidR="007C3460" w:rsidRPr="00296AD3" w:rsidRDefault="007C3460" w:rsidP="007C3460">
      <w:pPr>
        <w:pStyle w:val="ListParagraph"/>
        <w:numPr>
          <w:ilvl w:val="2"/>
          <w:numId w:val="1"/>
        </w:numPr>
        <w:outlineLvl w:val="1"/>
        <w:rPr>
          <w:rStyle w:val="BookTitle"/>
        </w:rPr>
      </w:pPr>
      <w:bookmarkStart w:id="37" w:name="_Toc242772219"/>
      <w:r w:rsidRPr="00296AD3">
        <w:rPr>
          <w:rStyle w:val="BookTitle"/>
          <w:color w:val="4F81BD" w:themeColor="accent1"/>
        </w:rPr>
        <w:t>Availability</w:t>
      </w:r>
      <w:bookmarkEnd w:id="37"/>
    </w:p>
    <w:p w:rsidR="00296AD3" w:rsidRDefault="00296AD3" w:rsidP="00296AD3">
      <w:pPr>
        <w:pStyle w:val="ListParagraph"/>
        <w:ind w:left="1440"/>
        <w:outlineLvl w:val="1"/>
        <w:rPr>
          <w:color w:val="365F91"/>
          <w:sz w:val="28"/>
          <w:szCs w:val="28"/>
        </w:rPr>
      </w:pPr>
    </w:p>
    <w:p w:rsidR="00B93E17" w:rsidRPr="00B266DD" w:rsidRDefault="00B93E17" w:rsidP="00B93E17">
      <w:pPr>
        <w:pStyle w:val="ListParagraph"/>
        <w:numPr>
          <w:ilvl w:val="1"/>
          <w:numId w:val="1"/>
        </w:numPr>
        <w:outlineLvl w:val="1"/>
        <w:rPr>
          <w:color w:val="365F91"/>
          <w:sz w:val="28"/>
          <w:szCs w:val="28"/>
        </w:rPr>
      </w:pPr>
      <w:bookmarkStart w:id="38" w:name="_Toc242772220"/>
      <w:r w:rsidRPr="00B266DD">
        <w:rPr>
          <w:color w:val="365F91"/>
          <w:sz w:val="28"/>
          <w:szCs w:val="28"/>
        </w:rPr>
        <w:t>Improvised quality attributes</w:t>
      </w:r>
      <w:bookmarkEnd w:id="38"/>
    </w:p>
    <w:p w:rsidR="00337A03" w:rsidRDefault="00337A03" w:rsidP="007C3460">
      <w:pPr>
        <w:pStyle w:val="ListParagraph"/>
        <w:numPr>
          <w:ilvl w:val="2"/>
          <w:numId w:val="1"/>
        </w:numPr>
        <w:outlineLvl w:val="1"/>
        <w:rPr>
          <w:rStyle w:val="BookTitle"/>
        </w:rPr>
      </w:pPr>
      <w:bookmarkStart w:id="39" w:name="_Toc242772221"/>
      <w:r>
        <w:rPr>
          <w:rStyle w:val="BookTitle"/>
          <w:color w:val="4F81BD" w:themeColor="accent1"/>
        </w:rPr>
        <w:t>Avaibility</w:t>
      </w:r>
    </w:p>
    <w:p w:rsidR="007C3460" w:rsidRPr="00296AD3" w:rsidRDefault="007C3460" w:rsidP="007C3460">
      <w:pPr>
        <w:pStyle w:val="ListParagraph"/>
        <w:numPr>
          <w:ilvl w:val="2"/>
          <w:numId w:val="1"/>
        </w:numPr>
        <w:outlineLvl w:val="1"/>
        <w:rPr>
          <w:rStyle w:val="BookTitle"/>
        </w:rPr>
      </w:pPr>
      <w:r w:rsidRPr="00296AD3">
        <w:rPr>
          <w:rStyle w:val="BookTitle"/>
          <w:color w:val="4F81BD" w:themeColor="accent1"/>
        </w:rPr>
        <w:t>Reliability</w:t>
      </w:r>
      <w:bookmarkEnd w:id="39"/>
    </w:p>
    <w:p w:rsidR="007C3460" w:rsidRPr="00296AD3" w:rsidRDefault="007C3460" w:rsidP="007C3460">
      <w:pPr>
        <w:pStyle w:val="ListParagraph"/>
        <w:numPr>
          <w:ilvl w:val="2"/>
          <w:numId w:val="1"/>
        </w:numPr>
        <w:outlineLvl w:val="1"/>
        <w:rPr>
          <w:rStyle w:val="BookTitle"/>
        </w:rPr>
      </w:pPr>
      <w:bookmarkStart w:id="40" w:name="_Toc242772222"/>
      <w:r w:rsidRPr="00296AD3">
        <w:rPr>
          <w:rStyle w:val="BookTitle"/>
          <w:color w:val="4F81BD" w:themeColor="accent1"/>
        </w:rPr>
        <w:t>Resilience</w:t>
      </w:r>
      <w:bookmarkEnd w:id="40"/>
    </w:p>
    <w:p w:rsidR="007C3460" w:rsidRPr="00296AD3" w:rsidRDefault="007C3460" w:rsidP="007C3460">
      <w:pPr>
        <w:pStyle w:val="ListParagraph"/>
        <w:numPr>
          <w:ilvl w:val="2"/>
          <w:numId w:val="1"/>
        </w:numPr>
        <w:outlineLvl w:val="1"/>
        <w:rPr>
          <w:rStyle w:val="BookTitle"/>
        </w:rPr>
      </w:pPr>
      <w:bookmarkStart w:id="41" w:name="_Toc242772223"/>
      <w:r w:rsidRPr="00296AD3">
        <w:rPr>
          <w:rStyle w:val="BookTitle"/>
          <w:color w:val="4F81BD" w:themeColor="accent1"/>
        </w:rPr>
        <w:t>Response time</w:t>
      </w:r>
      <w:bookmarkEnd w:id="41"/>
    </w:p>
    <w:p w:rsidR="003D5749" w:rsidRPr="00B266DD" w:rsidRDefault="003D5749" w:rsidP="00AA513B">
      <w:pPr>
        <w:pStyle w:val="NoSpacing"/>
      </w:pPr>
    </w:p>
    <w:p w:rsidR="003D5749" w:rsidRPr="00B266DD" w:rsidRDefault="003D5749" w:rsidP="00AA513B">
      <w:pPr>
        <w:pStyle w:val="NoSpacing"/>
      </w:pPr>
    </w:p>
    <w:p w:rsidR="003D5749" w:rsidRPr="00B266DD" w:rsidRDefault="003D5749" w:rsidP="00AA513B">
      <w:pPr>
        <w:pStyle w:val="NoSpacing"/>
      </w:pPr>
    </w:p>
    <w:p w:rsidR="005A3ED6" w:rsidRDefault="005A3ED6">
      <w:pPr>
        <w:spacing w:after="0" w:line="240" w:lineRule="auto"/>
        <w:rPr>
          <w:b/>
          <w:color w:val="244061"/>
          <w:sz w:val="36"/>
          <w:szCs w:val="36"/>
        </w:rPr>
      </w:pPr>
      <w:r>
        <w:rPr>
          <w:b/>
          <w:color w:val="244061"/>
          <w:sz w:val="36"/>
          <w:szCs w:val="36"/>
        </w:rPr>
        <w:br w:type="page"/>
      </w:r>
    </w:p>
    <w:p w:rsidR="00B266DD" w:rsidRPr="00B266DD" w:rsidRDefault="00B266DD" w:rsidP="00B266DD">
      <w:pPr>
        <w:pStyle w:val="ListParagraph"/>
        <w:numPr>
          <w:ilvl w:val="0"/>
          <w:numId w:val="49"/>
        </w:numPr>
        <w:pBdr>
          <w:bottom w:val="single" w:sz="4" w:space="1" w:color="A6A6A6"/>
        </w:pBdr>
        <w:outlineLvl w:val="0"/>
        <w:rPr>
          <w:b/>
          <w:color w:val="244061"/>
          <w:sz w:val="36"/>
          <w:szCs w:val="36"/>
        </w:rPr>
      </w:pPr>
      <w:bookmarkStart w:id="42" w:name="_Toc242772224"/>
      <w:r w:rsidRPr="00B266DD">
        <w:rPr>
          <w:b/>
          <w:color w:val="244061"/>
          <w:sz w:val="36"/>
          <w:szCs w:val="36"/>
        </w:rPr>
        <w:t>Usability analysis &amp; design</w:t>
      </w:r>
      <w:bookmarkEnd w:id="42"/>
    </w:p>
    <w:p w:rsidR="00B266DD" w:rsidRPr="00B266DD" w:rsidRDefault="00B266DD" w:rsidP="00B266DD">
      <w:pPr>
        <w:outlineLvl w:val="1"/>
        <w:rPr>
          <w:color w:val="365F91"/>
          <w:sz w:val="28"/>
          <w:szCs w:val="28"/>
        </w:rPr>
      </w:pPr>
    </w:p>
    <w:p w:rsidR="00B266DD" w:rsidRPr="00B266DD" w:rsidRDefault="00B266DD" w:rsidP="00B266DD">
      <w:pPr>
        <w:pStyle w:val="ListParagraph"/>
        <w:numPr>
          <w:ilvl w:val="0"/>
          <w:numId w:val="46"/>
        </w:numPr>
        <w:outlineLvl w:val="1"/>
        <w:rPr>
          <w:color w:val="365F91"/>
          <w:sz w:val="28"/>
          <w:szCs w:val="28"/>
        </w:rPr>
      </w:pPr>
      <w:bookmarkStart w:id="43" w:name="_Toc242772225"/>
      <w:r w:rsidRPr="00B266DD">
        <w:rPr>
          <w:color w:val="365F91"/>
          <w:sz w:val="28"/>
          <w:szCs w:val="28"/>
        </w:rPr>
        <w:t>Preliminary user interface design</w:t>
      </w:r>
      <w:bookmarkEnd w:id="43"/>
      <w:r w:rsidRPr="00B266DD">
        <w:rPr>
          <w:color w:val="365F91"/>
          <w:sz w:val="28"/>
          <w:szCs w:val="28"/>
        </w:rPr>
        <w:t xml:space="preserve"> </w:t>
      </w:r>
    </w:p>
    <w:p w:rsidR="00296AD3" w:rsidRDefault="00296AD3" w:rsidP="00296AD3">
      <w:pPr>
        <w:pStyle w:val="NoSpacing"/>
      </w:pPr>
      <w:r>
        <w:t xml:space="preserve">Displaying information continuously </w:t>
      </w:r>
      <w:r>
        <w:sym w:font="Wingdings" w:char="F0E0"/>
      </w:r>
      <w:r>
        <w:t xml:space="preserve"> multiple screens but no tabs</w:t>
      </w:r>
    </w:p>
    <w:p w:rsidR="00296AD3" w:rsidRDefault="00296AD3" w:rsidP="00296AD3">
      <w:pPr>
        <w:pStyle w:val="NoSpacing"/>
      </w:pPr>
    </w:p>
    <w:p w:rsidR="00296AD3" w:rsidRDefault="00296AD3" w:rsidP="00296AD3">
      <w:pPr>
        <w:pStyle w:val="NoSpacing"/>
      </w:pPr>
      <w:r>
        <w:t xml:space="preserve">Overview of the spacecraft always available </w:t>
      </w:r>
      <w:r>
        <w:sym w:font="Wingdings" w:char="F0E0"/>
      </w:r>
      <w:r>
        <w:t xml:space="preserve">  list of systems &amp; subsystems with information (monitoring values, temperature, pressure)</w:t>
      </w:r>
    </w:p>
    <w:p w:rsidR="00296AD3" w:rsidRDefault="00296AD3" w:rsidP="00296AD3">
      <w:pPr>
        <w:pStyle w:val="NoSpacing"/>
      </w:pPr>
    </w:p>
    <w:p w:rsidR="00296AD3" w:rsidRDefault="00296AD3" w:rsidP="00296AD3">
      <w:pPr>
        <w:pStyle w:val="NoSpacing"/>
      </w:pPr>
      <w:r>
        <w:t xml:space="preserve">Professional interface </w:t>
      </w:r>
      <w:r>
        <w:sym w:font="Wingdings" w:char="F0E0"/>
      </w:r>
      <w:r>
        <w:t xml:space="preserve"> non useful features like displaying spacecraft screens. Crew would be formed to be on the spacecraft and do not need to have a visualization of the spacecraft. Title of device or system is enough</w:t>
      </w:r>
    </w:p>
    <w:p w:rsidR="00296AD3" w:rsidRDefault="00296AD3" w:rsidP="00296AD3">
      <w:pPr>
        <w:pStyle w:val="NoSpacing"/>
      </w:pPr>
    </w:p>
    <w:p w:rsidR="00296AD3" w:rsidRDefault="00296AD3" w:rsidP="00296AD3">
      <w:pPr>
        <w:pStyle w:val="NoSpacing"/>
      </w:pPr>
      <w:r>
        <w:t xml:space="preserve">Locate the fault </w:t>
      </w:r>
      <w:r>
        <w:sym w:font="Wingdings" w:char="F0E0"/>
      </w:r>
      <w:r>
        <w:t xml:space="preserve"> displaying left panel with spacecraft scheme. List of the systems appearing on the tree should appears on the scheme too. If an alert appears on one system, we should be able to localize it geographically on the scheme.</w:t>
      </w:r>
    </w:p>
    <w:p w:rsidR="00296AD3" w:rsidRDefault="00296AD3" w:rsidP="00296AD3">
      <w:pPr>
        <w:pStyle w:val="NoSpacing"/>
      </w:pPr>
    </w:p>
    <w:p w:rsidR="00296AD3" w:rsidRDefault="00296AD3" w:rsidP="00296AD3">
      <w:pPr>
        <w:pStyle w:val="NoSpacing"/>
      </w:pPr>
      <w:r>
        <w:t xml:space="preserve">Keep the control of the spacecraft with safety, observability &amp; commandability </w:t>
      </w:r>
      <w:r>
        <w:sym w:font="Wingdings" w:char="F0E0"/>
      </w:r>
      <w:r>
        <w:t xml:space="preserve"> bottom panel with buttons (shutdown, restart, backup and recovery data)</w:t>
      </w:r>
    </w:p>
    <w:p w:rsidR="00296AD3" w:rsidRDefault="00296AD3" w:rsidP="00296AD3">
      <w:pPr>
        <w:pStyle w:val="ListParagraph"/>
        <w:ind w:left="1440"/>
        <w:outlineLvl w:val="1"/>
        <w:rPr>
          <w:color w:val="365F91"/>
          <w:sz w:val="28"/>
          <w:szCs w:val="28"/>
        </w:rPr>
      </w:pPr>
    </w:p>
    <w:p w:rsidR="00296AD3" w:rsidRDefault="00296AD3" w:rsidP="00296AD3">
      <w:pPr>
        <w:pStyle w:val="ListParagraph"/>
        <w:ind w:left="1440"/>
        <w:outlineLvl w:val="1"/>
        <w:rPr>
          <w:color w:val="365F91"/>
          <w:sz w:val="28"/>
          <w:szCs w:val="28"/>
        </w:rPr>
      </w:pPr>
    </w:p>
    <w:p w:rsidR="00B266DD" w:rsidRPr="00B266DD" w:rsidRDefault="00B266DD" w:rsidP="00B266DD">
      <w:pPr>
        <w:pStyle w:val="ListParagraph"/>
        <w:numPr>
          <w:ilvl w:val="0"/>
          <w:numId w:val="46"/>
        </w:numPr>
        <w:outlineLvl w:val="1"/>
        <w:rPr>
          <w:color w:val="365F91"/>
          <w:sz w:val="28"/>
          <w:szCs w:val="28"/>
        </w:rPr>
      </w:pPr>
      <w:bookmarkStart w:id="44" w:name="_Toc242772226"/>
      <w:r w:rsidRPr="00B266DD">
        <w:rPr>
          <w:color w:val="365F91"/>
          <w:sz w:val="28"/>
          <w:szCs w:val="28"/>
        </w:rPr>
        <w:t>Discussion on usability scenarios</w:t>
      </w:r>
      <w:bookmarkEnd w:id="44"/>
    </w:p>
    <w:p w:rsidR="00B266DD" w:rsidRPr="00B266DD" w:rsidRDefault="00B266DD" w:rsidP="00B266DD">
      <w:pPr>
        <w:pStyle w:val="NoSpacing"/>
        <w:ind w:left="786" w:firstLine="0"/>
      </w:pPr>
    </w:p>
    <w:p w:rsidR="00B266DD" w:rsidRPr="00B266DD" w:rsidRDefault="00B266DD" w:rsidP="00AA513B">
      <w:pPr>
        <w:pStyle w:val="NoSpacing"/>
      </w:pPr>
    </w:p>
    <w:p w:rsidR="00B266DD" w:rsidRPr="00B266DD" w:rsidRDefault="00B266DD" w:rsidP="00AA513B">
      <w:pPr>
        <w:pStyle w:val="NoSpacing"/>
      </w:pPr>
    </w:p>
    <w:p w:rsidR="00B266DD" w:rsidRPr="00B266DD" w:rsidRDefault="00B266DD" w:rsidP="00AA513B">
      <w:pPr>
        <w:pStyle w:val="NoSpacing"/>
      </w:pPr>
    </w:p>
    <w:p w:rsidR="005A3ED6" w:rsidRDefault="005A3ED6">
      <w:pPr>
        <w:spacing w:after="0" w:line="240" w:lineRule="auto"/>
        <w:rPr>
          <w:b/>
          <w:color w:val="1F497D" w:themeColor="text2"/>
          <w:sz w:val="48"/>
        </w:rPr>
      </w:pPr>
      <w:bookmarkStart w:id="45" w:name="_Toc242705882"/>
      <w:r>
        <w:rPr>
          <w:b/>
          <w:color w:val="1F497D" w:themeColor="text2"/>
          <w:sz w:val="48"/>
        </w:rPr>
        <w:br w:type="page"/>
      </w:r>
    </w:p>
    <w:p w:rsidR="00941E69" w:rsidRPr="00B266DD" w:rsidRDefault="00941E69" w:rsidP="00016CF5">
      <w:pPr>
        <w:pStyle w:val="NoSpacing"/>
        <w:jc w:val="center"/>
        <w:rPr>
          <w:b/>
          <w:color w:val="1F497D" w:themeColor="text2"/>
          <w:sz w:val="36"/>
        </w:rPr>
      </w:pPr>
      <w:r w:rsidRPr="00B266DD">
        <w:rPr>
          <w:b/>
          <w:color w:val="1F497D" w:themeColor="text2"/>
          <w:sz w:val="48"/>
        </w:rPr>
        <w:t>Conclusion</w:t>
      </w:r>
    </w:p>
    <w:p w:rsidR="00941E69" w:rsidRPr="00B266DD" w:rsidRDefault="00941E69" w:rsidP="00AA513B">
      <w:pPr>
        <w:pStyle w:val="NoSpacing"/>
        <w:rPr>
          <w:b/>
          <w:color w:val="244061"/>
          <w:sz w:val="36"/>
          <w:szCs w:val="36"/>
        </w:rPr>
      </w:pPr>
    </w:p>
    <w:p w:rsidR="00941E69" w:rsidRPr="00B266DD" w:rsidRDefault="00941E69" w:rsidP="00AA513B">
      <w:pPr>
        <w:pStyle w:val="NoSpacing"/>
      </w:pPr>
      <w:r w:rsidRPr="00B266DD">
        <w:tab/>
      </w:r>
      <w:r w:rsidRPr="00B266DD">
        <w:br w:type="page"/>
      </w:r>
    </w:p>
    <w:p w:rsidR="009426B0" w:rsidRPr="00B266DD" w:rsidRDefault="009426B0" w:rsidP="005A3ED6">
      <w:pPr>
        <w:pStyle w:val="NoSpacing"/>
        <w:jc w:val="center"/>
        <w:rPr>
          <w:b/>
          <w:color w:val="244061"/>
          <w:sz w:val="32"/>
          <w:szCs w:val="32"/>
        </w:rPr>
      </w:pPr>
      <w:r w:rsidRPr="00B266DD">
        <w:rPr>
          <w:color w:val="244061"/>
          <w:sz w:val="48"/>
          <w:szCs w:val="48"/>
        </w:rPr>
        <w:t>References</w:t>
      </w:r>
      <w:bookmarkEnd w:id="45"/>
    </w:p>
    <w:p w:rsidR="003660CA" w:rsidRPr="00B266DD" w:rsidRDefault="003660CA" w:rsidP="00AA513B">
      <w:pPr>
        <w:pStyle w:val="NoSpacing"/>
        <w:rPr>
          <w:b/>
          <w:color w:val="365F91" w:themeColor="accent1" w:themeShade="BF"/>
          <w:sz w:val="28"/>
        </w:rPr>
      </w:pPr>
    </w:p>
    <w:p w:rsidR="003660CA" w:rsidRPr="00B266DD" w:rsidRDefault="003660CA" w:rsidP="00AA513B">
      <w:pPr>
        <w:pStyle w:val="NoSpacing"/>
        <w:rPr>
          <w:b/>
          <w:color w:val="365F91" w:themeColor="accent1" w:themeShade="BF"/>
          <w:sz w:val="28"/>
        </w:rPr>
      </w:pPr>
    </w:p>
    <w:p w:rsidR="005A3ED6" w:rsidRDefault="005A3ED6" w:rsidP="005A3ED6">
      <w:pPr>
        <w:pStyle w:val="ListParagraph"/>
        <w:pBdr>
          <w:bottom w:val="single" w:sz="4" w:space="1" w:color="A6A6A6" w:themeColor="background1" w:themeShade="A6"/>
        </w:pBdr>
        <w:ind w:left="0"/>
        <w:rPr>
          <w:b/>
          <w:color w:val="365F91" w:themeColor="accent1" w:themeShade="BF"/>
          <w:sz w:val="28"/>
        </w:rPr>
      </w:pPr>
      <w:r w:rsidRPr="007B69C3">
        <w:rPr>
          <w:b/>
          <w:color w:val="365F91" w:themeColor="accent1" w:themeShade="BF"/>
          <w:sz w:val="28"/>
        </w:rPr>
        <w:t>Web Sites</w:t>
      </w:r>
    </w:p>
    <w:p w:rsidR="005A3ED6" w:rsidRPr="00631522" w:rsidRDefault="005A3ED6" w:rsidP="005A3ED6">
      <w:pPr>
        <w:pStyle w:val="ListParagraph"/>
        <w:ind w:left="426"/>
        <w:rPr>
          <w:b/>
          <w:color w:val="365F91" w:themeColor="accent1" w:themeShade="BF"/>
        </w:rPr>
      </w:pPr>
    </w:p>
    <w:p w:rsidR="003660CA" w:rsidRPr="00B266DD" w:rsidRDefault="003660CA" w:rsidP="00AA513B">
      <w:pPr>
        <w:pStyle w:val="NoSpacing"/>
        <w:rPr>
          <w:b/>
          <w:color w:val="365F91" w:themeColor="accent1" w:themeShade="BF"/>
        </w:rPr>
      </w:pPr>
    </w:p>
    <w:p w:rsidR="003660CA" w:rsidRPr="00B266DD" w:rsidRDefault="003660CA" w:rsidP="00AA513B">
      <w:pPr>
        <w:pStyle w:val="NoSpacing"/>
      </w:pPr>
    </w:p>
    <w:p w:rsidR="003660CA" w:rsidRPr="00B266DD" w:rsidRDefault="003660CA" w:rsidP="00AA513B">
      <w:pPr>
        <w:pStyle w:val="NoSpacing"/>
      </w:pPr>
    </w:p>
    <w:p w:rsidR="003660CA" w:rsidRPr="00B266DD" w:rsidRDefault="003660CA" w:rsidP="00AA513B">
      <w:pPr>
        <w:pStyle w:val="NoSpacing"/>
        <w:rPr>
          <w:b/>
          <w:color w:val="365F91" w:themeColor="accent1" w:themeShade="BF"/>
          <w:sz w:val="28"/>
        </w:rPr>
      </w:pPr>
      <w:bookmarkStart w:id="46" w:name="_Toc241330865"/>
    </w:p>
    <w:p w:rsidR="003660CA" w:rsidRPr="00B266DD" w:rsidRDefault="003660CA" w:rsidP="005A3ED6">
      <w:pPr>
        <w:pStyle w:val="ListParagraph"/>
        <w:pBdr>
          <w:bottom w:val="single" w:sz="4" w:space="1" w:color="A6A6A6" w:themeColor="background1" w:themeShade="A6"/>
        </w:pBdr>
        <w:ind w:left="0"/>
        <w:rPr>
          <w:b/>
          <w:color w:val="365F91" w:themeColor="accent1" w:themeShade="BF"/>
          <w:sz w:val="28"/>
        </w:rPr>
      </w:pPr>
      <w:r w:rsidRPr="00B266DD">
        <w:rPr>
          <w:b/>
          <w:color w:val="365F91" w:themeColor="accent1" w:themeShade="BF"/>
          <w:sz w:val="28"/>
        </w:rPr>
        <w:t>Articles</w:t>
      </w:r>
      <w:bookmarkEnd w:id="46"/>
    </w:p>
    <w:p w:rsidR="003660CA" w:rsidRPr="00B266DD" w:rsidRDefault="003660CA" w:rsidP="00AA513B">
      <w:pPr>
        <w:pStyle w:val="NoSpacing"/>
        <w:rPr>
          <w:rFonts w:asciiTheme="minorHAnsi" w:eastAsia="Malgun Gothic" w:hAnsiTheme="minorHAnsi" w:cs="Malgun Gothic"/>
          <w:color w:val="000000"/>
        </w:rPr>
      </w:pPr>
    </w:p>
    <w:p w:rsidR="003660CA" w:rsidRPr="00B266DD" w:rsidRDefault="003660CA" w:rsidP="00AA513B">
      <w:pPr>
        <w:pStyle w:val="NoSpacing"/>
        <w:rPr>
          <w:rFonts w:asciiTheme="minorHAnsi" w:eastAsia="Malgun Gothic" w:hAnsiTheme="minorHAnsi" w:cs="Malgun Gothic"/>
          <w:color w:val="000000"/>
        </w:rPr>
      </w:pPr>
    </w:p>
    <w:p w:rsidR="003660CA" w:rsidRPr="00B266DD" w:rsidRDefault="003660CA" w:rsidP="00AA513B">
      <w:pPr>
        <w:pStyle w:val="NoSpacing"/>
        <w:rPr>
          <w:b/>
          <w:color w:val="365F91" w:themeColor="accent1" w:themeShade="BF"/>
          <w:sz w:val="28"/>
        </w:rPr>
      </w:pPr>
    </w:p>
    <w:p w:rsidR="001021AC" w:rsidRPr="00B266DD" w:rsidRDefault="001021AC" w:rsidP="00AA513B">
      <w:pPr>
        <w:pStyle w:val="NoSpacing"/>
        <w:rPr>
          <w:b/>
          <w:color w:val="365F91" w:themeColor="accent1" w:themeShade="BF"/>
          <w:sz w:val="28"/>
        </w:rPr>
      </w:pPr>
    </w:p>
    <w:p w:rsidR="001021AC" w:rsidRPr="00B266DD" w:rsidRDefault="001021AC" w:rsidP="00AA513B">
      <w:pPr>
        <w:pStyle w:val="NoSpacing"/>
        <w:rPr>
          <w:b/>
          <w:color w:val="365F91" w:themeColor="accent1" w:themeShade="BF"/>
          <w:sz w:val="28"/>
        </w:rPr>
      </w:pPr>
    </w:p>
    <w:p w:rsidR="003660CA" w:rsidRPr="00B266DD" w:rsidRDefault="003660CA" w:rsidP="005A3ED6">
      <w:pPr>
        <w:pStyle w:val="ListParagraph"/>
        <w:pBdr>
          <w:bottom w:val="single" w:sz="4" w:space="1" w:color="A6A6A6" w:themeColor="background1" w:themeShade="A6"/>
        </w:pBdr>
        <w:ind w:left="0"/>
        <w:rPr>
          <w:b/>
          <w:color w:val="365F91" w:themeColor="accent1" w:themeShade="BF"/>
          <w:sz w:val="28"/>
        </w:rPr>
      </w:pPr>
      <w:r w:rsidRPr="00B266DD">
        <w:rPr>
          <w:b/>
          <w:color w:val="365F91" w:themeColor="accent1" w:themeShade="BF"/>
          <w:sz w:val="28"/>
        </w:rPr>
        <w:t>Books</w:t>
      </w:r>
    </w:p>
    <w:p w:rsidR="003660CA" w:rsidRPr="00B266DD" w:rsidRDefault="003660CA" w:rsidP="00AA513B">
      <w:pPr>
        <w:pStyle w:val="NoSpacing"/>
      </w:pPr>
    </w:p>
    <w:p w:rsidR="00646E3F" w:rsidRPr="00B266DD" w:rsidRDefault="00646E3F" w:rsidP="00AA513B">
      <w:pPr>
        <w:pStyle w:val="NoSpacing"/>
      </w:pPr>
    </w:p>
    <w:p w:rsidR="00646E3F" w:rsidRPr="00B266DD" w:rsidRDefault="00646E3F" w:rsidP="00AA513B">
      <w:pPr>
        <w:pStyle w:val="NoSpacing"/>
      </w:pPr>
    </w:p>
    <w:p w:rsidR="00AA513B" w:rsidRPr="00B266DD" w:rsidRDefault="00AA513B">
      <w:pPr>
        <w:pStyle w:val="NoSpacing"/>
      </w:pPr>
    </w:p>
    <w:sectPr w:rsidR="00AA513B" w:rsidRPr="00B266DD" w:rsidSect="00584031">
      <w:footerReference w:type="default" r:id="rId19"/>
      <w:pgSz w:w="11906" w:h="16838"/>
      <w:pgMar w:top="823" w:right="849" w:bottom="993" w:left="993" w:header="284" w:footer="0"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33C7A" w:rsidRDefault="00A33C7A" w:rsidP="00E35D37">
      <w:pPr>
        <w:spacing w:after="0" w:line="240" w:lineRule="auto"/>
      </w:pPr>
      <w:r>
        <w:separator/>
      </w:r>
    </w:p>
    <w:p w:rsidR="00A33C7A" w:rsidRDefault="00A33C7A"/>
  </w:endnote>
  <w:endnote w:type="continuationSeparator" w:id="1">
    <w:p w:rsidR="00A33C7A" w:rsidRDefault="00A33C7A" w:rsidP="00E35D37">
      <w:pPr>
        <w:spacing w:after="0" w:line="240" w:lineRule="auto"/>
      </w:pPr>
      <w:r>
        <w:continuationSeparator/>
      </w:r>
    </w:p>
    <w:p w:rsidR="00A33C7A" w:rsidRDefault="00A33C7A"/>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Malgun Gothic">
    <w:altName w:val="Cambria"/>
    <w:charset w:val="81"/>
    <w:family w:val="swiss"/>
    <w:pitch w:val="variable"/>
    <w:sig w:usb0="900002AF" w:usb1="09D77CFB" w:usb2="00000012" w:usb3="00000000" w:csb0="0008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10173" w:type="dxa"/>
      <w:tblBorders>
        <w:top w:val="single" w:sz="4" w:space="0" w:color="auto"/>
      </w:tblBorders>
      <w:tblLook w:val="04A0"/>
    </w:tblPr>
    <w:tblGrid>
      <w:gridCol w:w="3085"/>
      <w:gridCol w:w="3827"/>
      <w:gridCol w:w="1701"/>
      <w:gridCol w:w="1560"/>
    </w:tblGrid>
    <w:tr w:rsidR="00A33C7A" w:rsidRPr="008E3C46">
      <w:trPr>
        <w:trHeight w:val="272"/>
      </w:trPr>
      <w:tc>
        <w:tcPr>
          <w:tcW w:w="3085" w:type="dxa"/>
          <w:tcBorders>
            <w:top w:val="single" w:sz="2" w:space="0" w:color="D9D9D9"/>
          </w:tcBorders>
        </w:tcPr>
        <w:p w:rsidR="00A33C7A" w:rsidRPr="008E3C46" w:rsidRDefault="00A33C7A" w:rsidP="00C65696">
          <w:pPr>
            <w:pStyle w:val="Footer"/>
            <w:rPr>
              <w:b/>
              <w:color w:val="595959"/>
            </w:rPr>
          </w:pPr>
          <w:r>
            <w:rPr>
              <w:b/>
              <w:color w:val="595959"/>
              <w:sz w:val="16"/>
            </w:rPr>
            <w:t xml:space="preserve">Ahvenniemi, </w:t>
          </w:r>
          <w:r w:rsidRPr="008E3C46">
            <w:rPr>
              <w:b/>
              <w:color w:val="595959"/>
              <w:sz w:val="16"/>
            </w:rPr>
            <w:t>Alauzet, Colin, Starck</w:t>
          </w:r>
        </w:p>
      </w:tc>
      <w:tc>
        <w:tcPr>
          <w:tcW w:w="3827" w:type="dxa"/>
          <w:tcBorders>
            <w:top w:val="single" w:sz="2" w:space="0" w:color="D9D9D9"/>
          </w:tcBorders>
        </w:tcPr>
        <w:p w:rsidR="00A33C7A" w:rsidRPr="008E3C46" w:rsidRDefault="00A33C7A" w:rsidP="00C65696">
          <w:pPr>
            <w:pStyle w:val="Footer"/>
            <w:rPr>
              <w:color w:val="808080"/>
            </w:rPr>
          </w:pPr>
          <w:r w:rsidRPr="008E3C46">
            <w:rPr>
              <w:color w:val="808080"/>
              <w:sz w:val="16"/>
            </w:rPr>
            <w:t>CS</w:t>
          </w:r>
          <w:r>
            <w:rPr>
              <w:color w:val="808080"/>
              <w:sz w:val="16"/>
            </w:rPr>
            <w:t>554</w:t>
          </w:r>
          <w:r w:rsidRPr="008E3C46">
            <w:rPr>
              <w:color w:val="808080"/>
              <w:sz w:val="16"/>
            </w:rPr>
            <w:t xml:space="preserve"> </w:t>
          </w:r>
          <w:r>
            <w:rPr>
              <w:color w:val="808080"/>
              <w:sz w:val="16"/>
            </w:rPr>
            <w:t>-</w:t>
          </w:r>
          <w:r w:rsidRPr="008E3C46">
            <w:rPr>
              <w:color w:val="808080"/>
              <w:sz w:val="16"/>
            </w:rPr>
            <w:t xml:space="preserve"> </w:t>
          </w:r>
          <w:r>
            <w:rPr>
              <w:color w:val="808080"/>
              <w:sz w:val="16"/>
            </w:rPr>
            <w:t>Euro Team - Project 1</w:t>
          </w:r>
        </w:p>
      </w:tc>
      <w:tc>
        <w:tcPr>
          <w:tcW w:w="1701" w:type="dxa"/>
          <w:tcBorders>
            <w:top w:val="single" w:sz="2" w:space="0" w:color="D9D9D9"/>
          </w:tcBorders>
        </w:tcPr>
        <w:p w:rsidR="00A33C7A" w:rsidRPr="008E3C46" w:rsidRDefault="00A33C7A" w:rsidP="008E3C46">
          <w:pPr>
            <w:pStyle w:val="Footer"/>
            <w:ind w:left="67"/>
            <w:rPr>
              <w:color w:val="808080"/>
              <w:sz w:val="16"/>
              <w:szCs w:val="16"/>
            </w:rPr>
          </w:pPr>
          <w:r>
            <w:rPr>
              <w:color w:val="808080"/>
              <w:sz w:val="16"/>
              <w:szCs w:val="16"/>
            </w:rPr>
            <w:t>October</w:t>
          </w:r>
          <w:r w:rsidRPr="008E3C46">
            <w:rPr>
              <w:color w:val="808080"/>
              <w:sz w:val="16"/>
              <w:szCs w:val="16"/>
            </w:rPr>
            <w:t xml:space="preserve"> </w:t>
          </w:r>
          <w:r>
            <w:rPr>
              <w:color w:val="808080"/>
              <w:sz w:val="16"/>
              <w:szCs w:val="16"/>
            </w:rPr>
            <w:t>15</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A33C7A" w:rsidRPr="008E3C46" w:rsidRDefault="00A33C7A" w:rsidP="008E3C46">
          <w:pPr>
            <w:spacing w:after="0" w:line="240" w:lineRule="auto"/>
            <w:jc w:val="right"/>
            <w:rPr>
              <w:sz w:val="16"/>
              <w:szCs w:val="16"/>
            </w:rPr>
          </w:pPr>
          <w:r w:rsidRPr="008E3C46">
            <w:rPr>
              <w:color w:val="404040"/>
              <w:sz w:val="16"/>
              <w:szCs w:val="16"/>
            </w:rPr>
            <w:t xml:space="preserve"> </w:t>
          </w:r>
          <w:r w:rsidRPr="008E3C46">
            <w:rPr>
              <w:b/>
              <w:color w:val="404040"/>
              <w:sz w:val="16"/>
              <w:szCs w:val="16"/>
            </w:rPr>
            <w:fldChar w:fldCharType="begin"/>
          </w:r>
          <w:r w:rsidRPr="008E3C46">
            <w:rPr>
              <w:b/>
              <w:color w:val="404040"/>
              <w:sz w:val="16"/>
              <w:szCs w:val="16"/>
            </w:rPr>
            <w:instrText xml:space="preserve"> PAGE </w:instrText>
          </w:r>
          <w:r w:rsidRPr="008E3C46">
            <w:rPr>
              <w:b/>
              <w:color w:val="404040"/>
              <w:sz w:val="16"/>
              <w:szCs w:val="16"/>
            </w:rPr>
            <w:fldChar w:fldCharType="separate"/>
          </w:r>
          <w:r w:rsidR="009F7536">
            <w:rPr>
              <w:b/>
              <w:noProof/>
              <w:color w:val="404040"/>
              <w:sz w:val="16"/>
              <w:szCs w:val="16"/>
            </w:rPr>
            <w:t>10</w:t>
          </w:r>
          <w:r w:rsidRPr="008E3C46">
            <w:rPr>
              <w:b/>
              <w:color w:val="404040"/>
              <w:sz w:val="16"/>
              <w:szCs w:val="16"/>
            </w:rPr>
            <w:fldChar w:fldCharType="end"/>
          </w:r>
          <w:r w:rsidRPr="008E3C46">
            <w:rPr>
              <w:color w:val="808080"/>
              <w:sz w:val="16"/>
              <w:szCs w:val="16"/>
            </w:rPr>
            <w:t xml:space="preserve"> / </w:t>
          </w:r>
          <w:r w:rsidRPr="008E3C46">
            <w:rPr>
              <w:color w:val="808080"/>
              <w:sz w:val="16"/>
              <w:szCs w:val="16"/>
            </w:rPr>
            <w:fldChar w:fldCharType="begin"/>
          </w:r>
          <w:r w:rsidRPr="008E3C46">
            <w:rPr>
              <w:color w:val="808080"/>
              <w:sz w:val="16"/>
              <w:szCs w:val="16"/>
            </w:rPr>
            <w:instrText xml:space="preserve"> NUMPAGES  </w:instrText>
          </w:r>
          <w:r w:rsidRPr="008E3C46">
            <w:rPr>
              <w:color w:val="808080"/>
              <w:sz w:val="16"/>
              <w:szCs w:val="16"/>
            </w:rPr>
            <w:fldChar w:fldCharType="separate"/>
          </w:r>
          <w:r w:rsidR="009F7536">
            <w:rPr>
              <w:noProof/>
              <w:color w:val="808080"/>
              <w:sz w:val="16"/>
              <w:szCs w:val="16"/>
            </w:rPr>
            <w:t>19</w:t>
          </w:r>
          <w:r w:rsidRPr="008E3C46">
            <w:rPr>
              <w:color w:val="808080"/>
              <w:sz w:val="16"/>
              <w:szCs w:val="16"/>
            </w:rPr>
            <w:fldChar w:fldCharType="end"/>
          </w:r>
        </w:p>
      </w:tc>
    </w:tr>
  </w:tbl>
  <w:p w:rsidR="00A33C7A" w:rsidRDefault="00A33C7A">
    <w:pPr>
      <w:pStyle w:val="Footer"/>
    </w:pPr>
  </w:p>
  <w:p w:rsidR="00A33C7A" w:rsidRDefault="00A33C7A"/>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33C7A" w:rsidRDefault="00A33C7A" w:rsidP="00E35D37">
      <w:pPr>
        <w:spacing w:after="0" w:line="240" w:lineRule="auto"/>
      </w:pPr>
      <w:r>
        <w:separator/>
      </w:r>
    </w:p>
    <w:p w:rsidR="00A33C7A" w:rsidRDefault="00A33C7A"/>
  </w:footnote>
  <w:footnote w:type="continuationSeparator" w:id="1">
    <w:p w:rsidR="00A33C7A" w:rsidRDefault="00A33C7A" w:rsidP="00E35D37">
      <w:pPr>
        <w:spacing w:after="0" w:line="240" w:lineRule="auto"/>
      </w:pPr>
      <w:r>
        <w:continuationSeparator/>
      </w:r>
    </w:p>
    <w:p w:rsidR="00A33C7A" w:rsidRDefault="00A33C7A"/>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7C8EE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506A65A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Number"/>
      <w:lvlText w:val="%1."/>
      <w:lvlJc w:val="left"/>
      <w:pPr>
        <w:tabs>
          <w:tab w:val="num" w:pos="360"/>
        </w:tabs>
        <w:ind w:left="360" w:hanging="360"/>
      </w:pPr>
    </w:lvl>
  </w:abstractNum>
  <w:abstractNum w:abstractNumId="9">
    <w:nsid w:val="FFFFFF89"/>
    <w:multiLevelType w:val="singleLevel"/>
    <w:tmpl w:val="B2BED59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09176AC"/>
    <w:multiLevelType w:val="hybridMultilevel"/>
    <w:tmpl w:val="D95636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51B1442"/>
    <w:multiLevelType w:val="hybridMultilevel"/>
    <w:tmpl w:val="53E61980"/>
    <w:lvl w:ilvl="0" w:tplc="99445650">
      <w:start w:val="1"/>
      <w:numFmt w:val="decimal"/>
      <w:lvlText w:val="%1."/>
      <w:lvlJc w:val="left"/>
      <w:pPr>
        <w:ind w:left="1065" w:hanging="705"/>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931549C"/>
    <w:multiLevelType w:val="hybridMultilevel"/>
    <w:tmpl w:val="756C4A8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Arial"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Arial"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Arial"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0B666873"/>
    <w:multiLevelType w:val="multilevel"/>
    <w:tmpl w:val="79A8839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F5F66E3"/>
    <w:multiLevelType w:val="hybridMultilevel"/>
    <w:tmpl w:val="BC3015D6"/>
    <w:lvl w:ilvl="0" w:tplc="089EFF46">
      <w:start w:val="1"/>
      <w:numFmt w:val="decimal"/>
      <w:lvlText w:val="%1."/>
      <w:lvlJc w:val="left"/>
      <w:pPr>
        <w:ind w:left="1080" w:hanging="360"/>
      </w:pPr>
      <w:rPr>
        <w:rFonts w:ascii="Calibri" w:eastAsia="Times New Roman" w:hAnsi="Calibri" w:cs="Times New Roman"/>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10427055"/>
    <w:multiLevelType w:val="hybridMultilevel"/>
    <w:tmpl w:val="7E98FDB2"/>
    <w:lvl w:ilvl="0" w:tplc="7B109020">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3530201"/>
    <w:multiLevelType w:val="hybridMultilevel"/>
    <w:tmpl w:val="D8F4B26C"/>
    <w:lvl w:ilvl="0" w:tplc="521A22CE">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4276059"/>
    <w:multiLevelType w:val="hybridMultilevel"/>
    <w:tmpl w:val="7ADCE2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16403D6E"/>
    <w:multiLevelType w:val="hybridMultilevel"/>
    <w:tmpl w:val="DC44A6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6B432E9"/>
    <w:multiLevelType w:val="hybridMultilevel"/>
    <w:tmpl w:val="9D54486A"/>
    <w:lvl w:ilvl="0" w:tplc="F6723176">
      <w:start w:val="1"/>
      <w:numFmt w:val="lowerLetter"/>
      <w:lvlText w:val="%1."/>
      <w:lvlJc w:val="left"/>
      <w:pPr>
        <w:ind w:left="144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1DB42B60"/>
    <w:multiLevelType w:val="hybridMultilevel"/>
    <w:tmpl w:val="12628954"/>
    <w:lvl w:ilvl="0" w:tplc="FE56AD2C">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DE92C81"/>
    <w:multiLevelType w:val="hybridMultilevel"/>
    <w:tmpl w:val="978A244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1F1B0F15"/>
    <w:multiLevelType w:val="hybridMultilevel"/>
    <w:tmpl w:val="5B5A11A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1F1B7757"/>
    <w:multiLevelType w:val="hybridMultilevel"/>
    <w:tmpl w:val="2220B05C"/>
    <w:lvl w:ilvl="0" w:tplc="0AFCE41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1B26F75"/>
    <w:multiLevelType w:val="hybridMultilevel"/>
    <w:tmpl w:val="68C857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21F44B32"/>
    <w:multiLevelType w:val="hybridMultilevel"/>
    <w:tmpl w:val="4BAA4E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21F745DB"/>
    <w:multiLevelType w:val="hybridMultilevel"/>
    <w:tmpl w:val="B25AB83C"/>
    <w:lvl w:ilvl="0" w:tplc="8DB85010">
      <w:start w:val="1"/>
      <w:numFmt w:val="decimal"/>
      <w:lvlText w:val="%1."/>
      <w:lvlJc w:val="left"/>
      <w:pPr>
        <w:ind w:left="1080" w:hanging="360"/>
      </w:pPr>
      <w:rPr>
        <w:rFonts w:ascii="Calibri" w:eastAsia="Times New Roman" w:hAnsi="Calibri" w:cs="Times New Roman"/>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B042D8"/>
    <w:multiLevelType w:val="hybridMultilevel"/>
    <w:tmpl w:val="F184DD20"/>
    <w:lvl w:ilvl="0" w:tplc="A32E850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2AAA763C"/>
    <w:multiLevelType w:val="hybridMultilevel"/>
    <w:tmpl w:val="08F04ACC"/>
    <w:lvl w:ilvl="0" w:tplc="D33AF598">
      <w:start w:val="1"/>
      <w:numFmt w:val="decimal"/>
      <w:lvlText w:val="%1."/>
      <w:lvlJc w:val="left"/>
      <w:pPr>
        <w:ind w:left="720" w:hanging="360"/>
      </w:pPr>
      <w:rPr>
        <w:rFonts w:ascii="Calibri" w:eastAsia="Times New Roman" w:hAnsi="Calibri" w:cs="Times New Roman"/>
      </w:rPr>
    </w:lvl>
    <w:lvl w:ilvl="1" w:tplc="040C0003">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2B2C6EB1"/>
    <w:multiLevelType w:val="hybridMultilevel"/>
    <w:tmpl w:val="F60A8F44"/>
    <w:lvl w:ilvl="0" w:tplc="D2545874">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3C54308"/>
    <w:multiLevelType w:val="hybridMultilevel"/>
    <w:tmpl w:val="95DED4D4"/>
    <w:lvl w:ilvl="0" w:tplc="F6723176">
      <w:start w:val="1"/>
      <w:numFmt w:val="lowerLetter"/>
      <w:lvlText w:val="%1."/>
      <w:lvlJc w:val="left"/>
      <w:pPr>
        <w:ind w:left="144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36337914"/>
    <w:multiLevelType w:val="hybridMultilevel"/>
    <w:tmpl w:val="7B6C7D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464036A5"/>
    <w:multiLevelType w:val="hybridMultilevel"/>
    <w:tmpl w:val="3A0890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E292FC0"/>
    <w:multiLevelType w:val="hybridMultilevel"/>
    <w:tmpl w:val="1AFE0634"/>
    <w:lvl w:ilvl="0" w:tplc="33D03674">
      <w:start w:val="1"/>
      <w:numFmt w:val="decimal"/>
      <w:lvlText w:val="%1."/>
      <w:lvlJc w:val="left"/>
      <w:pPr>
        <w:ind w:left="1440" w:hanging="360"/>
      </w:pPr>
      <w:rPr>
        <w:rFonts w:ascii="Calibri" w:eastAsia="Times New Roman" w:hAnsi="Calibri" w:cs="Times New Roman"/>
      </w:rPr>
    </w:lvl>
    <w:lvl w:ilvl="1" w:tplc="040C0003" w:tentative="1">
      <w:start w:val="1"/>
      <w:numFmt w:val="bullet"/>
      <w:lvlText w:val="o"/>
      <w:lvlJc w:val="left"/>
      <w:pPr>
        <w:ind w:left="2160" w:hanging="360"/>
      </w:pPr>
      <w:rPr>
        <w:rFonts w:ascii="Courier New" w:hAnsi="Courier New" w:cs="Aria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Arial"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Arial"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50BF073F"/>
    <w:multiLevelType w:val="hybridMultilevel"/>
    <w:tmpl w:val="56E051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2C64D74"/>
    <w:multiLevelType w:val="hybridMultilevel"/>
    <w:tmpl w:val="59F0D9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1793C81"/>
    <w:multiLevelType w:val="hybridMultilevel"/>
    <w:tmpl w:val="43D8030A"/>
    <w:lvl w:ilvl="0" w:tplc="CA48D19E">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2581B3E"/>
    <w:multiLevelType w:val="hybridMultilevel"/>
    <w:tmpl w:val="9E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D12547"/>
    <w:multiLevelType w:val="multilevel"/>
    <w:tmpl w:val="83445218"/>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646B1B60"/>
    <w:multiLevelType w:val="hybridMultilevel"/>
    <w:tmpl w:val="6C54348A"/>
    <w:lvl w:ilvl="0" w:tplc="D2A479C8">
      <w:start w:val="1"/>
      <w:numFmt w:val="low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3">
    <w:nsid w:val="65181A80"/>
    <w:multiLevelType w:val="hybridMultilevel"/>
    <w:tmpl w:val="18421A0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69B74E0B"/>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6B9A4476"/>
    <w:multiLevelType w:val="hybridMultilevel"/>
    <w:tmpl w:val="294834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6F8815B5"/>
    <w:multiLevelType w:val="hybridMultilevel"/>
    <w:tmpl w:val="149040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B6B103D"/>
    <w:multiLevelType w:val="hybridMultilevel"/>
    <w:tmpl w:val="61CAE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D5042FC"/>
    <w:multiLevelType w:val="hybridMultilevel"/>
    <w:tmpl w:val="D9C4C9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3"/>
  </w:num>
  <w:num w:numId="3">
    <w:abstractNumId w:val="14"/>
  </w:num>
  <w:num w:numId="4">
    <w:abstractNumId w:val="36"/>
  </w:num>
  <w:num w:numId="5">
    <w:abstractNumId w:val="43"/>
  </w:num>
  <w:num w:numId="6">
    <w:abstractNumId w:val="18"/>
  </w:num>
  <w:num w:numId="7">
    <w:abstractNumId w:val="16"/>
  </w:num>
  <w:num w:numId="8">
    <w:abstractNumId w:val="28"/>
  </w:num>
  <w:num w:numId="9">
    <w:abstractNumId w:val="30"/>
  </w:num>
  <w:num w:numId="10">
    <w:abstractNumId w:val="23"/>
  </w:num>
  <w:num w:numId="11">
    <w:abstractNumId w:val="33"/>
  </w:num>
  <w:num w:numId="12">
    <w:abstractNumId w:val="10"/>
  </w:num>
  <w:num w:numId="13">
    <w:abstractNumId w:val="41"/>
  </w:num>
  <w:num w:numId="14">
    <w:abstractNumId w:val="45"/>
  </w:num>
  <w:num w:numId="15">
    <w:abstractNumId w:val="37"/>
  </w:num>
  <w:num w:numId="16">
    <w:abstractNumId w:val="47"/>
  </w:num>
  <w:num w:numId="17">
    <w:abstractNumId w:val="38"/>
  </w:num>
  <w:num w:numId="18">
    <w:abstractNumId w:val="48"/>
  </w:num>
  <w:num w:numId="19">
    <w:abstractNumId w:val="20"/>
  </w:num>
  <w:num w:numId="20">
    <w:abstractNumId w:val="24"/>
  </w:num>
  <w:num w:numId="21">
    <w:abstractNumId w:val="35"/>
  </w:num>
  <w:num w:numId="22">
    <w:abstractNumId w:val="31"/>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12"/>
  </w:num>
  <w:num w:numId="35">
    <w:abstractNumId w:val="34"/>
  </w:num>
  <w:num w:numId="36">
    <w:abstractNumId w:val="25"/>
  </w:num>
  <w:num w:numId="37">
    <w:abstractNumId w:val="17"/>
  </w:num>
  <w:num w:numId="38">
    <w:abstractNumId w:val="27"/>
  </w:num>
  <w:num w:numId="39">
    <w:abstractNumId w:val="26"/>
  </w:num>
  <w:num w:numId="40">
    <w:abstractNumId w:val="46"/>
  </w:num>
  <w:num w:numId="41">
    <w:abstractNumId w:val="19"/>
  </w:num>
  <w:num w:numId="42">
    <w:abstractNumId w:val="32"/>
  </w:num>
  <w:num w:numId="43">
    <w:abstractNumId w:val="22"/>
  </w:num>
  <w:num w:numId="44">
    <w:abstractNumId w:val="39"/>
  </w:num>
  <w:num w:numId="45">
    <w:abstractNumId w:val="42"/>
  </w:num>
  <w:num w:numId="46">
    <w:abstractNumId w:val="21"/>
  </w:num>
  <w:num w:numId="47">
    <w:abstractNumId w:val="29"/>
  </w:num>
  <w:num w:numId="48">
    <w:abstractNumId w:val="15"/>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savePreviewPicture/>
  <w:hdrShapeDefaults>
    <o:shapedefaults v:ext="edit" spidmax="2050">
      <o:colormru v:ext="edit" colors="#50809f,#c4652d"/>
    </o:shapedefaults>
  </w:hdrShapeDefaults>
  <w:footnotePr>
    <w:footnote w:id="0"/>
    <w:footnote w:id="1"/>
  </w:footnotePr>
  <w:endnotePr>
    <w:endnote w:id="0"/>
    <w:endnote w:id="1"/>
  </w:endnotePr>
  <w:compat/>
  <w:rsids>
    <w:rsidRoot w:val="002C4853"/>
    <w:rsid w:val="000017F3"/>
    <w:rsid w:val="000164EB"/>
    <w:rsid w:val="00016CF5"/>
    <w:rsid w:val="00016FF9"/>
    <w:rsid w:val="000222C9"/>
    <w:rsid w:val="000301F4"/>
    <w:rsid w:val="000335CE"/>
    <w:rsid w:val="00037BC7"/>
    <w:rsid w:val="00063BAB"/>
    <w:rsid w:val="00071798"/>
    <w:rsid w:val="00075878"/>
    <w:rsid w:val="00077BD6"/>
    <w:rsid w:val="00077E23"/>
    <w:rsid w:val="000A2CFC"/>
    <w:rsid w:val="000A2DB7"/>
    <w:rsid w:val="000A36CA"/>
    <w:rsid w:val="000C0F96"/>
    <w:rsid w:val="000C4EC5"/>
    <w:rsid w:val="000E269F"/>
    <w:rsid w:val="001018C6"/>
    <w:rsid w:val="001021AC"/>
    <w:rsid w:val="0013378F"/>
    <w:rsid w:val="00154266"/>
    <w:rsid w:val="0016679C"/>
    <w:rsid w:val="00173B10"/>
    <w:rsid w:val="001A118C"/>
    <w:rsid w:val="001A19AB"/>
    <w:rsid w:val="001A347D"/>
    <w:rsid w:val="001A4E57"/>
    <w:rsid w:val="001A59ED"/>
    <w:rsid w:val="001C4E1C"/>
    <w:rsid w:val="001D7598"/>
    <w:rsid w:val="001F491E"/>
    <w:rsid w:val="00205C59"/>
    <w:rsid w:val="00214285"/>
    <w:rsid w:val="002371BA"/>
    <w:rsid w:val="00246515"/>
    <w:rsid w:val="00256EAE"/>
    <w:rsid w:val="002667BC"/>
    <w:rsid w:val="00296AD3"/>
    <w:rsid w:val="00296FEC"/>
    <w:rsid w:val="002A6C99"/>
    <w:rsid w:val="002A7C3E"/>
    <w:rsid w:val="002B3C12"/>
    <w:rsid w:val="002C3F46"/>
    <w:rsid w:val="002C4853"/>
    <w:rsid w:val="002D50C8"/>
    <w:rsid w:val="002D65D8"/>
    <w:rsid w:val="002E01A9"/>
    <w:rsid w:val="002E463A"/>
    <w:rsid w:val="002E6D06"/>
    <w:rsid w:val="002F70F0"/>
    <w:rsid w:val="003140F4"/>
    <w:rsid w:val="00316BC4"/>
    <w:rsid w:val="00337A03"/>
    <w:rsid w:val="00337C95"/>
    <w:rsid w:val="003660CA"/>
    <w:rsid w:val="003824F3"/>
    <w:rsid w:val="003858F9"/>
    <w:rsid w:val="003879FC"/>
    <w:rsid w:val="00391F4D"/>
    <w:rsid w:val="003A2DD6"/>
    <w:rsid w:val="003A4380"/>
    <w:rsid w:val="003A5A3C"/>
    <w:rsid w:val="003B7BFB"/>
    <w:rsid w:val="003C49EF"/>
    <w:rsid w:val="003C4D08"/>
    <w:rsid w:val="003D1B7E"/>
    <w:rsid w:val="003D5749"/>
    <w:rsid w:val="003E1757"/>
    <w:rsid w:val="003F0811"/>
    <w:rsid w:val="003F3F53"/>
    <w:rsid w:val="003F632F"/>
    <w:rsid w:val="00404D9C"/>
    <w:rsid w:val="00405572"/>
    <w:rsid w:val="00410132"/>
    <w:rsid w:val="00410CB4"/>
    <w:rsid w:val="004259D5"/>
    <w:rsid w:val="0042762E"/>
    <w:rsid w:val="004319CA"/>
    <w:rsid w:val="004418FC"/>
    <w:rsid w:val="00452119"/>
    <w:rsid w:val="00454B66"/>
    <w:rsid w:val="004556FC"/>
    <w:rsid w:val="00463CCE"/>
    <w:rsid w:val="00485C3B"/>
    <w:rsid w:val="004A3534"/>
    <w:rsid w:val="004B0A96"/>
    <w:rsid w:val="004D4605"/>
    <w:rsid w:val="00515CB1"/>
    <w:rsid w:val="00534CFD"/>
    <w:rsid w:val="005536B1"/>
    <w:rsid w:val="00567CEF"/>
    <w:rsid w:val="00584031"/>
    <w:rsid w:val="005864AE"/>
    <w:rsid w:val="0059524C"/>
    <w:rsid w:val="005A3ED6"/>
    <w:rsid w:val="005B5318"/>
    <w:rsid w:val="005B6067"/>
    <w:rsid w:val="005C4137"/>
    <w:rsid w:val="005D184F"/>
    <w:rsid w:val="005D6558"/>
    <w:rsid w:val="005E1E41"/>
    <w:rsid w:val="005E5ACD"/>
    <w:rsid w:val="005F0488"/>
    <w:rsid w:val="005F1C5A"/>
    <w:rsid w:val="006067DC"/>
    <w:rsid w:val="00606929"/>
    <w:rsid w:val="006069E6"/>
    <w:rsid w:val="00607794"/>
    <w:rsid w:val="00623C11"/>
    <w:rsid w:val="00627F0F"/>
    <w:rsid w:val="00646890"/>
    <w:rsid w:val="00646E3F"/>
    <w:rsid w:val="00650A47"/>
    <w:rsid w:val="00656C67"/>
    <w:rsid w:val="00672CFC"/>
    <w:rsid w:val="006733DC"/>
    <w:rsid w:val="00681782"/>
    <w:rsid w:val="00691E02"/>
    <w:rsid w:val="00696D91"/>
    <w:rsid w:val="006A3640"/>
    <w:rsid w:val="006B2EAF"/>
    <w:rsid w:val="006D31B5"/>
    <w:rsid w:val="007249E9"/>
    <w:rsid w:val="007311EB"/>
    <w:rsid w:val="007358DC"/>
    <w:rsid w:val="00736481"/>
    <w:rsid w:val="0074038A"/>
    <w:rsid w:val="00753F0F"/>
    <w:rsid w:val="007556C6"/>
    <w:rsid w:val="0076568E"/>
    <w:rsid w:val="007734FB"/>
    <w:rsid w:val="00774520"/>
    <w:rsid w:val="007777C9"/>
    <w:rsid w:val="007863C2"/>
    <w:rsid w:val="00787B09"/>
    <w:rsid w:val="007A41FF"/>
    <w:rsid w:val="007C2D9A"/>
    <w:rsid w:val="007C3460"/>
    <w:rsid w:val="007C3567"/>
    <w:rsid w:val="007E7C6A"/>
    <w:rsid w:val="007F28F4"/>
    <w:rsid w:val="007F58D6"/>
    <w:rsid w:val="008003CA"/>
    <w:rsid w:val="008143F8"/>
    <w:rsid w:val="00817B10"/>
    <w:rsid w:val="00830E16"/>
    <w:rsid w:val="00844DB0"/>
    <w:rsid w:val="00861990"/>
    <w:rsid w:val="008646E8"/>
    <w:rsid w:val="00864CF4"/>
    <w:rsid w:val="00864E1A"/>
    <w:rsid w:val="00880FF6"/>
    <w:rsid w:val="00884609"/>
    <w:rsid w:val="008B2858"/>
    <w:rsid w:val="008B570C"/>
    <w:rsid w:val="008D3972"/>
    <w:rsid w:val="008D465B"/>
    <w:rsid w:val="008E3C46"/>
    <w:rsid w:val="008E4C8D"/>
    <w:rsid w:val="008E734F"/>
    <w:rsid w:val="00905270"/>
    <w:rsid w:val="00906AF3"/>
    <w:rsid w:val="00914A8E"/>
    <w:rsid w:val="00916F8A"/>
    <w:rsid w:val="009215A9"/>
    <w:rsid w:val="00926C6B"/>
    <w:rsid w:val="00941E69"/>
    <w:rsid w:val="009426B0"/>
    <w:rsid w:val="00957FC3"/>
    <w:rsid w:val="009600F1"/>
    <w:rsid w:val="00960B38"/>
    <w:rsid w:val="00971BC0"/>
    <w:rsid w:val="00973741"/>
    <w:rsid w:val="00985515"/>
    <w:rsid w:val="009B1A80"/>
    <w:rsid w:val="009B38C6"/>
    <w:rsid w:val="009B5A70"/>
    <w:rsid w:val="009C4462"/>
    <w:rsid w:val="009D6FCE"/>
    <w:rsid w:val="009F11B1"/>
    <w:rsid w:val="009F235D"/>
    <w:rsid w:val="009F555B"/>
    <w:rsid w:val="009F7536"/>
    <w:rsid w:val="00A01093"/>
    <w:rsid w:val="00A01AC7"/>
    <w:rsid w:val="00A020F2"/>
    <w:rsid w:val="00A20674"/>
    <w:rsid w:val="00A33C7A"/>
    <w:rsid w:val="00A352DC"/>
    <w:rsid w:val="00A35BA9"/>
    <w:rsid w:val="00A46F42"/>
    <w:rsid w:val="00A631F6"/>
    <w:rsid w:val="00AA32C9"/>
    <w:rsid w:val="00AA513B"/>
    <w:rsid w:val="00AA678C"/>
    <w:rsid w:val="00AA6BDB"/>
    <w:rsid w:val="00AB0634"/>
    <w:rsid w:val="00AB48DD"/>
    <w:rsid w:val="00AB56D7"/>
    <w:rsid w:val="00AD0AFA"/>
    <w:rsid w:val="00AD7D25"/>
    <w:rsid w:val="00AE61DF"/>
    <w:rsid w:val="00AF73A5"/>
    <w:rsid w:val="00B051F9"/>
    <w:rsid w:val="00B118F7"/>
    <w:rsid w:val="00B21E18"/>
    <w:rsid w:val="00B266DD"/>
    <w:rsid w:val="00B31FC3"/>
    <w:rsid w:val="00B52085"/>
    <w:rsid w:val="00B62A26"/>
    <w:rsid w:val="00B713DD"/>
    <w:rsid w:val="00B7661C"/>
    <w:rsid w:val="00B85EBA"/>
    <w:rsid w:val="00B9072E"/>
    <w:rsid w:val="00B91069"/>
    <w:rsid w:val="00B93E17"/>
    <w:rsid w:val="00BA19E2"/>
    <w:rsid w:val="00BB3FB3"/>
    <w:rsid w:val="00BC6CF8"/>
    <w:rsid w:val="00BC79B3"/>
    <w:rsid w:val="00C17619"/>
    <w:rsid w:val="00C30D47"/>
    <w:rsid w:val="00C3533A"/>
    <w:rsid w:val="00C37959"/>
    <w:rsid w:val="00C4101E"/>
    <w:rsid w:val="00C411F4"/>
    <w:rsid w:val="00C551D4"/>
    <w:rsid w:val="00C55718"/>
    <w:rsid w:val="00C61CFF"/>
    <w:rsid w:val="00C65696"/>
    <w:rsid w:val="00C75DD0"/>
    <w:rsid w:val="00C8043D"/>
    <w:rsid w:val="00C96D2F"/>
    <w:rsid w:val="00CB040D"/>
    <w:rsid w:val="00CE6BEA"/>
    <w:rsid w:val="00D05851"/>
    <w:rsid w:val="00D06EDD"/>
    <w:rsid w:val="00D16EEA"/>
    <w:rsid w:val="00D17B8A"/>
    <w:rsid w:val="00D2614C"/>
    <w:rsid w:val="00D55BF5"/>
    <w:rsid w:val="00D62FC8"/>
    <w:rsid w:val="00D73035"/>
    <w:rsid w:val="00D81444"/>
    <w:rsid w:val="00D943D1"/>
    <w:rsid w:val="00DA3857"/>
    <w:rsid w:val="00DA4BD3"/>
    <w:rsid w:val="00DB6408"/>
    <w:rsid w:val="00DB6D62"/>
    <w:rsid w:val="00DC29D6"/>
    <w:rsid w:val="00DC377C"/>
    <w:rsid w:val="00DC4F50"/>
    <w:rsid w:val="00DD4AAB"/>
    <w:rsid w:val="00DE36B5"/>
    <w:rsid w:val="00E127D5"/>
    <w:rsid w:val="00E178D9"/>
    <w:rsid w:val="00E215C0"/>
    <w:rsid w:val="00E21BD9"/>
    <w:rsid w:val="00E27356"/>
    <w:rsid w:val="00E35727"/>
    <w:rsid w:val="00E35D37"/>
    <w:rsid w:val="00E37FDD"/>
    <w:rsid w:val="00E40E3F"/>
    <w:rsid w:val="00E42ADE"/>
    <w:rsid w:val="00E61A91"/>
    <w:rsid w:val="00E733CA"/>
    <w:rsid w:val="00E74CA4"/>
    <w:rsid w:val="00E8011F"/>
    <w:rsid w:val="00E81A1E"/>
    <w:rsid w:val="00E82B04"/>
    <w:rsid w:val="00EB7B9C"/>
    <w:rsid w:val="00EE68E7"/>
    <w:rsid w:val="00EE6F07"/>
    <w:rsid w:val="00EF1D93"/>
    <w:rsid w:val="00F03139"/>
    <w:rsid w:val="00F03D3D"/>
    <w:rsid w:val="00F11697"/>
    <w:rsid w:val="00F14B82"/>
    <w:rsid w:val="00F25466"/>
    <w:rsid w:val="00F365D0"/>
    <w:rsid w:val="00F44C0F"/>
    <w:rsid w:val="00F507BA"/>
    <w:rsid w:val="00F5525B"/>
    <w:rsid w:val="00F55B09"/>
    <w:rsid w:val="00F80F6F"/>
    <w:rsid w:val="00F81955"/>
    <w:rsid w:val="00F941F2"/>
    <w:rsid w:val="00FB2C2A"/>
    <w:rsid w:val="00FB5C27"/>
    <w:rsid w:val="00FB7B78"/>
    <w:rsid w:val="00FC5520"/>
    <w:rsid w:val="00FD2C92"/>
    <w:rsid w:val="00FF0914"/>
    <w:rsid w:val="00FF42F7"/>
    <w:rsid w:val="00FF62AE"/>
  </w:rsids>
  <m:mathPr>
    <m:mathFont m:val="맑은 고딕"/>
    <m:brkBin m:val="before"/>
    <m:brkBinSub m:val="--"/>
    <m:smallFrac/>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29"/>
    <w:pPr>
      <w:spacing w:after="200" w:line="276" w:lineRule="auto"/>
    </w:pPr>
    <w:rPr>
      <w:sz w:val="22"/>
      <w:szCs w:val="22"/>
      <w:lang w:val="en-US"/>
    </w:rPr>
  </w:style>
  <w:style w:type="paragraph" w:styleId="Heading1">
    <w:name w:val="heading 1"/>
    <w:basedOn w:val="Normal"/>
    <w:next w:val="Normal"/>
    <w:link w:val="Heading1Char"/>
    <w:uiPriority w:val="9"/>
    <w:qFormat/>
    <w:rsid w:val="007734FB"/>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semiHidden/>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E1757"/>
    <w:rPr>
      <w:color w:val="808080"/>
    </w:rPr>
  </w:style>
  <w:style w:type="paragraph" w:styleId="BalloonText">
    <w:name w:val="Balloon Text"/>
    <w:basedOn w:val="Normal"/>
    <w:link w:val="BalloonTextChar"/>
    <w:uiPriority w:val="99"/>
    <w:semiHidden/>
    <w:unhideWhenUsed/>
    <w:rsid w:val="003E1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57"/>
    <w:rPr>
      <w:rFonts w:ascii="Tahoma" w:hAnsi="Tahoma" w:cs="Tahoma"/>
      <w:sz w:val="16"/>
      <w:szCs w:val="16"/>
    </w:rPr>
  </w:style>
  <w:style w:type="paragraph" w:styleId="Header">
    <w:name w:val="header"/>
    <w:basedOn w:val="Normal"/>
    <w:link w:val="HeaderChar"/>
    <w:uiPriority w:val="99"/>
    <w:unhideWhenUsed/>
    <w:rsid w:val="00E35D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D37"/>
  </w:style>
  <w:style w:type="paragraph" w:styleId="Footer">
    <w:name w:val="footer"/>
    <w:basedOn w:val="Normal"/>
    <w:link w:val="FooterChar"/>
    <w:uiPriority w:val="99"/>
    <w:unhideWhenUsed/>
    <w:rsid w:val="00E35D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D37"/>
  </w:style>
  <w:style w:type="table" w:styleId="TableGrid">
    <w:name w:val="Table Grid"/>
    <w:basedOn w:val="Table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A7C3E"/>
    <w:pPr>
      <w:ind w:left="720"/>
      <w:contextualSpacing/>
    </w:pPr>
  </w:style>
  <w:style w:type="paragraph" w:styleId="NoSpacing">
    <w:name w:val="No Spacing"/>
    <w:qFormat/>
    <w:rsid w:val="006733DC"/>
    <w:pPr>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BodyText">
    <w:name w:val="Body Text"/>
    <w:basedOn w:val="Normal"/>
    <w:link w:val="BodyTextChar"/>
    <w:uiPriority w:val="99"/>
    <w:unhideWhenUsed/>
    <w:rsid w:val="00957FC3"/>
    <w:pPr>
      <w:spacing w:after="120"/>
    </w:pPr>
    <w:rPr>
      <w:rFonts w:eastAsia="Calibri"/>
      <w:lang w:eastAsia="en-US"/>
    </w:rPr>
  </w:style>
  <w:style w:type="character" w:customStyle="1" w:styleId="BodyTextChar">
    <w:name w:val="Body Text Char"/>
    <w:basedOn w:val="DefaultParagraphFont"/>
    <w:link w:val="BodyText"/>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MediumGrid3-Accent1">
    <w:name w:val="Medium Grid 3 Accent 1"/>
    <w:basedOn w:val="Table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1">
    <w:name w:val="Medium List 2 Accent 1"/>
    <w:basedOn w:val="Table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Caption">
    <w:name w:val="caption"/>
    <w:basedOn w:val="Normal"/>
    <w:next w:val="Normal"/>
    <w:uiPriority w:val="35"/>
    <w:unhideWhenUsed/>
    <w:qFormat/>
    <w:rsid w:val="007734FB"/>
    <w:pPr>
      <w:spacing w:line="240" w:lineRule="auto"/>
    </w:pPr>
    <w:rPr>
      <w:b/>
      <w:bCs/>
      <w:color w:val="4F81BD"/>
      <w:sz w:val="18"/>
      <w:szCs w:val="18"/>
    </w:rPr>
  </w:style>
  <w:style w:type="paragraph" w:styleId="TOC1">
    <w:name w:val="toc 1"/>
    <w:basedOn w:val="Normal"/>
    <w:next w:val="Normal"/>
    <w:autoRedefine/>
    <w:uiPriority w:val="39"/>
    <w:unhideWhenUsed/>
    <w:rsid w:val="007734FB"/>
    <w:pPr>
      <w:spacing w:after="100"/>
    </w:pPr>
  </w:style>
  <w:style w:type="paragraph" w:styleId="TOC2">
    <w:name w:val="toc 2"/>
    <w:basedOn w:val="Normal"/>
    <w:next w:val="Normal"/>
    <w:autoRedefine/>
    <w:uiPriority w:val="39"/>
    <w:unhideWhenUsed/>
    <w:rsid w:val="007734FB"/>
    <w:pPr>
      <w:spacing w:after="100"/>
      <w:ind w:left="220"/>
    </w:pPr>
  </w:style>
  <w:style w:type="character" w:styleId="Hyperlink">
    <w:name w:val="Hyperlink"/>
    <w:basedOn w:val="DefaultParagraphFont"/>
    <w:uiPriority w:val="99"/>
    <w:unhideWhenUsed/>
    <w:rsid w:val="007734FB"/>
    <w:rPr>
      <w:color w:val="0000FF"/>
      <w:u w:val="single"/>
    </w:rPr>
  </w:style>
  <w:style w:type="character" w:customStyle="1" w:styleId="Heading1Char">
    <w:name w:val="Heading 1 Char"/>
    <w:basedOn w:val="DefaultParagraphFont"/>
    <w:link w:val="Heading1"/>
    <w:uiPriority w:val="9"/>
    <w:rsid w:val="007734FB"/>
    <w:rPr>
      <w:rFonts w:ascii="Calibri" w:eastAsia="Times New Roman" w:hAnsi="Calibri" w:cs="Times New Roman"/>
      <w:b/>
      <w:bCs/>
      <w:color w:val="365F91"/>
      <w:sz w:val="28"/>
      <w:szCs w:val="28"/>
    </w:rPr>
  </w:style>
  <w:style w:type="paragraph" w:styleId="TOCHeading">
    <w:name w:val="TOC Heading"/>
    <w:basedOn w:val="Heading1"/>
    <w:next w:val="Normal"/>
    <w:uiPriority w:val="39"/>
    <w:unhideWhenUsed/>
    <w:qFormat/>
    <w:rsid w:val="007734FB"/>
    <w:pPr>
      <w:outlineLvl w:val="9"/>
    </w:pPr>
    <w:rPr>
      <w:lang w:eastAsia="en-US"/>
    </w:rPr>
  </w:style>
  <w:style w:type="paragraph" w:styleId="TableofFigures">
    <w:name w:val="table of figures"/>
    <w:basedOn w:val="Normal"/>
    <w:next w:val="Normal"/>
    <w:uiPriority w:val="99"/>
    <w:unhideWhenUsed/>
    <w:rsid w:val="007C3567"/>
    <w:pPr>
      <w:spacing w:after="0"/>
    </w:pPr>
  </w:style>
  <w:style w:type="paragraph" w:styleId="EnvelopeAddress">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5C4137"/>
    <w:pPr>
      <w:spacing w:after="0" w:line="240" w:lineRule="auto"/>
    </w:pPr>
    <w:rPr>
      <w:i/>
      <w:iCs/>
    </w:rPr>
  </w:style>
  <w:style w:type="character" w:customStyle="1" w:styleId="HTMLAddressChar">
    <w:name w:val="HTML Address Char"/>
    <w:basedOn w:val="DefaultParagraphFont"/>
    <w:link w:val="HTMLAddress"/>
    <w:uiPriority w:val="99"/>
    <w:semiHidden/>
    <w:rsid w:val="005C4137"/>
    <w:rPr>
      <w:i/>
      <w:iCs/>
      <w:sz w:val="22"/>
      <w:szCs w:val="22"/>
      <w:lang w:val="en-US"/>
    </w:rPr>
  </w:style>
  <w:style w:type="paragraph" w:styleId="Bibliography">
    <w:name w:val="Bibliography"/>
    <w:basedOn w:val="Normal"/>
    <w:next w:val="Normal"/>
    <w:uiPriority w:val="37"/>
    <w:semiHidden/>
    <w:unhideWhenUsed/>
    <w:rsid w:val="005C4137"/>
  </w:style>
  <w:style w:type="paragraph" w:styleId="Quote">
    <w:name w:val="Quote"/>
    <w:basedOn w:val="Normal"/>
    <w:next w:val="Normal"/>
    <w:link w:val="QuoteChar"/>
    <w:uiPriority w:val="29"/>
    <w:qFormat/>
    <w:rsid w:val="005C4137"/>
    <w:rPr>
      <w:i/>
      <w:iCs/>
      <w:color w:val="000000" w:themeColor="text1"/>
    </w:rPr>
  </w:style>
  <w:style w:type="character" w:customStyle="1" w:styleId="QuoteChar">
    <w:name w:val="Quote Char"/>
    <w:basedOn w:val="DefaultParagraphFont"/>
    <w:link w:val="Quote"/>
    <w:uiPriority w:val="29"/>
    <w:rsid w:val="005C4137"/>
    <w:rPr>
      <w:i/>
      <w:iCs/>
      <w:color w:val="000000" w:themeColor="text1"/>
      <w:sz w:val="22"/>
      <w:szCs w:val="22"/>
      <w:lang w:val="en-US"/>
    </w:rPr>
  </w:style>
  <w:style w:type="paragraph" w:styleId="IntenseQuote">
    <w:name w:val="Intense Quote"/>
    <w:basedOn w:val="Normal"/>
    <w:next w:val="Normal"/>
    <w:link w:val="IntenseQuoteCh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137"/>
    <w:rPr>
      <w:b/>
      <w:bCs/>
      <w:i/>
      <w:iCs/>
      <w:color w:val="4F81BD" w:themeColor="accent1"/>
      <w:sz w:val="22"/>
      <w:szCs w:val="22"/>
      <w:lang w:val="en-US"/>
    </w:rPr>
  </w:style>
  <w:style w:type="paragraph" w:styleId="CommentText">
    <w:name w:val="annotation text"/>
    <w:basedOn w:val="Normal"/>
    <w:link w:val="CommentTextChar"/>
    <w:uiPriority w:val="99"/>
    <w:semiHidden/>
    <w:unhideWhenUsed/>
    <w:rsid w:val="005C4137"/>
    <w:pPr>
      <w:spacing w:line="240" w:lineRule="auto"/>
    </w:pPr>
    <w:rPr>
      <w:sz w:val="20"/>
      <w:szCs w:val="20"/>
    </w:rPr>
  </w:style>
  <w:style w:type="character" w:customStyle="1" w:styleId="CommentTextChar">
    <w:name w:val="Comment Text Char"/>
    <w:basedOn w:val="DefaultParagraphFont"/>
    <w:link w:val="CommentText"/>
    <w:uiPriority w:val="99"/>
    <w:semiHidden/>
    <w:rsid w:val="005C4137"/>
    <w:rPr>
      <w:lang w:val="en-US"/>
    </w:rPr>
  </w:style>
  <w:style w:type="paragraph" w:styleId="BodyText2">
    <w:name w:val="Body Text 2"/>
    <w:basedOn w:val="Normal"/>
    <w:link w:val="BodyText2Char"/>
    <w:uiPriority w:val="99"/>
    <w:semiHidden/>
    <w:unhideWhenUsed/>
    <w:rsid w:val="005C4137"/>
    <w:pPr>
      <w:spacing w:after="120" w:line="480" w:lineRule="auto"/>
    </w:pPr>
  </w:style>
  <w:style w:type="character" w:customStyle="1" w:styleId="BodyText2Char">
    <w:name w:val="Body Text 2 Char"/>
    <w:basedOn w:val="DefaultParagraphFont"/>
    <w:link w:val="BodyText2"/>
    <w:uiPriority w:val="99"/>
    <w:semiHidden/>
    <w:rsid w:val="005C4137"/>
    <w:rPr>
      <w:sz w:val="22"/>
      <w:szCs w:val="22"/>
      <w:lang w:val="en-US"/>
    </w:rPr>
  </w:style>
  <w:style w:type="paragraph" w:styleId="BodyText3">
    <w:name w:val="Body Text 3"/>
    <w:basedOn w:val="Normal"/>
    <w:link w:val="BodyText3Char"/>
    <w:uiPriority w:val="99"/>
    <w:semiHidden/>
    <w:unhideWhenUsed/>
    <w:rsid w:val="005C4137"/>
    <w:pPr>
      <w:spacing w:after="120"/>
    </w:pPr>
    <w:rPr>
      <w:sz w:val="16"/>
      <w:szCs w:val="16"/>
    </w:rPr>
  </w:style>
  <w:style w:type="character" w:customStyle="1" w:styleId="BodyText3Char">
    <w:name w:val="Body Text 3 Char"/>
    <w:basedOn w:val="DefaultParagraphFont"/>
    <w:link w:val="BodyText3"/>
    <w:uiPriority w:val="99"/>
    <w:semiHidden/>
    <w:rsid w:val="005C4137"/>
    <w:rPr>
      <w:sz w:val="16"/>
      <w:szCs w:val="16"/>
      <w:lang w:val="en-US"/>
    </w:rPr>
  </w:style>
  <w:style w:type="paragraph" w:styleId="Date">
    <w:name w:val="Date"/>
    <w:basedOn w:val="Normal"/>
    <w:next w:val="Normal"/>
    <w:link w:val="DateChar"/>
    <w:uiPriority w:val="99"/>
    <w:semiHidden/>
    <w:unhideWhenUsed/>
    <w:rsid w:val="005C4137"/>
  </w:style>
  <w:style w:type="character" w:customStyle="1" w:styleId="DateChar">
    <w:name w:val="Date Char"/>
    <w:basedOn w:val="DefaultParagraphFont"/>
    <w:link w:val="Date"/>
    <w:uiPriority w:val="99"/>
    <w:semiHidden/>
    <w:rsid w:val="005C4137"/>
    <w:rPr>
      <w:sz w:val="22"/>
      <w:szCs w:val="22"/>
      <w:lang w:val="en-US"/>
    </w:rPr>
  </w:style>
  <w:style w:type="paragraph" w:styleId="MessageHeader">
    <w:name w:val="Message Header"/>
    <w:basedOn w:val="Normal"/>
    <w:link w:val="MessageHeaderCh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4137"/>
    <w:rPr>
      <w:rFonts w:asciiTheme="majorHAnsi" w:eastAsiaTheme="majorEastAsia" w:hAnsiTheme="majorHAnsi" w:cstheme="majorBidi"/>
      <w:sz w:val="24"/>
      <w:szCs w:val="24"/>
      <w:shd w:val="pct20" w:color="auto" w:fill="auto"/>
      <w:lang w:val="en-US"/>
    </w:rPr>
  </w:style>
  <w:style w:type="paragraph" w:styleId="DocumentMap">
    <w:name w:val="Document Map"/>
    <w:basedOn w:val="Normal"/>
    <w:link w:val="DocumentMapChar"/>
    <w:uiPriority w:val="99"/>
    <w:semiHidden/>
    <w:unhideWhenUsed/>
    <w:rsid w:val="005C41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4137"/>
    <w:rPr>
      <w:rFonts w:ascii="Tahoma" w:hAnsi="Tahoma" w:cs="Tahoma"/>
      <w:sz w:val="16"/>
      <w:szCs w:val="16"/>
      <w:lang w:val="en-US"/>
    </w:rPr>
  </w:style>
  <w:style w:type="paragraph" w:styleId="Closing">
    <w:name w:val="Closing"/>
    <w:basedOn w:val="Normal"/>
    <w:link w:val="ClosingChar"/>
    <w:uiPriority w:val="99"/>
    <w:semiHidden/>
    <w:unhideWhenUsed/>
    <w:rsid w:val="005C4137"/>
    <w:pPr>
      <w:spacing w:after="0" w:line="240" w:lineRule="auto"/>
      <w:ind w:left="4252"/>
    </w:pPr>
  </w:style>
  <w:style w:type="character" w:customStyle="1" w:styleId="ClosingChar">
    <w:name w:val="Closing Char"/>
    <w:basedOn w:val="DefaultParagraphFont"/>
    <w:link w:val="Closing"/>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
    <w:name w:val="List"/>
    <w:basedOn w:val="Normal"/>
    <w:uiPriority w:val="99"/>
    <w:semiHidden/>
    <w:unhideWhenUsed/>
    <w:rsid w:val="005C4137"/>
    <w:pPr>
      <w:ind w:left="283" w:hanging="283"/>
      <w:contextualSpacing/>
    </w:pPr>
  </w:style>
  <w:style w:type="paragraph" w:styleId="List2">
    <w:name w:val="List 2"/>
    <w:basedOn w:val="Normal"/>
    <w:uiPriority w:val="99"/>
    <w:semiHidden/>
    <w:unhideWhenUsed/>
    <w:rsid w:val="005C4137"/>
    <w:pPr>
      <w:ind w:left="566" w:hanging="283"/>
      <w:contextualSpacing/>
    </w:pPr>
  </w:style>
  <w:style w:type="paragraph" w:styleId="List3">
    <w:name w:val="List 3"/>
    <w:basedOn w:val="Normal"/>
    <w:uiPriority w:val="99"/>
    <w:semiHidden/>
    <w:unhideWhenUsed/>
    <w:rsid w:val="005C4137"/>
    <w:pPr>
      <w:ind w:left="849" w:hanging="283"/>
      <w:contextualSpacing/>
    </w:pPr>
  </w:style>
  <w:style w:type="paragraph" w:styleId="List4">
    <w:name w:val="List 4"/>
    <w:basedOn w:val="Normal"/>
    <w:uiPriority w:val="99"/>
    <w:semiHidden/>
    <w:unhideWhenUsed/>
    <w:rsid w:val="005C4137"/>
    <w:pPr>
      <w:ind w:left="1132" w:hanging="283"/>
      <w:contextualSpacing/>
    </w:pPr>
  </w:style>
  <w:style w:type="paragraph" w:styleId="List5">
    <w:name w:val="List 5"/>
    <w:basedOn w:val="Normal"/>
    <w:uiPriority w:val="99"/>
    <w:semiHidden/>
    <w:unhideWhenUsed/>
    <w:rsid w:val="005C4137"/>
    <w:pPr>
      <w:ind w:left="1415" w:hanging="283"/>
      <w:contextualSpacing/>
    </w:pPr>
  </w:style>
  <w:style w:type="paragraph" w:styleId="ListNumber">
    <w:name w:val="List Number"/>
    <w:basedOn w:val="Normal"/>
    <w:uiPriority w:val="99"/>
    <w:semiHidden/>
    <w:unhideWhenUsed/>
    <w:rsid w:val="005C4137"/>
    <w:pPr>
      <w:numPr>
        <w:numId w:val="24"/>
      </w:numPr>
      <w:contextualSpacing/>
    </w:pPr>
  </w:style>
  <w:style w:type="paragraph" w:styleId="ListNumber2">
    <w:name w:val="List Number 2"/>
    <w:basedOn w:val="Normal"/>
    <w:uiPriority w:val="99"/>
    <w:semiHidden/>
    <w:unhideWhenUsed/>
    <w:rsid w:val="005C4137"/>
    <w:pPr>
      <w:numPr>
        <w:numId w:val="25"/>
      </w:numPr>
      <w:contextualSpacing/>
    </w:pPr>
  </w:style>
  <w:style w:type="paragraph" w:styleId="ListNumber3">
    <w:name w:val="List Number 3"/>
    <w:basedOn w:val="Normal"/>
    <w:uiPriority w:val="99"/>
    <w:semiHidden/>
    <w:unhideWhenUsed/>
    <w:rsid w:val="005C4137"/>
    <w:pPr>
      <w:numPr>
        <w:numId w:val="26"/>
      </w:numPr>
      <w:contextualSpacing/>
    </w:pPr>
  </w:style>
  <w:style w:type="paragraph" w:styleId="ListNumber4">
    <w:name w:val="List Number 4"/>
    <w:basedOn w:val="Normal"/>
    <w:uiPriority w:val="99"/>
    <w:semiHidden/>
    <w:unhideWhenUsed/>
    <w:rsid w:val="005C4137"/>
    <w:pPr>
      <w:numPr>
        <w:numId w:val="27"/>
      </w:numPr>
      <w:contextualSpacing/>
    </w:pPr>
  </w:style>
  <w:style w:type="paragraph" w:styleId="ListNumber5">
    <w:name w:val="List Number 5"/>
    <w:basedOn w:val="Normal"/>
    <w:uiPriority w:val="99"/>
    <w:semiHidden/>
    <w:unhideWhenUsed/>
    <w:rsid w:val="005C4137"/>
    <w:pPr>
      <w:numPr>
        <w:numId w:val="28"/>
      </w:numPr>
      <w:contextualSpacing/>
    </w:pPr>
  </w:style>
  <w:style w:type="paragraph" w:styleId="ListBullet">
    <w:name w:val="List Bullet"/>
    <w:basedOn w:val="Normal"/>
    <w:uiPriority w:val="99"/>
    <w:semiHidden/>
    <w:unhideWhenUsed/>
    <w:rsid w:val="005C4137"/>
    <w:pPr>
      <w:numPr>
        <w:numId w:val="29"/>
      </w:numPr>
      <w:contextualSpacing/>
    </w:pPr>
  </w:style>
  <w:style w:type="paragraph" w:styleId="ListBullet2">
    <w:name w:val="List Bullet 2"/>
    <w:basedOn w:val="Normal"/>
    <w:uiPriority w:val="99"/>
    <w:semiHidden/>
    <w:unhideWhenUsed/>
    <w:rsid w:val="005C4137"/>
    <w:pPr>
      <w:numPr>
        <w:numId w:val="30"/>
      </w:numPr>
      <w:contextualSpacing/>
    </w:pPr>
  </w:style>
  <w:style w:type="paragraph" w:styleId="ListBullet3">
    <w:name w:val="List Bullet 3"/>
    <w:basedOn w:val="Normal"/>
    <w:uiPriority w:val="99"/>
    <w:semiHidden/>
    <w:unhideWhenUsed/>
    <w:rsid w:val="005C4137"/>
    <w:pPr>
      <w:numPr>
        <w:numId w:val="31"/>
      </w:numPr>
      <w:contextualSpacing/>
    </w:pPr>
  </w:style>
  <w:style w:type="paragraph" w:styleId="ListBullet4">
    <w:name w:val="List Bullet 4"/>
    <w:basedOn w:val="Normal"/>
    <w:uiPriority w:val="99"/>
    <w:semiHidden/>
    <w:unhideWhenUsed/>
    <w:rsid w:val="005C4137"/>
    <w:pPr>
      <w:numPr>
        <w:numId w:val="32"/>
      </w:numPr>
      <w:contextualSpacing/>
    </w:pPr>
  </w:style>
  <w:style w:type="paragraph" w:styleId="ListBullet5">
    <w:name w:val="List Bullet 5"/>
    <w:basedOn w:val="Normal"/>
    <w:uiPriority w:val="99"/>
    <w:semiHidden/>
    <w:unhideWhenUsed/>
    <w:rsid w:val="005C4137"/>
    <w:pPr>
      <w:numPr>
        <w:numId w:val="33"/>
      </w:numPr>
      <w:contextualSpacing/>
    </w:pPr>
  </w:style>
  <w:style w:type="paragraph" w:styleId="ListContinue">
    <w:name w:val="List Continue"/>
    <w:basedOn w:val="Normal"/>
    <w:uiPriority w:val="99"/>
    <w:semiHidden/>
    <w:unhideWhenUsed/>
    <w:rsid w:val="005C4137"/>
    <w:pPr>
      <w:spacing w:after="120"/>
      <w:ind w:left="283"/>
      <w:contextualSpacing/>
    </w:pPr>
  </w:style>
  <w:style w:type="paragraph" w:styleId="ListContinue2">
    <w:name w:val="List Continue 2"/>
    <w:basedOn w:val="Normal"/>
    <w:uiPriority w:val="99"/>
    <w:semiHidden/>
    <w:unhideWhenUsed/>
    <w:rsid w:val="005C4137"/>
    <w:pPr>
      <w:spacing w:after="120"/>
      <w:ind w:left="566"/>
      <w:contextualSpacing/>
    </w:pPr>
  </w:style>
  <w:style w:type="paragraph" w:styleId="ListContinue3">
    <w:name w:val="List Continue 3"/>
    <w:basedOn w:val="Normal"/>
    <w:uiPriority w:val="99"/>
    <w:semiHidden/>
    <w:unhideWhenUsed/>
    <w:rsid w:val="005C4137"/>
    <w:pPr>
      <w:spacing w:after="120"/>
      <w:ind w:left="849"/>
      <w:contextualSpacing/>
    </w:pPr>
  </w:style>
  <w:style w:type="paragraph" w:styleId="ListContinue4">
    <w:name w:val="List Continue 4"/>
    <w:basedOn w:val="Normal"/>
    <w:uiPriority w:val="99"/>
    <w:semiHidden/>
    <w:unhideWhenUsed/>
    <w:rsid w:val="005C4137"/>
    <w:pPr>
      <w:spacing w:after="120"/>
      <w:ind w:left="1132"/>
      <w:contextualSpacing/>
    </w:pPr>
  </w:style>
  <w:style w:type="paragraph" w:styleId="ListContinue5">
    <w:name w:val="List Continue 5"/>
    <w:basedOn w:val="Normal"/>
    <w:uiPriority w:val="99"/>
    <w:semiHidden/>
    <w:unhideWhenUsed/>
    <w:rsid w:val="005C4137"/>
    <w:pPr>
      <w:spacing w:after="120"/>
      <w:ind w:left="1415"/>
      <w:contextualSpacing/>
    </w:pPr>
  </w:style>
  <w:style w:type="paragraph" w:styleId="BlockText">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FootnoteText">
    <w:name w:val="footnote text"/>
    <w:basedOn w:val="Normal"/>
    <w:link w:val="FootnoteTextChar"/>
    <w:uiPriority w:val="99"/>
    <w:semiHidden/>
    <w:unhideWhenUsed/>
    <w:rsid w:val="005C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137"/>
    <w:rPr>
      <w:lang w:val="en-US"/>
    </w:rPr>
  </w:style>
  <w:style w:type="paragraph" w:styleId="EndnoteText">
    <w:name w:val="endnote text"/>
    <w:basedOn w:val="Normal"/>
    <w:link w:val="EndnoteTextChar"/>
    <w:uiPriority w:val="99"/>
    <w:semiHidden/>
    <w:unhideWhenUsed/>
    <w:rsid w:val="005C41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4137"/>
    <w:rPr>
      <w:lang w:val="en-US"/>
    </w:rPr>
  </w:style>
  <w:style w:type="paragraph" w:styleId="CommentSubject">
    <w:name w:val="annotation subject"/>
    <w:basedOn w:val="CommentText"/>
    <w:next w:val="CommentText"/>
    <w:link w:val="CommentSubjectChar"/>
    <w:uiPriority w:val="99"/>
    <w:semiHidden/>
    <w:unhideWhenUsed/>
    <w:rsid w:val="005C4137"/>
    <w:rPr>
      <w:b/>
      <w:bCs/>
    </w:rPr>
  </w:style>
  <w:style w:type="character" w:customStyle="1" w:styleId="CommentSubjectChar">
    <w:name w:val="Comment Subject Char"/>
    <w:basedOn w:val="CommentTextChar"/>
    <w:link w:val="CommentSubject"/>
    <w:uiPriority w:val="99"/>
    <w:semiHidden/>
    <w:rsid w:val="005C4137"/>
    <w:rPr>
      <w:b/>
      <w:bCs/>
      <w:lang w:val="en-US"/>
    </w:rPr>
  </w:style>
  <w:style w:type="paragraph" w:styleId="HTMLPreformatted">
    <w:name w:val="HTML Preformatted"/>
    <w:basedOn w:val="Normal"/>
    <w:link w:val="HTMLPreformattedChar"/>
    <w:uiPriority w:val="99"/>
    <w:semiHidden/>
    <w:unhideWhenUsed/>
    <w:rsid w:val="005C41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4137"/>
    <w:rPr>
      <w:rFonts w:ascii="Consolas" w:hAnsi="Consolas"/>
      <w:lang w:val="en-US"/>
    </w:rPr>
  </w:style>
  <w:style w:type="paragraph" w:styleId="BodyTextFirstIndent">
    <w:name w:val="Body Text First Indent"/>
    <w:basedOn w:val="BodyText"/>
    <w:link w:val="BodyTextFirstIndentChar"/>
    <w:uiPriority w:val="99"/>
    <w:semiHidden/>
    <w:unhideWhenUsed/>
    <w:rsid w:val="005C4137"/>
    <w:pPr>
      <w:spacing w:after="200"/>
      <w:ind w:firstLine="360"/>
    </w:pPr>
    <w:rPr>
      <w:rFonts w:eastAsia="Times New Roman"/>
      <w:lang w:eastAsia="fr-FR"/>
    </w:rPr>
  </w:style>
  <w:style w:type="character" w:customStyle="1" w:styleId="BodyTextFirstIndentChar">
    <w:name w:val="Body Text First Indent Char"/>
    <w:basedOn w:val="BodyTextChar"/>
    <w:link w:val="BodyTextFirstIndent"/>
    <w:uiPriority w:val="99"/>
    <w:semiHidden/>
    <w:rsid w:val="005C4137"/>
    <w:rPr>
      <w:rFonts w:ascii="Calibri" w:eastAsia="Calibri" w:hAnsi="Calibri" w:cs="Times New Roman"/>
      <w:sz w:val="22"/>
      <w:szCs w:val="22"/>
      <w:lang w:val="en-US" w:eastAsia="en-US"/>
    </w:rPr>
  </w:style>
  <w:style w:type="paragraph" w:styleId="BodyTextIndent">
    <w:name w:val="Body Text Indent"/>
    <w:basedOn w:val="Normal"/>
    <w:link w:val="BodyTextIndentChar"/>
    <w:uiPriority w:val="99"/>
    <w:semiHidden/>
    <w:unhideWhenUsed/>
    <w:rsid w:val="005C4137"/>
    <w:pPr>
      <w:spacing w:after="120"/>
      <w:ind w:left="283"/>
    </w:pPr>
  </w:style>
  <w:style w:type="character" w:customStyle="1" w:styleId="BodyTextIndentChar">
    <w:name w:val="Body Text Indent Char"/>
    <w:basedOn w:val="DefaultParagraphFont"/>
    <w:link w:val="BodyTextIndent"/>
    <w:uiPriority w:val="99"/>
    <w:semiHidden/>
    <w:rsid w:val="005C4137"/>
    <w:rPr>
      <w:sz w:val="22"/>
      <w:szCs w:val="22"/>
      <w:lang w:val="en-US"/>
    </w:rPr>
  </w:style>
  <w:style w:type="paragraph" w:styleId="BodyTextIndent2">
    <w:name w:val="Body Text Indent 2"/>
    <w:basedOn w:val="Normal"/>
    <w:link w:val="BodyTextIndent2Char"/>
    <w:uiPriority w:val="99"/>
    <w:semiHidden/>
    <w:unhideWhenUsed/>
    <w:rsid w:val="005C4137"/>
    <w:pPr>
      <w:spacing w:after="120" w:line="480" w:lineRule="auto"/>
      <w:ind w:left="283"/>
    </w:pPr>
  </w:style>
  <w:style w:type="character" w:customStyle="1" w:styleId="BodyTextIndent2Char">
    <w:name w:val="Body Text Indent 2 Char"/>
    <w:basedOn w:val="DefaultParagraphFont"/>
    <w:link w:val="BodyTextIndent2"/>
    <w:uiPriority w:val="99"/>
    <w:semiHidden/>
    <w:rsid w:val="005C4137"/>
    <w:rPr>
      <w:sz w:val="22"/>
      <w:szCs w:val="22"/>
      <w:lang w:val="en-US"/>
    </w:rPr>
  </w:style>
  <w:style w:type="paragraph" w:styleId="BodyTextIndent3">
    <w:name w:val="Body Text Indent 3"/>
    <w:basedOn w:val="Normal"/>
    <w:link w:val="BodyTextIndent3Char"/>
    <w:uiPriority w:val="99"/>
    <w:semiHidden/>
    <w:unhideWhenUsed/>
    <w:rsid w:val="005C413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4137"/>
    <w:rPr>
      <w:sz w:val="16"/>
      <w:szCs w:val="16"/>
      <w:lang w:val="en-US"/>
    </w:rPr>
  </w:style>
  <w:style w:type="paragraph" w:styleId="BodyTextFirstIndent2">
    <w:name w:val="Body Text First Indent 2"/>
    <w:basedOn w:val="BodyTextIndent"/>
    <w:link w:val="BodyTextFirstIndent2Char"/>
    <w:uiPriority w:val="99"/>
    <w:semiHidden/>
    <w:unhideWhenUsed/>
    <w:rsid w:val="005C41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C4137"/>
    <w:rPr>
      <w:sz w:val="22"/>
      <w:szCs w:val="22"/>
      <w:lang w:val="en-US"/>
    </w:rPr>
  </w:style>
  <w:style w:type="paragraph" w:styleId="NormalIndent">
    <w:name w:val="Normal Indent"/>
    <w:basedOn w:val="Normal"/>
    <w:uiPriority w:val="99"/>
    <w:semiHidden/>
    <w:unhideWhenUsed/>
    <w:rsid w:val="005C4137"/>
    <w:pPr>
      <w:ind w:left="708"/>
    </w:pPr>
  </w:style>
  <w:style w:type="paragraph" w:styleId="Salutation">
    <w:name w:val="Salutation"/>
    <w:basedOn w:val="Normal"/>
    <w:next w:val="Normal"/>
    <w:link w:val="SalutationChar"/>
    <w:uiPriority w:val="99"/>
    <w:semiHidden/>
    <w:unhideWhenUsed/>
    <w:rsid w:val="005C4137"/>
  </w:style>
  <w:style w:type="character" w:customStyle="1" w:styleId="SalutationChar">
    <w:name w:val="Salutation Char"/>
    <w:basedOn w:val="DefaultParagraphFont"/>
    <w:link w:val="Salutation"/>
    <w:uiPriority w:val="99"/>
    <w:semiHidden/>
    <w:rsid w:val="005C4137"/>
    <w:rPr>
      <w:sz w:val="22"/>
      <w:szCs w:val="22"/>
      <w:lang w:val="en-US"/>
    </w:rPr>
  </w:style>
  <w:style w:type="paragraph" w:styleId="Signature">
    <w:name w:val="Signature"/>
    <w:basedOn w:val="Normal"/>
    <w:link w:val="SignatureChar"/>
    <w:uiPriority w:val="99"/>
    <w:semiHidden/>
    <w:unhideWhenUsed/>
    <w:rsid w:val="005C4137"/>
    <w:pPr>
      <w:spacing w:after="0" w:line="240" w:lineRule="auto"/>
      <w:ind w:left="4252"/>
    </w:pPr>
  </w:style>
  <w:style w:type="character" w:customStyle="1" w:styleId="SignatureChar">
    <w:name w:val="Signature Char"/>
    <w:basedOn w:val="DefaultParagraphFont"/>
    <w:link w:val="Signature"/>
    <w:uiPriority w:val="99"/>
    <w:semiHidden/>
    <w:rsid w:val="005C4137"/>
    <w:rPr>
      <w:sz w:val="22"/>
      <w:szCs w:val="22"/>
      <w:lang w:val="en-US"/>
    </w:rPr>
  </w:style>
  <w:style w:type="paragraph" w:styleId="E-mailSignature">
    <w:name w:val="E-mail Signature"/>
    <w:basedOn w:val="Normal"/>
    <w:link w:val="E-mailSignatureChar"/>
    <w:uiPriority w:val="99"/>
    <w:semiHidden/>
    <w:unhideWhenUsed/>
    <w:rsid w:val="005C4137"/>
    <w:pPr>
      <w:spacing w:after="0" w:line="240" w:lineRule="auto"/>
    </w:pPr>
  </w:style>
  <w:style w:type="character" w:customStyle="1" w:styleId="E-mailSignatureChar">
    <w:name w:val="E-mail Signature Char"/>
    <w:basedOn w:val="DefaultParagraphFont"/>
    <w:link w:val="E-mailSignature"/>
    <w:uiPriority w:val="99"/>
    <w:semiHidden/>
    <w:rsid w:val="005C4137"/>
    <w:rPr>
      <w:sz w:val="22"/>
      <w:szCs w:val="22"/>
      <w:lang w:val="en-US"/>
    </w:rPr>
  </w:style>
  <w:style w:type="paragraph" w:styleId="Subtitle">
    <w:name w:val="Subtitle"/>
    <w:basedOn w:val="Normal"/>
    <w:next w:val="Normal"/>
    <w:link w:val="SubtitleCh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ofAuthorities">
    <w:name w:val="table of authorities"/>
    <w:basedOn w:val="Normal"/>
    <w:next w:val="Normal"/>
    <w:uiPriority w:val="99"/>
    <w:semiHidden/>
    <w:unhideWhenUsed/>
    <w:rsid w:val="005C4137"/>
    <w:pPr>
      <w:spacing w:after="0"/>
      <w:ind w:left="220" w:hanging="220"/>
    </w:pPr>
  </w:style>
  <w:style w:type="paragraph" w:styleId="PlainText">
    <w:name w:val="Plain Text"/>
    <w:basedOn w:val="Normal"/>
    <w:link w:val="PlainTextChar"/>
    <w:uiPriority w:val="99"/>
    <w:semiHidden/>
    <w:unhideWhenUsed/>
    <w:rsid w:val="005C41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C4137"/>
    <w:rPr>
      <w:rFonts w:ascii="Consolas" w:hAnsi="Consolas"/>
      <w:sz w:val="21"/>
      <w:szCs w:val="21"/>
      <w:lang w:val="en-US"/>
    </w:rPr>
  </w:style>
  <w:style w:type="paragraph" w:styleId="MacroText">
    <w:name w:val="macro"/>
    <w:link w:val="MacroTextCh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MacroTextChar">
    <w:name w:val="Macro Text Char"/>
    <w:basedOn w:val="DefaultParagraphFont"/>
    <w:link w:val="MacroText"/>
    <w:uiPriority w:val="99"/>
    <w:semiHidden/>
    <w:rsid w:val="005C4137"/>
    <w:rPr>
      <w:rFonts w:ascii="Consolas" w:hAnsi="Consolas"/>
      <w:lang w:val="en-US"/>
    </w:rPr>
  </w:style>
  <w:style w:type="paragraph" w:styleId="Title">
    <w:name w:val="Title"/>
    <w:basedOn w:val="Normal"/>
    <w:next w:val="Normal"/>
    <w:link w:val="TitleCh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semiHidden/>
    <w:rsid w:val="005C413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Heading4Char">
    <w:name w:val="Heading 4 Char"/>
    <w:basedOn w:val="DefaultParagraphFont"/>
    <w:link w:val="Heading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Heading5Char">
    <w:name w:val="Heading 5 Char"/>
    <w:basedOn w:val="DefaultParagraphFont"/>
    <w:link w:val="Heading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5C4137"/>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5C4137"/>
    <w:rPr>
      <w:rFonts w:asciiTheme="majorHAnsi" w:eastAsiaTheme="majorEastAsia" w:hAnsiTheme="majorHAnsi" w:cstheme="majorBidi"/>
      <w:i/>
      <w:iCs/>
      <w:color w:val="404040" w:themeColor="text1" w:themeTint="BF"/>
      <w:lang w:val="en-US"/>
    </w:rPr>
  </w:style>
  <w:style w:type="paragraph" w:styleId="NoteHeading">
    <w:name w:val="Note Heading"/>
    <w:basedOn w:val="Normal"/>
    <w:next w:val="Normal"/>
    <w:link w:val="NoteHeadingChar"/>
    <w:uiPriority w:val="99"/>
    <w:semiHidden/>
    <w:unhideWhenUsed/>
    <w:rsid w:val="005C4137"/>
    <w:pPr>
      <w:spacing w:after="0" w:line="240" w:lineRule="auto"/>
    </w:pPr>
  </w:style>
  <w:style w:type="character" w:customStyle="1" w:styleId="NoteHeadingChar">
    <w:name w:val="Note Heading Char"/>
    <w:basedOn w:val="DefaultParagraphFont"/>
    <w:link w:val="NoteHeading"/>
    <w:uiPriority w:val="99"/>
    <w:semiHidden/>
    <w:rsid w:val="005C4137"/>
    <w:rPr>
      <w:sz w:val="22"/>
      <w:szCs w:val="22"/>
      <w:lang w:val="en-US"/>
    </w:rPr>
  </w:style>
  <w:style w:type="paragraph" w:styleId="IndexHeading">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5C4137"/>
    <w:pPr>
      <w:spacing w:after="100"/>
      <w:ind w:left="440"/>
    </w:pPr>
  </w:style>
  <w:style w:type="paragraph" w:styleId="TOC4">
    <w:name w:val="toc 4"/>
    <w:basedOn w:val="Normal"/>
    <w:next w:val="Normal"/>
    <w:autoRedefine/>
    <w:uiPriority w:val="39"/>
    <w:semiHidden/>
    <w:unhideWhenUsed/>
    <w:rsid w:val="005C4137"/>
    <w:pPr>
      <w:spacing w:after="100"/>
      <w:ind w:left="660"/>
    </w:pPr>
  </w:style>
  <w:style w:type="paragraph" w:styleId="TOC5">
    <w:name w:val="toc 5"/>
    <w:basedOn w:val="Normal"/>
    <w:next w:val="Normal"/>
    <w:autoRedefine/>
    <w:uiPriority w:val="39"/>
    <w:semiHidden/>
    <w:unhideWhenUsed/>
    <w:rsid w:val="005C4137"/>
    <w:pPr>
      <w:spacing w:after="100"/>
      <w:ind w:left="880"/>
    </w:pPr>
  </w:style>
  <w:style w:type="paragraph" w:styleId="TOC6">
    <w:name w:val="toc 6"/>
    <w:basedOn w:val="Normal"/>
    <w:next w:val="Normal"/>
    <w:autoRedefine/>
    <w:uiPriority w:val="39"/>
    <w:semiHidden/>
    <w:unhideWhenUsed/>
    <w:rsid w:val="005C4137"/>
    <w:pPr>
      <w:spacing w:after="100"/>
      <w:ind w:left="1100"/>
    </w:pPr>
  </w:style>
  <w:style w:type="paragraph" w:styleId="TOC7">
    <w:name w:val="toc 7"/>
    <w:basedOn w:val="Normal"/>
    <w:next w:val="Normal"/>
    <w:autoRedefine/>
    <w:uiPriority w:val="39"/>
    <w:semiHidden/>
    <w:unhideWhenUsed/>
    <w:rsid w:val="005C4137"/>
    <w:pPr>
      <w:spacing w:after="100"/>
      <w:ind w:left="1320"/>
    </w:pPr>
  </w:style>
  <w:style w:type="paragraph" w:styleId="TOC8">
    <w:name w:val="toc 8"/>
    <w:basedOn w:val="Normal"/>
    <w:next w:val="Normal"/>
    <w:autoRedefine/>
    <w:uiPriority w:val="39"/>
    <w:semiHidden/>
    <w:unhideWhenUsed/>
    <w:rsid w:val="005C4137"/>
    <w:pPr>
      <w:spacing w:after="100"/>
      <w:ind w:left="1540"/>
    </w:pPr>
  </w:style>
  <w:style w:type="paragraph" w:styleId="TOC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ookTitle">
    <w:name w:val="Book Title"/>
    <w:basedOn w:val="DefaultParagraphFon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552226807">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7.png"/><Relationship Id="rId20" Type="http://schemas.openxmlformats.org/officeDocument/2006/relationships/fontTable" Target="fontTable.xml"/><Relationship Id="rId4"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image" Target="media/image9.png"/><Relationship Id="rId8" Type="http://schemas.openxmlformats.org/officeDocument/2006/relationships/image" Target="media/image2.jpeg"/><Relationship Id="rId13" Type="http://schemas.openxmlformats.org/officeDocument/2006/relationships/image" Target="media/image6.png"/><Relationship Id="rId10"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8.png"/><Relationship Id="rId12" Type="http://schemas.openxmlformats.org/officeDocument/2006/relationships/image" Target="media/image5.png"/><Relationship Id="rId17" Type="http://schemas.openxmlformats.org/officeDocument/2006/relationships/image" Target="media/image10.png"/><Relationship Id="rId19" Type="http://schemas.openxmlformats.org/officeDocument/2006/relationships/footer" Target="footer1.xml"/><Relationship Id="rId2" Type="http://schemas.openxmlformats.org/officeDocument/2006/relationships/styles" Target="styles.xml"/><Relationship Id="rId9" Type="http://schemas.openxmlformats.org/officeDocument/2006/relationships/hyperlink" Target="file:///D:\Documents\UTBM\MON%20CURSUS\GI05\KAIST\Projects\euroteam\Project%201\Part%20Final\CS554_EuroTeam_Project1.docx" TargetMode="External"/><Relationship Id="rId3" Type="http://schemas.openxmlformats.org/officeDocument/2006/relationships/settings" Target="settings.xml"/><Relationship Id="rId18"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\Documents\UTBM\Chartes Graphique PA\doc\thm_word_PA_new3.dotx</Template>
  <TotalTime>145</TotalTime>
  <Pages>19</Pages>
  <Words>1378</Words>
  <Characters>7857</Characters>
  <Application>Microsoft Macintosh Word</Application>
  <DocSecurity>0</DocSecurity>
  <Lines>65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perso</Company>
  <LinksUpToDate>false</LinksUpToDate>
  <CharactersWithSpaces>9648</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cp:lastModifiedBy>Mikko Ahvenniemi</cp:lastModifiedBy>
  <cp:revision>22</cp:revision>
  <cp:lastPrinted>2009-09-21T14:04:00Z</cp:lastPrinted>
  <dcterms:created xsi:type="dcterms:W3CDTF">2009-10-12T14:02:00Z</dcterms:created>
  <dcterms:modified xsi:type="dcterms:W3CDTF">2009-10-14T13:10:00Z</dcterms:modified>
</cp:coreProperties>
</file>