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14:paraId="478C661C" w14:textId="77777777" w:rsidR="00470580" w:rsidRDefault="00470580" w:rsidP="00830629">
      <w:pPr>
        <w:jc w:val="center"/>
        <w:rPr>
          <w:rFonts w:ascii="Times New Roman" w:hAnsi="Times New Roman"/>
          <w:b/>
          <w:sz w:val="32"/>
        </w:rPr>
      </w:pPr>
      <w:r>
        <w:rPr>
          <w:rFonts w:ascii="Times New Roman" w:hAnsi="Times New Roman"/>
          <w:b/>
          <w:sz w:val="32"/>
        </w:rPr>
        <w:t>The SKEMASNET project</w:t>
      </w:r>
    </w:p>
    <w:p w14:paraId="703616DC" w14:textId="77777777" w:rsidR="00830629" w:rsidRPr="00470580" w:rsidRDefault="00830629" w:rsidP="00830629">
      <w:pPr>
        <w:jc w:val="center"/>
        <w:rPr>
          <w:rFonts w:ascii="Times New Roman" w:hAnsi="Times New Roman"/>
          <w:i/>
          <w:sz w:val="32"/>
        </w:rPr>
      </w:pPr>
      <w:r w:rsidRPr="00470580">
        <w:rPr>
          <w:rFonts w:ascii="Times New Roman" w:hAnsi="Times New Roman"/>
          <w:i/>
          <w:sz w:val="32"/>
        </w:rPr>
        <w:t>Session key management in a spontaneous network</w:t>
      </w:r>
    </w:p>
    <w:p w14:paraId="6617FC31" w14:textId="77777777" w:rsidR="00830629" w:rsidRDefault="00830629" w:rsidP="00830629">
      <w:pPr>
        <w:rPr>
          <w:rFonts w:ascii="Times New Roman" w:hAnsi="Times New Roman"/>
          <w:sz w:val="28"/>
        </w:rPr>
      </w:pPr>
    </w:p>
    <w:p w14:paraId="4132D0D2" w14:textId="77777777" w:rsidR="00830629" w:rsidRDefault="00830629" w:rsidP="00830629">
      <w:pPr>
        <w:jc w:val="right"/>
        <w:rPr>
          <w:rFonts w:ascii="Times New Roman" w:hAnsi="Times New Roman"/>
          <w:sz w:val="24"/>
        </w:rPr>
      </w:pPr>
    </w:p>
    <w:p w14:paraId="5581ED24" w14:textId="77777777" w:rsidR="00830629" w:rsidRDefault="00830629" w:rsidP="00830629">
      <w:pPr>
        <w:jc w:val="right"/>
        <w:rPr>
          <w:rFonts w:ascii="Times New Roman" w:hAnsi="Times New Roman"/>
          <w:sz w:val="24"/>
        </w:rPr>
      </w:pPr>
      <w:r>
        <w:rPr>
          <w:rFonts w:ascii="Times New Roman" w:hAnsi="Times New Roman"/>
          <w:sz w:val="24"/>
        </w:rPr>
        <w:t>Team name: HGP Team</w:t>
      </w:r>
    </w:p>
    <w:p w14:paraId="74736AA5" w14:textId="77777777" w:rsidR="00830629" w:rsidRPr="00830629" w:rsidRDefault="00830629" w:rsidP="00830629">
      <w:pPr>
        <w:jc w:val="right"/>
        <w:rPr>
          <w:rFonts w:ascii="Times New Roman" w:hAnsi="Times New Roman"/>
          <w:sz w:val="24"/>
        </w:rPr>
      </w:pPr>
      <w:r>
        <w:rPr>
          <w:rFonts w:ascii="Times New Roman" w:hAnsi="Times New Roman"/>
          <w:sz w:val="24"/>
        </w:rPr>
        <w:tab/>
      </w:r>
      <w:r w:rsidRPr="00830629">
        <w:rPr>
          <w:rFonts w:ascii="Times New Roman" w:hAnsi="Times New Roman"/>
          <w:b/>
          <w:sz w:val="24"/>
        </w:rPr>
        <w:t>20094045</w:t>
      </w:r>
      <w:r w:rsidRPr="00830629">
        <w:rPr>
          <w:rFonts w:ascii="Times New Roman" w:hAnsi="Times New Roman"/>
          <w:sz w:val="24"/>
        </w:rPr>
        <w:t xml:space="preserve"> - </w:t>
      </w:r>
      <w:proofErr w:type="spellStart"/>
      <w:r w:rsidRPr="00830629">
        <w:rPr>
          <w:rFonts w:ascii="Times New Roman" w:hAnsi="Times New Roman"/>
          <w:sz w:val="24"/>
        </w:rPr>
        <w:t>Hyunho</w:t>
      </w:r>
      <w:proofErr w:type="spellEnd"/>
      <w:r>
        <w:rPr>
          <w:rFonts w:ascii="Times New Roman" w:hAnsi="Times New Roman"/>
          <w:sz w:val="24"/>
        </w:rPr>
        <w:t xml:space="preserve"> </w:t>
      </w:r>
      <w:r w:rsidRPr="00830629">
        <w:rPr>
          <w:rFonts w:ascii="Times New Roman" w:hAnsi="Times New Roman"/>
          <w:sz w:val="24"/>
        </w:rPr>
        <w:t>Park</w:t>
      </w:r>
    </w:p>
    <w:p w14:paraId="0ACF43B7" w14:textId="77777777" w:rsidR="00830629" w:rsidRPr="00D0380F" w:rsidRDefault="00830629" w:rsidP="00830629">
      <w:pPr>
        <w:jc w:val="right"/>
        <w:rPr>
          <w:rFonts w:ascii="Times New Roman" w:hAnsi="Times New Roman"/>
          <w:sz w:val="24"/>
          <w:lang w:val="fr-FR"/>
        </w:rPr>
      </w:pPr>
      <w:r w:rsidRPr="00830629">
        <w:rPr>
          <w:rFonts w:ascii="Times New Roman" w:hAnsi="Times New Roman"/>
          <w:sz w:val="24"/>
        </w:rPr>
        <w:tab/>
      </w:r>
      <w:r w:rsidRPr="00830629">
        <w:rPr>
          <w:rFonts w:ascii="Times New Roman" w:hAnsi="Times New Roman"/>
          <w:sz w:val="24"/>
        </w:rPr>
        <w:tab/>
      </w:r>
      <w:r w:rsidRPr="00D0380F">
        <w:rPr>
          <w:rFonts w:ascii="Times New Roman" w:hAnsi="Times New Roman"/>
          <w:b/>
          <w:sz w:val="24"/>
          <w:lang w:val="fr-FR"/>
        </w:rPr>
        <w:t>20096093</w:t>
      </w:r>
      <w:r w:rsidRPr="00D0380F">
        <w:rPr>
          <w:rFonts w:ascii="Times New Roman" w:hAnsi="Times New Roman"/>
          <w:sz w:val="24"/>
          <w:lang w:val="fr-FR"/>
        </w:rPr>
        <w:t xml:space="preserve"> - Gianni M. </w:t>
      </w:r>
      <w:proofErr w:type="spellStart"/>
      <w:r w:rsidRPr="00D0380F">
        <w:rPr>
          <w:rFonts w:ascii="Times New Roman" w:hAnsi="Times New Roman"/>
          <w:sz w:val="24"/>
          <w:lang w:val="fr-FR"/>
        </w:rPr>
        <w:t>Ricciardi</w:t>
      </w:r>
      <w:proofErr w:type="spellEnd"/>
    </w:p>
    <w:p w14:paraId="4C657C0D" w14:textId="77777777" w:rsidR="00830629" w:rsidRPr="00E22F59" w:rsidRDefault="00830629" w:rsidP="00830629">
      <w:pPr>
        <w:ind w:left="5672" w:firstLine="709"/>
        <w:jc w:val="right"/>
        <w:rPr>
          <w:rFonts w:ascii="Times New Roman" w:hAnsi="Times New Roman"/>
          <w:sz w:val="24"/>
          <w:lang w:val="fr-FR"/>
        </w:rPr>
      </w:pPr>
      <w:r w:rsidRPr="00E22F59">
        <w:rPr>
          <w:rFonts w:ascii="Times New Roman" w:hAnsi="Times New Roman"/>
          <w:b/>
          <w:sz w:val="24"/>
          <w:lang w:val="fr-FR"/>
        </w:rPr>
        <w:t>20096699</w:t>
      </w:r>
      <w:r w:rsidRPr="00E22F59">
        <w:rPr>
          <w:rFonts w:ascii="Times New Roman" w:hAnsi="Times New Roman"/>
          <w:sz w:val="24"/>
          <w:lang w:val="fr-FR"/>
        </w:rPr>
        <w:t xml:space="preserve"> - Pierre Alauzet</w:t>
      </w:r>
    </w:p>
    <w:p w14:paraId="6C54DDE1" w14:textId="77777777" w:rsidR="00D7105F" w:rsidRPr="00D0380F" w:rsidRDefault="00D7105F" w:rsidP="00AC02E4">
      <w:pPr>
        <w:rPr>
          <w:rFonts w:ascii="Times New Roman" w:hAnsi="Times New Roman" w:cs="Times New Roman"/>
          <w:sz w:val="24"/>
          <w:szCs w:val="24"/>
          <w:lang w:val="fr-FR"/>
        </w:rPr>
      </w:pPr>
    </w:p>
    <w:p w14:paraId="0ED0F4CE" w14:textId="77777777" w:rsidR="00611828" w:rsidRPr="00D0380F" w:rsidRDefault="00342999" w:rsidP="00AC02E4">
      <w:pPr>
        <w:rPr>
          <w:rFonts w:ascii="Times New Roman" w:hAnsi="Times New Roman" w:cs="Times New Roman"/>
          <w:b/>
          <w:sz w:val="24"/>
          <w:szCs w:val="24"/>
          <w:lang w:val="fr-FR"/>
        </w:rPr>
      </w:pPr>
      <w:r w:rsidRPr="00D0380F">
        <w:rPr>
          <w:rFonts w:ascii="Times New Roman" w:hAnsi="Times New Roman" w:cs="Times New Roman"/>
          <w:b/>
          <w:sz w:val="24"/>
          <w:szCs w:val="24"/>
          <w:lang w:val="fr-FR"/>
        </w:rPr>
        <w:t>Introduction</w:t>
      </w:r>
      <w:r w:rsidRPr="00D0380F">
        <w:rPr>
          <w:rFonts w:ascii="Times New Roman" w:hAnsi="Times New Roman" w:cs="Times New Roman" w:hint="eastAsia"/>
          <w:b/>
          <w:sz w:val="24"/>
          <w:szCs w:val="24"/>
          <w:lang w:val="fr-FR"/>
        </w:rPr>
        <w:t xml:space="preserve"> &amp;</w:t>
      </w:r>
      <w:r w:rsidR="009011F6" w:rsidRPr="00D0380F">
        <w:rPr>
          <w:rFonts w:ascii="Times New Roman" w:hAnsi="Times New Roman" w:cs="Times New Roman" w:hint="eastAsia"/>
          <w:b/>
          <w:sz w:val="24"/>
          <w:szCs w:val="24"/>
          <w:lang w:val="fr-FR"/>
        </w:rPr>
        <w:t xml:space="preserve"> </w:t>
      </w:r>
      <w:r w:rsidR="00373BCC" w:rsidRPr="00D0380F">
        <w:rPr>
          <w:rFonts w:ascii="Times New Roman" w:hAnsi="Times New Roman" w:cs="Times New Roman" w:hint="eastAsia"/>
          <w:b/>
          <w:sz w:val="24"/>
          <w:szCs w:val="24"/>
          <w:lang w:val="fr-FR"/>
        </w:rPr>
        <w:t>Motivation</w:t>
      </w:r>
      <w:r w:rsidR="00FE7149" w:rsidRPr="00D0380F">
        <w:rPr>
          <w:rFonts w:ascii="Times New Roman" w:hAnsi="Times New Roman" w:cs="Times New Roman" w:hint="eastAsia"/>
          <w:b/>
          <w:sz w:val="24"/>
          <w:szCs w:val="24"/>
          <w:lang w:val="fr-FR"/>
        </w:rPr>
        <w:t>s</w:t>
      </w:r>
    </w:p>
    <w:p w14:paraId="014C4441" w14:textId="77777777" w:rsidR="00830629" w:rsidRDefault="00830629" w:rsidP="00830629">
      <w:pPr>
        <w:rPr>
          <w:rFonts w:ascii="Times New Roman" w:hAnsi="Times New Roman"/>
          <w:i/>
          <w:color w:val="FF0000"/>
          <w:sz w:val="24"/>
        </w:rPr>
      </w:pPr>
      <w:r w:rsidRPr="00E22F59">
        <w:rPr>
          <w:rFonts w:ascii="Times New Roman" w:hAnsi="Times New Roman"/>
          <w:i/>
          <w:sz w:val="24"/>
          <w:u w:val="single"/>
        </w:rPr>
        <w:t>Multiple session key sharing</w:t>
      </w:r>
      <w:r>
        <w:rPr>
          <w:rFonts w:ascii="Times New Roman" w:hAnsi="Times New Roman"/>
          <w:i/>
          <w:sz w:val="24"/>
        </w:rPr>
        <w:t xml:space="preserve"> </w:t>
      </w:r>
      <w:r w:rsidRPr="00E22F59">
        <w:rPr>
          <w:rFonts w:ascii="Times New Roman" w:hAnsi="Times New Roman"/>
          <w:i/>
          <w:color w:val="FF0000"/>
          <w:sz w:val="24"/>
        </w:rPr>
        <w:t>&lt;-</w:t>
      </w:r>
      <w:r>
        <w:rPr>
          <w:rFonts w:ascii="Times New Roman" w:hAnsi="Times New Roman"/>
          <w:i/>
          <w:color w:val="FF0000"/>
          <w:sz w:val="24"/>
        </w:rPr>
        <w:t xml:space="preserve"> Cryptography problem (Merging two session key into one)</w:t>
      </w:r>
    </w:p>
    <w:p w14:paraId="65E314AE" w14:textId="5E7AB0B7" w:rsidR="00830629" w:rsidRDefault="00830629" w:rsidP="00830629">
      <w:pPr>
        <w:ind w:firstLine="800"/>
        <w:rPr>
          <w:rFonts w:ascii="Times New Roman" w:hAnsi="Times New Roman"/>
          <w:sz w:val="22"/>
        </w:rPr>
      </w:pPr>
      <w:r>
        <w:rPr>
          <w:rFonts w:ascii="Times New Roman" w:hAnsi="Times New Roman"/>
          <w:sz w:val="22"/>
        </w:rPr>
        <w:t xml:space="preserve">Let us say that we have 2 spontaneous networks which have their own session key used for creating the network (used for the encryption of all messages in one communication session, and the authentication of members). A session key will be generated by a host and it is unique for every spontaneous network.  Then every user of the first network is able to decrypt communications within that network, but not communications of a second network, and vice-versa. When the two networks will merge, we have to find a way to share session keys. Do we create a new session key? Do we choose one of the key or do we merge the 2 session keys? Normally, keys must be distributed securely before encryption can be established in order to get a secure network. But in this case, communication has already been started before merging the two networks. All these questions and issues define </w:t>
      </w:r>
      <w:r w:rsidR="00886FAD">
        <w:rPr>
          <w:rFonts w:ascii="Times New Roman" w:hAnsi="Times New Roman"/>
          <w:sz w:val="22"/>
        </w:rPr>
        <w:t>our scenario</w:t>
      </w:r>
      <w:r>
        <w:rPr>
          <w:rFonts w:ascii="Times New Roman" w:hAnsi="Times New Roman"/>
          <w:sz w:val="22"/>
        </w:rPr>
        <w:t>.</w:t>
      </w:r>
    </w:p>
    <w:p w14:paraId="539D315A" w14:textId="77777777" w:rsidR="00AC02E4" w:rsidRPr="00D7105F" w:rsidRDefault="00AC02E4" w:rsidP="00AC02E4">
      <w:pPr>
        <w:rPr>
          <w:rFonts w:ascii="Times New Roman" w:hAnsi="Times New Roman" w:cs="Times New Roman"/>
          <w:sz w:val="24"/>
          <w:szCs w:val="24"/>
        </w:rPr>
      </w:pPr>
    </w:p>
    <w:p w14:paraId="507B1C57" w14:textId="77777777" w:rsidR="00830629" w:rsidRDefault="00830629" w:rsidP="00830629">
      <w:pPr>
        <w:rPr>
          <w:rFonts w:ascii="Times New Roman" w:hAnsi="Times New Roman"/>
          <w:i/>
          <w:color w:val="FF0000"/>
          <w:sz w:val="24"/>
        </w:rPr>
      </w:pPr>
      <w:r w:rsidRPr="00E22F59">
        <w:rPr>
          <w:rFonts w:ascii="Times New Roman" w:hAnsi="Times New Roman"/>
          <w:i/>
          <w:sz w:val="24"/>
          <w:u w:val="single"/>
        </w:rPr>
        <w:t>Multiple spontaneous networks merging</w:t>
      </w:r>
      <w:r>
        <w:rPr>
          <w:rFonts w:ascii="Times New Roman" w:hAnsi="Times New Roman"/>
          <w:i/>
          <w:sz w:val="24"/>
        </w:rPr>
        <w:t xml:space="preserve"> </w:t>
      </w:r>
      <w:r>
        <w:rPr>
          <w:rFonts w:ascii="Times New Roman" w:hAnsi="Times New Roman"/>
          <w:i/>
          <w:color w:val="FF0000"/>
          <w:sz w:val="24"/>
        </w:rPr>
        <w:t>&lt;- Addressing, Naming problem</w:t>
      </w:r>
    </w:p>
    <w:p w14:paraId="1DFB1CDC" w14:textId="77777777" w:rsidR="00830629" w:rsidRDefault="00830629" w:rsidP="00830629">
      <w:pPr>
        <w:ind w:firstLine="800"/>
        <w:rPr>
          <w:rFonts w:ascii="Times New Roman" w:hAnsi="Times New Roman"/>
          <w:sz w:val="22"/>
        </w:rPr>
      </w:pPr>
      <w:r>
        <w:rPr>
          <w:rFonts w:ascii="Times New Roman" w:hAnsi="Times New Roman"/>
          <w:sz w:val="22"/>
        </w:rPr>
        <w:t>When having two distinct spontaneous networks, question is how can we merge these two into a single network without losing any information? Of course, our goal is to recover all the information of the two previous networks like shared folders, communications, data, etc.</w:t>
      </w:r>
    </w:p>
    <w:p w14:paraId="458EE2F0" w14:textId="77777777" w:rsidR="0055598F" w:rsidRDefault="0055598F" w:rsidP="00AC02E4">
      <w:pPr>
        <w:rPr>
          <w:rFonts w:ascii="Times New Roman" w:hAnsi="Times New Roman" w:cs="Times New Roman"/>
          <w:b/>
          <w:sz w:val="24"/>
          <w:szCs w:val="24"/>
        </w:rPr>
      </w:pPr>
    </w:p>
    <w:p w14:paraId="15A4E1D0" w14:textId="77777777" w:rsidR="00173BAA" w:rsidRDefault="0055598F" w:rsidP="00AC02E4">
      <w:pPr>
        <w:rPr>
          <w:rFonts w:ascii="Times New Roman" w:hAnsi="Times New Roman" w:cs="Times New Roman"/>
          <w:b/>
          <w:sz w:val="24"/>
          <w:szCs w:val="24"/>
        </w:rPr>
      </w:pPr>
      <w:r w:rsidRPr="0055598F">
        <w:rPr>
          <w:rFonts w:ascii="Times New Roman" w:hAnsi="Times New Roman" w:cs="Times New Roman" w:hint="eastAsia"/>
          <w:b/>
          <w:sz w:val="24"/>
          <w:szCs w:val="24"/>
        </w:rPr>
        <w:t>Motivations</w:t>
      </w:r>
    </w:p>
    <w:p w14:paraId="7177AD1F" w14:textId="77777777" w:rsidR="00C628A2" w:rsidRPr="00C628A2" w:rsidRDefault="00C628A2" w:rsidP="00C628A2">
      <w:pPr>
        <w:ind w:firstLine="800"/>
        <w:rPr>
          <w:rFonts w:ascii="Times New Roman" w:hAnsi="Times New Roman" w:cs="Times New Roman"/>
          <w:szCs w:val="20"/>
        </w:rPr>
      </w:pPr>
      <w:r w:rsidRPr="00C628A2">
        <w:rPr>
          <w:rFonts w:ascii="Times New Roman" w:hAnsi="Times New Roman" w:cs="Times New Roman"/>
          <w:szCs w:val="20"/>
        </w:rPr>
        <w:t>In paper [</w:t>
      </w:r>
      <w:r w:rsidR="00CF7B10">
        <w:rPr>
          <w:rFonts w:ascii="Times New Roman" w:hAnsi="Times New Roman" w:cs="Times New Roman" w:hint="eastAsia"/>
          <w:szCs w:val="20"/>
        </w:rPr>
        <w:t>4</w:t>
      </w:r>
      <w:r w:rsidRPr="00C628A2">
        <w:rPr>
          <w:rFonts w:ascii="Times New Roman" w:hAnsi="Times New Roman" w:cs="Times New Roman"/>
          <w:szCs w:val="20"/>
        </w:rPr>
        <w:t xml:space="preserve">] we found a comprehensive discussion about the setting of a sp. net. </w:t>
      </w:r>
      <w:proofErr w:type="gramStart"/>
      <w:r w:rsidRPr="00C628A2">
        <w:rPr>
          <w:rFonts w:ascii="Times New Roman" w:hAnsi="Times New Roman" w:cs="Times New Roman"/>
          <w:szCs w:val="20"/>
        </w:rPr>
        <w:t>using</w:t>
      </w:r>
      <w:proofErr w:type="gramEnd"/>
      <w:r w:rsidRPr="00C628A2">
        <w:rPr>
          <w:rFonts w:ascii="Times New Roman" w:hAnsi="Times New Roman" w:cs="Times New Roman"/>
          <w:szCs w:val="20"/>
        </w:rPr>
        <w:t xml:space="preserve"> session keys</w:t>
      </w:r>
    </w:p>
    <w:p w14:paraId="17395FD2" w14:textId="77777777" w:rsidR="00C628A2" w:rsidRPr="00C628A2" w:rsidRDefault="00C628A2" w:rsidP="00C628A2">
      <w:pPr>
        <w:rPr>
          <w:rFonts w:ascii="Times New Roman" w:hAnsi="Times New Roman" w:cs="Times New Roman"/>
          <w:szCs w:val="20"/>
        </w:rPr>
      </w:pPr>
      <w:proofErr w:type="gramStart"/>
      <w:r w:rsidRPr="00C628A2">
        <w:rPr>
          <w:rFonts w:ascii="Times New Roman" w:hAnsi="Times New Roman" w:cs="Times New Roman"/>
          <w:szCs w:val="20"/>
        </w:rPr>
        <w:t>shared</w:t>
      </w:r>
      <w:proofErr w:type="gramEnd"/>
      <w:r w:rsidRPr="00C628A2">
        <w:rPr>
          <w:rFonts w:ascii="Times New Roman" w:hAnsi="Times New Roman" w:cs="Times New Roman"/>
          <w:szCs w:val="20"/>
        </w:rPr>
        <w:t xml:space="preserve"> among users, but they don't consider different groups, each one with its own network, desiring to</w:t>
      </w:r>
    </w:p>
    <w:p w14:paraId="0F1DC1CD" w14:textId="77777777" w:rsidR="00C628A2" w:rsidRPr="00C628A2" w:rsidRDefault="00C628A2" w:rsidP="00C628A2">
      <w:pPr>
        <w:rPr>
          <w:rFonts w:ascii="Times New Roman" w:hAnsi="Times New Roman" w:cs="Times New Roman"/>
          <w:szCs w:val="20"/>
        </w:rPr>
      </w:pPr>
      <w:proofErr w:type="gramStart"/>
      <w:r w:rsidRPr="00C628A2">
        <w:rPr>
          <w:rFonts w:ascii="Times New Roman" w:hAnsi="Times New Roman" w:cs="Times New Roman"/>
          <w:szCs w:val="20"/>
        </w:rPr>
        <w:t>join</w:t>
      </w:r>
      <w:proofErr w:type="gramEnd"/>
      <w:r w:rsidRPr="00C628A2">
        <w:rPr>
          <w:rFonts w:ascii="Times New Roman" w:hAnsi="Times New Roman" w:cs="Times New Roman"/>
          <w:szCs w:val="20"/>
        </w:rPr>
        <w:t xml:space="preserve"> all together in only one network;</w:t>
      </w:r>
    </w:p>
    <w:p w14:paraId="03A08608" w14:textId="77777777" w:rsidR="00C628A2" w:rsidRPr="00C628A2" w:rsidRDefault="00C628A2" w:rsidP="00C628A2">
      <w:pPr>
        <w:rPr>
          <w:rFonts w:ascii="Times New Roman" w:hAnsi="Times New Roman" w:cs="Times New Roman"/>
          <w:szCs w:val="20"/>
        </w:rPr>
      </w:pPr>
    </w:p>
    <w:p w14:paraId="404288FE" w14:textId="77777777" w:rsidR="00C628A2" w:rsidRPr="00C628A2" w:rsidRDefault="00C628A2" w:rsidP="00C628A2">
      <w:pPr>
        <w:ind w:firstLine="800"/>
        <w:rPr>
          <w:rFonts w:ascii="Times New Roman" w:hAnsi="Times New Roman" w:cs="Times New Roman"/>
          <w:szCs w:val="20"/>
        </w:rPr>
      </w:pPr>
      <w:r w:rsidRPr="00C628A2">
        <w:rPr>
          <w:rFonts w:ascii="Times New Roman" w:hAnsi="Times New Roman" w:cs="Times New Roman"/>
          <w:szCs w:val="20"/>
        </w:rPr>
        <w:t xml:space="preserve"> In paper [</w:t>
      </w:r>
      <w:r w:rsidR="00CF7B10">
        <w:rPr>
          <w:rFonts w:ascii="Times New Roman" w:hAnsi="Times New Roman" w:cs="Times New Roman" w:hint="eastAsia"/>
          <w:szCs w:val="20"/>
        </w:rPr>
        <w:t>3</w:t>
      </w:r>
      <w:r w:rsidRPr="00C628A2">
        <w:rPr>
          <w:rFonts w:ascii="Times New Roman" w:hAnsi="Times New Roman" w:cs="Times New Roman"/>
          <w:szCs w:val="20"/>
        </w:rPr>
        <w:t>] they propose a realistic model about permanent or transient merging of SN, but from a</w:t>
      </w:r>
    </w:p>
    <w:p w14:paraId="538E58EE" w14:textId="77777777" w:rsidR="0055598F" w:rsidRPr="00C628A2" w:rsidRDefault="00C628A2" w:rsidP="00F52DFA">
      <w:pPr>
        <w:rPr>
          <w:rFonts w:ascii="Times New Roman" w:hAnsi="Times New Roman" w:cs="Times New Roman"/>
          <w:szCs w:val="20"/>
        </w:rPr>
      </w:pPr>
      <w:proofErr w:type="gramStart"/>
      <w:r w:rsidRPr="00C628A2">
        <w:rPr>
          <w:rFonts w:ascii="Times New Roman" w:hAnsi="Times New Roman" w:cs="Times New Roman"/>
          <w:szCs w:val="20"/>
        </w:rPr>
        <w:t>low</w:t>
      </w:r>
      <w:proofErr w:type="gramEnd"/>
      <w:r w:rsidRPr="00C628A2">
        <w:rPr>
          <w:rFonts w:ascii="Times New Roman" w:hAnsi="Times New Roman" w:cs="Times New Roman"/>
          <w:szCs w:val="20"/>
        </w:rPr>
        <w:t xml:space="preserve"> level point of view (networking, routing, etc.), without considering session keys management</w:t>
      </w:r>
      <w:r w:rsidR="00F52DFA">
        <w:rPr>
          <w:rFonts w:ascii="Times New Roman" w:hAnsi="Times New Roman" w:cs="Times New Roman" w:hint="eastAsia"/>
          <w:szCs w:val="20"/>
        </w:rPr>
        <w:t>.</w:t>
      </w:r>
    </w:p>
    <w:p w14:paraId="16F68871" w14:textId="77777777" w:rsidR="0055598F" w:rsidRPr="0055598F" w:rsidRDefault="0055598F" w:rsidP="00AC02E4">
      <w:pPr>
        <w:rPr>
          <w:rFonts w:ascii="Times New Roman" w:hAnsi="Times New Roman" w:cs="Times New Roman"/>
          <w:b/>
          <w:sz w:val="24"/>
          <w:szCs w:val="24"/>
        </w:rPr>
      </w:pPr>
    </w:p>
    <w:p w14:paraId="0ADD12B3" w14:textId="77777777" w:rsidR="00173BAA" w:rsidRPr="00373BCC" w:rsidRDefault="00173BAA" w:rsidP="00AC02E4">
      <w:pPr>
        <w:rPr>
          <w:rFonts w:ascii="Times New Roman" w:hAnsi="Times New Roman" w:cs="Times New Roman"/>
          <w:b/>
          <w:sz w:val="24"/>
          <w:szCs w:val="24"/>
        </w:rPr>
      </w:pPr>
      <w:r w:rsidRPr="00373BCC">
        <w:rPr>
          <w:rFonts w:ascii="Times New Roman" w:hAnsi="Times New Roman" w:cs="Times New Roman"/>
          <w:b/>
          <w:sz w:val="24"/>
          <w:szCs w:val="24"/>
        </w:rPr>
        <w:t>Problem Definition</w:t>
      </w:r>
    </w:p>
    <w:p w14:paraId="5E23009E" w14:textId="77777777" w:rsidR="00830629" w:rsidRDefault="00830629" w:rsidP="00830629">
      <w:pPr>
        <w:ind w:firstLine="800"/>
        <w:rPr>
          <w:rFonts w:ascii="Times New Roman" w:hAnsi="Times New Roman"/>
          <w:sz w:val="22"/>
        </w:rPr>
      </w:pPr>
      <w:r>
        <w:rPr>
          <w:rFonts w:ascii="Times New Roman" w:hAnsi="Times New Roman"/>
          <w:sz w:val="22"/>
        </w:rPr>
        <w:t>Given the scenario described above, the problem we wish to face is the management of security issues when two or more spontaneous networks merge together, and when a spontaneous network is partitioned in two or more groups of users, each one using its own network. In the case o</w:t>
      </w:r>
      <w:r w:rsidR="00D0380F">
        <w:rPr>
          <w:rFonts w:ascii="Times New Roman" w:hAnsi="Times New Roman"/>
          <w:sz w:val="22"/>
        </w:rPr>
        <w:t xml:space="preserve">f networking established using </w:t>
      </w:r>
      <w:r w:rsidR="00D0380F" w:rsidRPr="00D0380F">
        <w:rPr>
          <w:rFonts w:ascii="Times New Roman" w:hAnsi="Times New Roman"/>
          <w:i/>
          <w:sz w:val="22"/>
        </w:rPr>
        <w:t>spontaneous VPN</w:t>
      </w:r>
      <w:r>
        <w:rPr>
          <w:rFonts w:ascii="Times New Roman" w:hAnsi="Times New Roman"/>
          <w:sz w:val="22"/>
        </w:rPr>
        <w:t xml:space="preserve"> (i.e. a VPN among nodes, built using a shared session key), the basic problem is how to manage session keys when two networks merge, in order to build a new VPN in a transparent way for users and applications, and how to have independent networks when subsets of users choose to leave the original network. To provide a full transparency also other aspects, such as naming, addressing and authentication, have to be considered.</w:t>
      </w:r>
    </w:p>
    <w:p w14:paraId="7FDB91F3" w14:textId="77777777" w:rsidR="006B7B09" w:rsidRPr="00027F7E" w:rsidRDefault="006B7B09">
      <w:pPr>
        <w:widowControl/>
        <w:wordWrap/>
        <w:autoSpaceDE/>
        <w:autoSpaceDN/>
        <w:jc w:val="left"/>
        <w:rPr>
          <w:rFonts w:ascii="Times New Roman" w:hAnsi="Times New Roman" w:cs="Times New Roman"/>
          <w:sz w:val="22"/>
        </w:rPr>
      </w:pPr>
    </w:p>
    <w:p w14:paraId="257B0E57" w14:textId="77777777" w:rsidR="00CC1173" w:rsidRDefault="00CC1173">
      <w:pPr>
        <w:widowControl/>
        <w:wordWrap/>
        <w:autoSpaceDE/>
        <w:autoSpaceDN/>
        <w:jc w:val="left"/>
        <w:rPr>
          <w:rFonts w:ascii="Times New Roman" w:hAnsi="Times New Roman" w:cs="Times New Roman"/>
          <w:b/>
          <w:sz w:val="24"/>
          <w:szCs w:val="24"/>
        </w:rPr>
      </w:pPr>
      <w:r w:rsidRPr="00CC1173">
        <w:rPr>
          <w:rFonts w:ascii="Times New Roman" w:hAnsi="Times New Roman" w:cs="Times New Roman" w:hint="eastAsia"/>
          <w:b/>
          <w:sz w:val="24"/>
          <w:szCs w:val="24"/>
        </w:rPr>
        <w:t>Design Considerations</w:t>
      </w:r>
    </w:p>
    <w:p w14:paraId="7CE1EB34" w14:textId="77777777" w:rsidR="00830629" w:rsidRPr="00686003" w:rsidRDefault="00830629" w:rsidP="00830629">
      <w:pPr>
        <w:widowControl/>
        <w:numPr>
          <w:ilvl w:val="0"/>
          <w:numId w:val="4"/>
        </w:numPr>
        <w:suppressAutoHyphens/>
        <w:wordWrap/>
        <w:overflowPunct w:val="0"/>
        <w:adjustRightInd w:val="0"/>
        <w:ind w:left="284"/>
        <w:jc w:val="left"/>
        <w:textAlignment w:val="baseline"/>
        <w:rPr>
          <w:rFonts w:ascii="Times New Roman" w:hAnsi="Times New Roman"/>
          <w:sz w:val="22"/>
          <w:u w:val="single"/>
        </w:rPr>
      </w:pPr>
      <w:r w:rsidRPr="00686003">
        <w:rPr>
          <w:rFonts w:ascii="Times New Roman" w:hAnsi="Times New Roman"/>
          <w:sz w:val="22"/>
          <w:u w:val="single"/>
        </w:rPr>
        <w:t>. Distribute Session key to potential participants.</w:t>
      </w:r>
    </w:p>
    <w:p w14:paraId="020934A9" w14:textId="77777777" w:rsidR="00830629" w:rsidRDefault="00830629" w:rsidP="00830629">
      <w:pPr>
        <w:pStyle w:val="Paragraphedeliste1"/>
        <w:widowControl/>
        <w:numPr>
          <w:ilvl w:val="0"/>
          <w:numId w:val="5"/>
        </w:numPr>
        <w:ind w:left="993"/>
        <w:rPr>
          <w:rFonts w:ascii="Times New Roman" w:hAnsi="Times New Roman"/>
          <w:sz w:val="22"/>
        </w:rPr>
      </w:pPr>
      <w:r>
        <w:rPr>
          <w:rFonts w:ascii="Times New Roman" w:hAnsi="Times New Roman"/>
          <w:sz w:val="22"/>
        </w:rPr>
        <w:t>Advantages of using cryptographic key as session key.</w:t>
      </w:r>
    </w:p>
    <w:p w14:paraId="3635FA28" w14:textId="77777777"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Globally unique session key at any time without reference to central authorities.</w:t>
      </w:r>
    </w:p>
    <w:p w14:paraId="4FCAA44E" w14:textId="77777777"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A node’s session can be remains valid as long as desired.</w:t>
      </w:r>
    </w:p>
    <w:p w14:paraId="2C0E11AA" w14:textId="77777777" w:rsidR="00830629" w:rsidRDefault="00830629" w:rsidP="00027F7E">
      <w:pPr>
        <w:pStyle w:val="Paragraphedeliste1"/>
        <w:widowControl/>
        <w:numPr>
          <w:ilvl w:val="0"/>
          <w:numId w:val="5"/>
        </w:numPr>
        <w:rPr>
          <w:rFonts w:ascii="Times New Roman" w:hAnsi="Times New Roman"/>
          <w:sz w:val="22"/>
        </w:rPr>
      </w:pPr>
      <w:r w:rsidRPr="00E22F59">
        <w:rPr>
          <w:rFonts w:ascii="Times New Roman" w:hAnsi="Times New Roman"/>
          <w:sz w:val="22"/>
        </w:rPr>
        <w:t>The node can retain its session key when it moves or the surrounding network topology change.</w:t>
      </w:r>
    </w:p>
    <w:p w14:paraId="32C86B9E" w14:textId="77777777" w:rsidR="00830629" w:rsidRDefault="00830629" w:rsidP="00F92BAA">
      <w:pPr>
        <w:pStyle w:val="Paragraphedeliste1"/>
        <w:widowControl/>
        <w:numPr>
          <w:ilvl w:val="0"/>
          <w:numId w:val="5"/>
        </w:numPr>
        <w:jc w:val="both"/>
        <w:rPr>
          <w:rFonts w:ascii="Times New Roman" w:hAnsi="Times New Roman"/>
          <w:sz w:val="22"/>
        </w:rPr>
      </w:pPr>
      <w:r w:rsidRPr="00E22F59">
        <w:rPr>
          <w:rFonts w:ascii="Times New Roman" w:hAnsi="Times New Roman"/>
          <w:sz w:val="22"/>
        </w:rPr>
        <w:lastRenderedPageBreak/>
        <w:t>Multiple session keys can be generated simultaneously.</w:t>
      </w:r>
    </w:p>
    <w:p w14:paraId="4DD56377" w14:textId="77777777" w:rsidR="00830629" w:rsidRDefault="00830629" w:rsidP="00F92BAA">
      <w:pPr>
        <w:pStyle w:val="Paragraphedeliste1"/>
        <w:widowControl/>
        <w:numPr>
          <w:ilvl w:val="0"/>
          <w:numId w:val="5"/>
        </w:numPr>
        <w:jc w:val="both"/>
        <w:rPr>
          <w:rFonts w:ascii="Times New Roman" w:hAnsi="Times New Roman"/>
          <w:sz w:val="22"/>
        </w:rPr>
      </w:pPr>
      <w:r w:rsidRPr="00E22F59">
        <w:rPr>
          <w:rFonts w:ascii="Times New Roman" w:hAnsi="Times New Roman"/>
          <w:sz w:val="22"/>
        </w:rPr>
        <w:t>Independent of centralized public key infrastructure.</w:t>
      </w:r>
    </w:p>
    <w:p w14:paraId="0E55A89F" w14:textId="77777777" w:rsidR="00830629" w:rsidRDefault="00D0380F" w:rsidP="00F92BAA">
      <w:pPr>
        <w:pStyle w:val="Paragraphedeliste1"/>
        <w:widowControl/>
        <w:numPr>
          <w:ilvl w:val="0"/>
          <w:numId w:val="5"/>
        </w:numPr>
        <w:ind w:left="993"/>
        <w:jc w:val="both"/>
        <w:rPr>
          <w:rFonts w:ascii="Times New Roman" w:hAnsi="Times New Roman"/>
          <w:sz w:val="22"/>
        </w:rPr>
      </w:pPr>
      <w:r>
        <w:rPr>
          <w:rFonts w:ascii="Times New Roman" w:hAnsi="Times New Roman"/>
          <w:sz w:val="22"/>
        </w:rPr>
        <w:t xml:space="preserve">For the initial session key a </w:t>
      </w:r>
      <w:r w:rsidRPr="00D0380F">
        <w:rPr>
          <w:rFonts w:ascii="Times New Roman" w:hAnsi="Times New Roman"/>
          <w:i/>
          <w:sz w:val="22"/>
        </w:rPr>
        <w:t>secure</w:t>
      </w:r>
      <w:r w:rsidR="00830629" w:rsidRPr="00E22F59">
        <w:rPr>
          <w:rFonts w:ascii="Times New Roman" w:hAnsi="Times New Roman"/>
          <w:sz w:val="22"/>
        </w:rPr>
        <w:t xml:space="preserve"> channel have to be used to transfer the key (e.g. I</w:t>
      </w:r>
      <w:r w:rsidR="00F84054">
        <w:rPr>
          <w:rFonts w:ascii="Times New Roman" w:eastAsiaTheme="minorEastAsia" w:hAnsi="Times New Roman" w:hint="eastAsia"/>
          <w:sz w:val="22"/>
          <w:lang w:eastAsia="ko-KR"/>
        </w:rPr>
        <w:t>R</w:t>
      </w:r>
      <w:r w:rsidR="00830629" w:rsidRPr="00E22F59">
        <w:rPr>
          <w:rFonts w:ascii="Times New Roman" w:hAnsi="Times New Roman"/>
          <w:sz w:val="22"/>
        </w:rPr>
        <w:t>, memory card storing the key, etc.)</w:t>
      </w:r>
    </w:p>
    <w:p w14:paraId="07328DD1" w14:textId="77777777" w:rsidR="00830629" w:rsidRPr="00E22F59" w:rsidRDefault="00830629" w:rsidP="00F92BAA">
      <w:pPr>
        <w:pStyle w:val="Paragraphedeliste1"/>
        <w:widowControl/>
        <w:numPr>
          <w:ilvl w:val="0"/>
          <w:numId w:val="5"/>
        </w:numPr>
        <w:ind w:left="993"/>
        <w:jc w:val="both"/>
        <w:rPr>
          <w:rFonts w:ascii="Times New Roman" w:hAnsi="Times New Roman"/>
          <w:sz w:val="22"/>
        </w:rPr>
      </w:pPr>
      <w:r w:rsidRPr="00E22F59">
        <w:rPr>
          <w:rFonts w:ascii="Times New Roman" w:hAnsi="Times New Roman"/>
          <w:sz w:val="22"/>
        </w:rPr>
        <w:t xml:space="preserve">After the </w:t>
      </w:r>
      <w:r w:rsidRPr="00E22F59">
        <w:rPr>
          <w:rFonts w:ascii="Times New Roman" w:hAnsi="Times New Roman"/>
          <w:i/>
          <w:sz w:val="22"/>
        </w:rPr>
        <w:t>mother</w:t>
      </w:r>
      <w:r w:rsidRPr="00E22F59">
        <w:rPr>
          <w:rFonts w:ascii="Times New Roman" w:hAnsi="Times New Roman"/>
          <w:sz w:val="22"/>
        </w:rPr>
        <w:t xml:space="preserve"> spontaneous network has been deployed, to create </w:t>
      </w:r>
      <w:r w:rsidRPr="00E22F59">
        <w:rPr>
          <w:rFonts w:ascii="Times New Roman" w:hAnsi="Times New Roman"/>
          <w:i/>
          <w:sz w:val="22"/>
        </w:rPr>
        <w:t>child</w:t>
      </w:r>
      <w:r w:rsidRPr="00E22F59">
        <w:rPr>
          <w:rFonts w:ascii="Times New Roman" w:hAnsi="Times New Roman"/>
          <w:sz w:val="22"/>
        </w:rPr>
        <w:t xml:space="preserve"> ones the required session keys can be shared using the mother network, before this one disappears.</w:t>
      </w:r>
    </w:p>
    <w:p w14:paraId="39774B4A" w14:textId="77777777" w:rsidR="00830629" w:rsidRPr="00C628A2" w:rsidRDefault="00830629" w:rsidP="00F92BAA">
      <w:pPr>
        <w:widowControl/>
        <w:numPr>
          <w:ilvl w:val="0"/>
          <w:numId w:val="4"/>
        </w:numPr>
        <w:suppressAutoHyphens/>
        <w:wordWrap/>
        <w:overflowPunct w:val="0"/>
        <w:adjustRightInd w:val="0"/>
        <w:ind w:left="284"/>
        <w:textAlignment w:val="baseline"/>
        <w:rPr>
          <w:rFonts w:ascii="Times New Roman" w:hAnsi="Times New Roman"/>
          <w:sz w:val="22"/>
          <w:u w:val="single"/>
        </w:rPr>
      </w:pPr>
      <w:r w:rsidRPr="00C628A2">
        <w:rPr>
          <w:rFonts w:ascii="Times New Roman" w:hAnsi="Times New Roman"/>
          <w:sz w:val="22"/>
          <w:u w:val="single"/>
        </w:rPr>
        <w:t>. Create a spontaneous network using the distributed session key when an application is starting.</w:t>
      </w:r>
    </w:p>
    <w:p w14:paraId="309030D9" w14:textId="77777777" w:rsidR="00830629" w:rsidRPr="00E22F59" w:rsidRDefault="00830629" w:rsidP="00F92BAA">
      <w:pPr>
        <w:pStyle w:val="Paragraphedeliste1"/>
        <w:widowControl/>
        <w:numPr>
          <w:ilvl w:val="0"/>
          <w:numId w:val="4"/>
        </w:numPr>
        <w:ind w:left="284"/>
        <w:jc w:val="both"/>
        <w:rPr>
          <w:rFonts w:ascii="Times New Roman" w:hAnsi="Times New Roman"/>
          <w:b/>
          <w:sz w:val="22"/>
        </w:rPr>
      </w:pPr>
      <w:r w:rsidRPr="00C628A2">
        <w:rPr>
          <w:rFonts w:ascii="Times New Roman" w:hAnsi="Times New Roman"/>
          <w:sz w:val="22"/>
        </w:rPr>
        <w:t xml:space="preserve">. </w:t>
      </w:r>
      <w:r w:rsidRPr="00C628A2">
        <w:rPr>
          <w:rFonts w:ascii="Times New Roman" w:hAnsi="Times New Roman"/>
          <w:sz w:val="22"/>
          <w:u w:val="single"/>
        </w:rPr>
        <w:t>When merging two spontaneous VPNs</w:t>
      </w:r>
      <w:r w:rsidRPr="00686003">
        <w:rPr>
          <w:rFonts w:ascii="Times New Roman" w:hAnsi="Times New Roman"/>
          <w:sz w:val="22"/>
          <w:u w:val="single"/>
        </w:rPr>
        <w:t xml:space="preserve"> into one, the two different session keys should be merged into one and each member of networks can be continuously access existing resources and newly merged resources using the merged session key.</w:t>
      </w:r>
    </w:p>
    <w:p w14:paraId="26AEBBF1" w14:textId="77777777" w:rsidR="00830629" w:rsidRDefault="00830629" w:rsidP="00F92BAA">
      <w:pPr>
        <w:pStyle w:val="Paragraphedeliste1"/>
        <w:widowControl/>
        <w:numPr>
          <w:ilvl w:val="0"/>
          <w:numId w:val="6"/>
        </w:numPr>
        <w:ind w:left="993"/>
        <w:jc w:val="both"/>
        <w:rPr>
          <w:rFonts w:ascii="Times New Roman" w:hAnsi="Times New Roman"/>
          <w:sz w:val="22"/>
        </w:rPr>
      </w:pPr>
      <w:r>
        <w:rPr>
          <w:rFonts w:ascii="Times New Roman" w:hAnsi="Times New Roman"/>
          <w:sz w:val="22"/>
        </w:rPr>
        <w:t>Necessary a key generating algorithm that allows a key to be merged with other key and make a common key that can be used on the merged network.</w:t>
      </w:r>
    </w:p>
    <w:p w14:paraId="186CCE7E" w14:textId="77777777" w:rsidR="00830629" w:rsidRDefault="00830629" w:rsidP="00F92BAA">
      <w:pPr>
        <w:pStyle w:val="Paragraphedeliste1"/>
        <w:widowControl/>
        <w:numPr>
          <w:ilvl w:val="0"/>
          <w:numId w:val="6"/>
        </w:numPr>
        <w:ind w:left="993"/>
        <w:jc w:val="both"/>
        <w:rPr>
          <w:rFonts w:ascii="Times New Roman" w:hAnsi="Times New Roman"/>
          <w:sz w:val="22"/>
        </w:rPr>
      </w:pPr>
      <w:r w:rsidRPr="00E22F59">
        <w:rPr>
          <w:rFonts w:ascii="Times New Roman" w:hAnsi="Times New Roman"/>
          <w:sz w:val="22"/>
        </w:rPr>
        <w:t>Design Addressing, Naming scheme which support network merging.</w:t>
      </w:r>
    </w:p>
    <w:p w14:paraId="213A6542" w14:textId="77777777" w:rsidR="00C63B82" w:rsidRDefault="00C63B82" w:rsidP="00C63B82">
      <w:pPr>
        <w:widowControl/>
        <w:wordWrap/>
        <w:autoSpaceDE/>
        <w:autoSpaceDN/>
        <w:jc w:val="left"/>
        <w:rPr>
          <w:rFonts w:ascii="Times New Roman" w:hAnsi="Times New Roman" w:cs="Times New Roman"/>
          <w:sz w:val="22"/>
        </w:rPr>
      </w:pPr>
    </w:p>
    <w:p w14:paraId="584B5244" w14:textId="77777777" w:rsidR="00C63B82" w:rsidRPr="00E80155" w:rsidRDefault="00C63B82" w:rsidP="00C63B82">
      <w:pPr>
        <w:widowControl/>
        <w:wordWrap/>
        <w:autoSpaceDE/>
        <w:autoSpaceDN/>
        <w:jc w:val="center"/>
        <w:rPr>
          <w:rFonts w:ascii="Times New Roman" w:hAnsi="Times New Roman" w:cs="Times New Roman"/>
          <w:b/>
          <w:sz w:val="24"/>
          <w:szCs w:val="24"/>
        </w:rPr>
      </w:pPr>
      <w:r>
        <w:rPr>
          <w:rFonts w:ascii="Times New Roman" w:hAnsi="Times New Roman" w:cs="Times New Roman" w:hint="eastAsia"/>
          <w:b/>
          <w:noProof/>
          <w:sz w:val="24"/>
          <w:szCs w:val="24"/>
          <w:lang w:val="fr-FR"/>
        </w:rPr>
        <w:drawing>
          <wp:inline distT="0" distB="0" distL="0" distR="0" wp14:editId="4FD6806D">
            <wp:extent cx="4083823" cy="2195009"/>
            <wp:effectExtent l="1905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083896" cy="2195048"/>
                    </a:xfrm>
                    <a:prstGeom prst="rect">
                      <a:avLst/>
                    </a:prstGeom>
                    <a:noFill/>
                    <a:ln w="9525">
                      <a:noFill/>
                      <a:miter lim="800000"/>
                      <a:headEnd/>
                      <a:tailEnd/>
                    </a:ln>
                  </pic:spPr>
                </pic:pic>
              </a:graphicData>
            </a:graphic>
          </wp:inline>
        </w:drawing>
      </w:r>
    </w:p>
    <w:p w14:paraId="5C9FEADF" w14:textId="77777777" w:rsidR="00CC1173" w:rsidRPr="00CC1173" w:rsidRDefault="00CC1173">
      <w:pPr>
        <w:widowControl/>
        <w:wordWrap/>
        <w:autoSpaceDE/>
        <w:autoSpaceDN/>
        <w:jc w:val="left"/>
        <w:rPr>
          <w:rFonts w:ascii="Times New Roman" w:hAnsi="Times New Roman" w:cs="Times New Roman"/>
          <w:b/>
          <w:sz w:val="24"/>
          <w:szCs w:val="24"/>
        </w:rPr>
      </w:pPr>
    </w:p>
    <w:p w14:paraId="23DA3FFD" w14:textId="77777777" w:rsidR="00886FAD" w:rsidRDefault="00886FAD">
      <w:pPr>
        <w:widowControl/>
        <w:wordWrap/>
        <w:autoSpaceDE/>
        <w:autoSpaceDN/>
        <w:jc w:val="left"/>
        <w:rPr>
          <w:rFonts w:ascii="Times New Roman" w:hAnsi="Times New Roman" w:cs="Times New Roman"/>
          <w:b/>
          <w:sz w:val="24"/>
        </w:rPr>
      </w:pPr>
    </w:p>
    <w:p w14:paraId="7695CA75" w14:textId="549882A0" w:rsidR="00D2588F" w:rsidRDefault="004C2EE1" w:rsidP="00886FAD">
      <w:pPr>
        <w:widowControl/>
        <w:wordWrap/>
        <w:autoSpaceDE/>
        <w:autoSpaceDN/>
        <w:rPr>
          <w:rFonts w:ascii="Times New Roman" w:hAnsi="Times New Roman" w:cs="Times New Roman"/>
          <w:color w:val="FF0000"/>
          <w:sz w:val="24"/>
        </w:rPr>
      </w:pPr>
      <w:r>
        <w:rPr>
          <w:rFonts w:ascii="Times New Roman" w:hAnsi="Times New Roman" w:cs="Times New Roman"/>
          <w:color w:val="FF0000"/>
          <w:sz w:val="24"/>
        </w:rPr>
        <w:t xml:space="preserve">4. </w:t>
      </w:r>
      <w:r w:rsidR="00886FAD" w:rsidRPr="00886FAD">
        <w:rPr>
          <w:rFonts w:ascii="Times New Roman" w:hAnsi="Times New Roman" w:cs="Times New Roman"/>
          <w:color w:val="FF0000"/>
          <w:sz w:val="24"/>
        </w:rPr>
        <w:t xml:space="preserve">When two spontaneous networks have to merge, they could delegate a node in one network to create a new session key: this node can transfer the new key via a secure channel (e.g. an IR connection) to a node belonging to the other </w:t>
      </w:r>
      <w:r w:rsidR="00AF3776">
        <w:rPr>
          <w:rFonts w:ascii="Times New Roman" w:hAnsi="Times New Roman" w:cs="Times New Roman"/>
          <w:color w:val="FF0000"/>
          <w:sz w:val="24"/>
        </w:rPr>
        <w:t>network. Then instead of having</w:t>
      </w:r>
      <w:r w:rsidR="00886FAD" w:rsidRPr="00886FAD">
        <w:rPr>
          <w:rFonts w:ascii="Times New Roman" w:hAnsi="Times New Roman" w:cs="Times New Roman"/>
          <w:color w:val="FF0000"/>
          <w:sz w:val="24"/>
        </w:rPr>
        <w:t xml:space="preserve"> all remaining nodes connect</w:t>
      </w:r>
      <w:r w:rsidR="00AF3776">
        <w:rPr>
          <w:rFonts w:ascii="Times New Roman" w:hAnsi="Times New Roman" w:cs="Times New Roman"/>
          <w:color w:val="FF0000"/>
          <w:sz w:val="24"/>
        </w:rPr>
        <w:t>ing to</w:t>
      </w:r>
      <w:r w:rsidR="00886FAD" w:rsidRPr="00886FAD">
        <w:rPr>
          <w:rFonts w:ascii="Times New Roman" w:hAnsi="Times New Roman" w:cs="Times New Roman"/>
          <w:color w:val="FF0000"/>
          <w:sz w:val="24"/>
        </w:rPr>
        <w:t xml:space="preserve"> each other (one-t</w:t>
      </w:r>
      <w:r w:rsidR="00AF3776">
        <w:rPr>
          <w:rFonts w:ascii="Times New Roman" w:hAnsi="Times New Roman" w:cs="Times New Roman"/>
          <w:color w:val="FF0000"/>
          <w:sz w:val="24"/>
        </w:rPr>
        <w:t>o-one as in normal procedure) in order to</w:t>
      </w:r>
      <w:r w:rsidR="00886FAD" w:rsidRPr="00886FAD">
        <w:rPr>
          <w:rFonts w:ascii="Times New Roman" w:hAnsi="Times New Roman" w:cs="Times New Roman"/>
          <w:color w:val="FF0000"/>
          <w:sz w:val="24"/>
        </w:rPr>
        <w:t xml:space="preserve"> exchange the new key, we propose to use the two existing net</w:t>
      </w:r>
      <w:r w:rsidR="00AF3776">
        <w:rPr>
          <w:rFonts w:ascii="Times New Roman" w:hAnsi="Times New Roman" w:cs="Times New Roman"/>
          <w:color w:val="FF0000"/>
          <w:sz w:val="24"/>
        </w:rPr>
        <w:t>works to propagate the n</w:t>
      </w:r>
      <w:r w:rsidR="00083D6E">
        <w:rPr>
          <w:rFonts w:ascii="Times New Roman" w:hAnsi="Times New Roman" w:cs="Times New Roman"/>
          <w:color w:val="FF0000"/>
          <w:sz w:val="24"/>
        </w:rPr>
        <w:t xml:space="preserve">ew key. The idea is to have an </w:t>
      </w:r>
      <w:r w:rsidR="00AF3776" w:rsidRPr="00083D6E">
        <w:rPr>
          <w:rFonts w:ascii="Times New Roman" w:hAnsi="Times New Roman" w:cs="Times New Roman"/>
          <w:i/>
          <w:color w:val="FF0000"/>
          <w:sz w:val="24"/>
        </w:rPr>
        <w:t>automat</w:t>
      </w:r>
      <w:r w:rsidR="00083D6E" w:rsidRPr="00083D6E">
        <w:rPr>
          <w:rFonts w:ascii="Times New Roman" w:hAnsi="Times New Roman" w:cs="Times New Roman"/>
          <w:i/>
          <w:color w:val="FF0000"/>
          <w:sz w:val="24"/>
        </w:rPr>
        <w:t>ic</w:t>
      </w:r>
      <w:r w:rsidR="00AF3776" w:rsidRPr="00AF3776">
        <w:rPr>
          <w:rFonts w:ascii="Times New Roman" w:hAnsi="Times New Roman" w:cs="Times New Roman"/>
          <w:color w:val="FF0000"/>
          <w:sz w:val="24"/>
        </w:rPr>
        <w:t xml:space="preserve"> way to propagate the new key, transpa</w:t>
      </w:r>
      <w:r w:rsidR="00AF3776">
        <w:rPr>
          <w:rFonts w:ascii="Times New Roman" w:hAnsi="Times New Roman" w:cs="Times New Roman"/>
          <w:color w:val="FF0000"/>
          <w:sz w:val="24"/>
        </w:rPr>
        <w:t>rent for users and applications</w:t>
      </w:r>
      <w:r w:rsidR="00886FAD" w:rsidRPr="00886FAD">
        <w:rPr>
          <w:rFonts w:ascii="Times New Roman" w:hAnsi="Times New Roman" w:cs="Times New Roman"/>
          <w:color w:val="FF0000"/>
          <w:sz w:val="24"/>
        </w:rPr>
        <w:t xml:space="preserve">. </w:t>
      </w:r>
    </w:p>
    <w:p w14:paraId="6B84E8D5" w14:textId="77777777" w:rsidR="00D2588F" w:rsidRDefault="00D2588F" w:rsidP="00886FAD">
      <w:pPr>
        <w:widowControl/>
        <w:wordWrap/>
        <w:autoSpaceDE/>
        <w:autoSpaceDN/>
        <w:rPr>
          <w:rFonts w:ascii="Times New Roman" w:hAnsi="Times New Roman" w:cs="Times New Roman"/>
          <w:color w:val="FF0000"/>
          <w:sz w:val="24"/>
        </w:rPr>
      </w:pPr>
    </w:p>
    <w:p w14:paraId="43A31ECC" w14:textId="04510796" w:rsidR="00D2588F" w:rsidRPr="00886FAD" w:rsidRDefault="00886FAD" w:rsidP="00771D9C">
      <w:pPr>
        <w:widowControl/>
        <w:wordWrap/>
        <w:autoSpaceDE/>
        <w:autoSpaceDN/>
        <w:rPr>
          <w:rFonts w:ascii="Times New Roman" w:hAnsi="Times New Roman" w:cs="Times New Roman"/>
          <w:color w:val="FF0000"/>
          <w:sz w:val="24"/>
        </w:rPr>
      </w:pPr>
      <w:r w:rsidRPr="00886FAD">
        <w:rPr>
          <w:rFonts w:ascii="Times New Roman" w:hAnsi="Times New Roman" w:cs="Times New Roman"/>
          <w:color w:val="FF0000"/>
          <w:sz w:val="24"/>
        </w:rPr>
        <w:t>In a similar way, when some users decide to drop the existing network and deploy a new one, they can share the new key using the former instead of the usual secure channel, in a fast and transparent way.</w:t>
      </w:r>
      <w:r w:rsidR="00771D9C">
        <w:rPr>
          <w:rFonts w:ascii="Times New Roman" w:hAnsi="Times New Roman" w:cs="Times New Roman"/>
          <w:color w:val="FF0000"/>
          <w:sz w:val="24"/>
        </w:rPr>
        <w:t xml:space="preserve"> In this case, we will </w:t>
      </w:r>
      <w:r w:rsidR="00D2588F">
        <w:rPr>
          <w:rFonts w:ascii="Times New Roman" w:hAnsi="Times New Roman" w:cs="Times New Roman"/>
          <w:color w:val="FF0000"/>
          <w:sz w:val="24"/>
        </w:rPr>
        <w:t xml:space="preserve">let one of them (the </w:t>
      </w:r>
      <w:r w:rsidR="00D2588F" w:rsidRPr="00D2588F">
        <w:rPr>
          <w:rFonts w:ascii="Times New Roman" w:hAnsi="Times New Roman" w:cs="Times New Roman"/>
          <w:color w:val="FF0000"/>
          <w:sz w:val="24"/>
        </w:rPr>
        <w:t>one</w:t>
      </w:r>
      <w:r w:rsidR="00083D6E">
        <w:rPr>
          <w:rFonts w:ascii="Times New Roman" w:hAnsi="Times New Roman" w:cs="Times New Roman"/>
          <w:color w:val="FF0000"/>
          <w:sz w:val="24"/>
        </w:rPr>
        <w:t xml:space="preserve"> </w:t>
      </w:r>
      <w:r w:rsidR="00083D6E" w:rsidRPr="00083D6E">
        <w:rPr>
          <w:rFonts w:ascii="Times New Roman" w:hAnsi="Times New Roman" w:cs="Times New Roman"/>
          <w:i/>
          <w:color w:val="FF0000"/>
          <w:sz w:val="24"/>
        </w:rPr>
        <w:t>delegated</w:t>
      </w:r>
      <w:r w:rsidR="00D2588F" w:rsidRPr="00D2588F">
        <w:rPr>
          <w:rFonts w:ascii="Times New Roman" w:hAnsi="Times New Roman" w:cs="Times New Roman"/>
          <w:color w:val="FF0000"/>
          <w:sz w:val="24"/>
        </w:rPr>
        <w:t xml:space="preserve"> to initialize the new network) to select users</w:t>
      </w:r>
      <w:r w:rsidR="00D2588F">
        <w:rPr>
          <w:rFonts w:ascii="Times New Roman" w:hAnsi="Times New Roman" w:cs="Times New Roman"/>
          <w:color w:val="FF0000"/>
          <w:sz w:val="24"/>
        </w:rPr>
        <w:t xml:space="preserve"> </w:t>
      </w:r>
      <w:r w:rsidR="00D2588F" w:rsidRPr="00D2588F">
        <w:rPr>
          <w:rFonts w:ascii="Times New Roman" w:hAnsi="Times New Roman" w:cs="Times New Roman"/>
          <w:color w:val="FF0000"/>
          <w:sz w:val="24"/>
        </w:rPr>
        <w:t>belonging to the new spont</w:t>
      </w:r>
      <w:r w:rsidR="00D2588F">
        <w:rPr>
          <w:rFonts w:ascii="Times New Roman" w:hAnsi="Times New Roman" w:cs="Times New Roman"/>
          <w:color w:val="FF0000"/>
          <w:sz w:val="24"/>
        </w:rPr>
        <w:t xml:space="preserve">aneous </w:t>
      </w:r>
      <w:r w:rsidR="00D2588F" w:rsidRPr="00D2588F">
        <w:rPr>
          <w:rFonts w:ascii="Times New Roman" w:hAnsi="Times New Roman" w:cs="Times New Roman"/>
          <w:color w:val="FF0000"/>
          <w:sz w:val="24"/>
        </w:rPr>
        <w:t>net</w:t>
      </w:r>
      <w:r w:rsidR="00D2588F">
        <w:rPr>
          <w:rFonts w:ascii="Times New Roman" w:hAnsi="Times New Roman" w:cs="Times New Roman"/>
          <w:color w:val="FF0000"/>
          <w:sz w:val="24"/>
        </w:rPr>
        <w:t>work</w:t>
      </w:r>
      <w:r w:rsidR="00D2588F" w:rsidRPr="00D2588F">
        <w:rPr>
          <w:rFonts w:ascii="Times New Roman" w:hAnsi="Times New Roman" w:cs="Times New Roman"/>
          <w:color w:val="FF0000"/>
          <w:sz w:val="24"/>
        </w:rPr>
        <w:t>.</w:t>
      </w:r>
    </w:p>
    <w:p w14:paraId="4AEAC55C" w14:textId="77777777" w:rsidR="00886FAD" w:rsidRDefault="00886FAD">
      <w:pPr>
        <w:widowControl/>
        <w:wordWrap/>
        <w:autoSpaceDE/>
        <w:autoSpaceDN/>
        <w:jc w:val="left"/>
        <w:rPr>
          <w:rFonts w:ascii="Times New Roman" w:hAnsi="Times New Roman" w:cs="Times New Roman"/>
          <w:b/>
          <w:sz w:val="24"/>
        </w:rPr>
      </w:pPr>
    </w:p>
    <w:p w14:paraId="48ED1927" w14:textId="77777777" w:rsidR="00886FAD" w:rsidRDefault="00886FAD">
      <w:pPr>
        <w:widowControl/>
        <w:wordWrap/>
        <w:autoSpaceDE/>
        <w:autoSpaceDN/>
        <w:jc w:val="left"/>
        <w:rPr>
          <w:rFonts w:ascii="Times New Roman" w:hAnsi="Times New Roman" w:cs="Times New Roman"/>
          <w:b/>
          <w:sz w:val="24"/>
        </w:rPr>
      </w:pPr>
    </w:p>
    <w:p w14:paraId="7E0243A0" w14:textId="77777777"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Approaches</w:t>
      </w:r>
    </w:p>
    <w:p w14:paraId="37E9506E" w14:textId="77777777" w:rsidR="00D0380F" w:rsidRDefault="00D0380F" w:rsidP="00083D6E">
      <w:pPr>
        <w:pStyle w:val="ListParagraph"/>
        <w:widowControl/>
        <w:numPr>
          <w:ilvl w:val="0"/>
          <w:numId w:val="1"/>
        </w:numPr>
        <w:wordWrap/>
        <w:autoSpaceDE/>
        <w:autoSpaceDN/>
        <w:ind w:left="1083" w:hanging="283"/>
        <w:jc w:val="left"/>
        <w:rPr>
          <w:rFonts w:ascii="Times New Roman" w:hAnsi="Times New Roman" w:cs="Times New Roman"/>
          <w:sz w:val="22"/>
        </w:rPr>
      </w:pPr>
      <w:r w:rsidRPr="00D0380F">
        <w:rPr>
          <w:rFonts w:ascii="Times New Roman" w:hAnsi="Times New Roman" w:cs="Times New Roman"/>
          <w:sz w:val="22"/>
        </w:rPr>
        <w:t>Searching for an appropriate key management algorithm</w:t>
      </w:r>
      <w:r>
        <w:rPr>
          <w:rFonts w:ascii="Times New Roman" w:hAnsi="Times New Roman" w:cs="Times New Roman"/>
          <w:sz w:val="22"/>
        </w:rPr>
        <w:t>.</w:t>
      </w:r>
    </w:p>
    <w:p w14:paraId="0CBF56D1" w14:textId="77777777" w:rsidR="0072505F" w:rsidRPr="0072505F" w:rsidRDefault="0072505F" w:rsidP="00083D6E">
      <w:pPr>
        <w:pStyle w:val="ListParagraph"/>
        <w:widowControl/>
        <w:numPr>
          <w:ilvl w:val="0"/>
          <w:numId w:val="1"/>
        </w:numPr>
        <w:wordWrap/>
        <w:autoSpaceDE/>
        <w:autoSpaceDN/>
        <w:ind w:left="1083" w:hanging="283"/>
        <w:jc w:val="left"/>
        <w:rPr>
          <w:rFonts w:ascii="Times New Roman" w:hAnsi="Times New Roman" w:cs="Times New Roman"/>
          <w:sz w:val="22"/>
        </w:rPr>
      </w:pPr>
      <w:r>
        <w:rPr>
          <w:rFonts w:ascii="Times New Roman" w:hAnsi="Times New Roman" w:cs="Times New Roman" w:hint="eastAsia"/>
          <w:sz w:val="22"/>
        </w:rPr>
        <w:t>Design Addressing, Naming method using encrypt key.</w:t>
      </w:r>
    </w:p>
    <w:p w14:paraId="23725503" w14:textId="77777777" w:rsidR="00134489" w:rsidRDefault="00134489">
      <w:pPr>
        <w:widowControl/>
        <w:wordWrap/>
        <w:autoSpaceDE/>
        <w:autoSpaceDN/>
        <w:jc w:val="left"/>
        <w:rPr>
          <w:rFonts w:ascii="Times New Roman" w:hAnsi="Times New Roman" w:cs="Times New Roman"/>
          <w:b/>
          <w:sz w:val="22"/>
        </w:rPr>
      </w:pPr>
    </w:p>
    <w:p w14:paraId="743419B2" w14:textId="77777777" w:rsidR="00632531" w:rsidRPr="001D0981" w:rsidRDefault="00632531">
      <w:pPr>
        <w:widowControl/>
        <w:wordWrap/>
        <w:autoSpaceDE/>
        <w:autoSpaceDN/>
        <w:jc w:val="left"/>
        <w:rPr>
          <w:rFonts w:ascii="Times New Roman" w:hAnsi="Times New Roman" w:cs="Times New Roman"/>
          <w:b/>
          <w:sz w:val="24"/>
        </w:rPr>
      </w:pPr>
      <w:r w:rsidRPr="001D0981">
        <w:rPr>
          <w:rFonts w:ascii="Times New Roman" w:hAnsi="Times New Roman" w:cs="Times New Roman" w:hint="eastAsia"/>
          <w:b/>
          <w:sz w:val="24"/>
        </w:rPr>
        <w:t>Expected Result</w:t>
      </w:r>
    </w:p>
    <w:p w14:paraId="0DCAB80E" w14:textId="77777777" w:rsidR="00830629" w:rsidRDefault="00830629" w:rsidP="00830629">
      <w:pPr>
        <w:pStyle w:val="Paragraphedeliste1"/>
        <w:widowControl/>
        <w:numPr>
          <w:ilvl w:val="0"/>
          <w:numId w:val="7"/>
        </w:numPr>
        <w:ind w:left="284"/>
        <w:rPr>
          <w:rFonts w:ascii="Times New Roman" w:hAnsi="Times New Roman"/>
          <w:sz w:val="22"/>
        </w:rPr>
      </w:pPr>
      <w:r>
        <w:rPr>
          <w:rFonts w:ascii="Times New Roman" w:hAnsi="Times New Roman"/>
          <w:sz w:val="22"/>
        </w:rPr>
        <w:t xml:space="preserve"> To find a comprehensive solution for session keys management.</w:t>
      </w:r>
    </w:p>
    <w:p w14:paraId="67C17A80" w14:textId="0DBE4967" w:rsidR="00830629" w:rsidRPr="00A24910" w:rsidRDefault="00830629" w:rsidP="00A24910">
      <w:pPr>
        <w:pStyle w:val="Paragraphedeliste1"/>
        <w:widowControl/>
        <w:numPr>
          <w:ilvl w:val="0"/>
          <w:numId w:val="7"/>
        </w:numPr>
        <w:ind w:left="284"/>
        <w:rPr>
          <w:rFonts w:ascii="Times New Roman" w:hAnsi="Times New Roman"/>
          <w:sz w:val="22"/>
        </w:rPr>
      </w:pPr>
      <w:r>
        <w:rPr>
          <w:rFonts w:ascii="Times New Roman" w:hAnsi="Times New Roman"/>
          <w:sz w:val="22"/>
        </w:rPr>
        <w:t xml:space="preserve"> To let an example application be used during the merging of two spontaneous networks or the partitioning of a spontaneous network into two independent sub-networks.</w:t>
      </w:r>
    </w:p>
    <w:p w14:paraId="1F003AC9" w14:textId="77777777" w:rsidR="00830629" w:rsidRDefault="00830629" w:rsidP="00830629">
      <w:pPr>
        <w:pageBreakBefore/>
        <w:rPr>
          <w:rFonts w:ascii="Times New Roman" w:hAnsi="Times New Roman"/>
          <w:b/>
          <w:sz w:val="24"/>
          <w:u w:val="single"/>
        </w:rPr>
      </w:pPr>
      <w:r w:rsidRPr="00A24910">
        <w:rPr>
          <w:rFonts w:ascii="Times New Roman" w:hAnsi="Times New Roman"/>
          <w:b/>
          <w:sz w:val="24"/>
          <w:u w:val="single"/>
        </w:rPr>
        <w:lastRenderedPageBreak/>
        <w:t>References</w:t>
      </w:r>
    </w:p>
    <w:p w14:paraId="206B31FC" w14:textId="77777777" w:rsidR="00A24910" w:rsidRDefault="00A24910" w:rsidP="00830629">
      <w:pPr>
        <w:rPr>
          <w:rFonts w:ascii="Times New Roman" w:hAnsi="Times New Roman"/>
        </w:rPr>
      </w:pPr>
    </w:p>
    <w:p w14:paraId="4B695CE6" w14:textId="77777777" w:rsidR="00A24910" w:rsidRDefault="00A24910" w:rsidP="00830629">
      <w:pPr>
        <w:rPr>
          <w:rFonts w:ascii="Times New Roman" w:hAnsi="Times New Roman"/>
        </w:rPr>
      </w:pPr>
    </w:p>
    <w:p w14:paraId="66DC02B0" w14:textId="77777777" w:rsidR="00830629" w:rsidRDefault="00830629" w:rsidP="00830629">
      <w:pPr>
        <w:rPr>
          <w:rFonts w:ascii="Times New Roman" w:hAnsi="Times New Roman"/>
        </w:rPr>
      </w:pPr>
      <w:r>
        <w:rPr>
          <w:rFonts w:ascii="Times New Roman" w:hAnsi="Times New Roman"/>
        </w:rPr>
        <w:t xml:space="preserve">[1] “Establishing trust in pure ad-hoc networks”, </w:t>
      </w:r>
      <w:proofErr w:type="spellStart"/>
      <w:r>
        <w:rPr>
          <w:rFonts w:ascii="Times New Roman" w:hAnsi="Times New Roman"/>
        </w:rPr>
        <w:t>Asad</w:t>
      </w:r>
      <w:proofErr w:type="spellEnd"/>
      <w:r>
        <w:rPr>
          <w:rFonts w:ascii="Times New Roman" w:hAnsi="Times New Roman"/>
        </w:rPr>
        <w:t xml:space="preserve"> Amir </w:t>
      </w:r>
      <w:proofErr w:type="spellStart"/>
      <w:r>
        <w:rPr>
          <w:rFonts w:ascii="Times New Roman" w:hAnsi="Times New Roman"/>
        </w:rPr>
        <w:t>Pirzada</w:t>
      </w:r>
      <w:proofErr w:type="spellEnd"/>
      <w:r>
        <w:rPr>
          <w:rFonts w:ascii="Times New Roman" w:hAnsi="Times New Roman"/>
        </w:rPr>
        <w:t>, Chris McDonald January 2004 ACSC '04: Proceedings of the 27th Australasian conference on Computer science - Volume 26 , Volume 26 (ACM Portal)</w:t>
      </w:r>
    </w:p>
    <w:p w14:paraId="216019B1" w14:textId="77777777"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2</w:t>
      </w:r>
      <w:r>
        <w:rPr>
          <w:rFonts w:ascii="Times New Roman" w:hAnsi="Times New Roman"/>
        </w:rPr>
        <w:t xml:space="preserve">] “Spontaneous networking: an application oriented approach to ad hoc networking” Feeney, L.M.; </w:t>
      </w:r>
      <w:proofErr w:type="spellStart"/>
      <w:r>
        <w:rPr>
          <w:rFonts w:ascii="Times New Roman" w:hAnsi="Times New Roman"/>
        </w:rPr>
        <w:t>Ahlgren</w:t>
      </w:r>
      <w:proofErr w:type="spellEnd"/>
      <w:r>
        <w:rPr>
          <w:rFonts w:ascii="Times New Roman" w:hAnsi="Times New Roman"/>
        </w:rPr>
        <w:t xml:space="preserve">, B.; </w:t>
      </w:r>
      <w:proofErr w:type="spellStart"/>
      <w:r>
        <w:rPr>
          <w:rFonts w:ascii="Times New Roman" w:hAnsi="Times New Roman"/>
        </w:rPr>
        <w:t>Westerlund</w:t>
      </w:r>
      <w:proofErr w:type="spellEnd"/>
      <w:r>
        <w:rPr>
          <w:rFonts w:ascii="Times New Roman" w:hAnsi="Times New Roman"/>
        </w:rPr>
        <w:t xml:space="preserve">, A.; Communications Magazine, IEEE Volume 39,  Issue 6,  June 2001 Page(s):176 - 181  (IEEE </w:t>
      </w:r>
      <w:proofErr w:type="spellStart"/>
      <w:r>
        <w:rPr>
          <w:rFonts w:ascii="Times New Roman" w:hAnsi="Times New Roman"/>
        </w:rPr>
        <w:t>Xplore</w:t>
      </w:r>
      <w:proofErr w:type="spellEnd"/>
      <w:r>
        <w:rPr>
          <w:rFonts w:ascii="Times New Roman" w:hAnsi="Times New Roman"/>
        </w:rPr>
        <w:t>)</w:t>
      </w:r>
    </w:p>
    <w:p w14:paraId="7EC66986" w14:textId="77777777"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3</w:t>
      </w:r>
      <w:r>
        <w:rPr>
          <w:rFonts w:ascii="Times New Roman" w:hAnsi="Times New Roman"/>
        </w:rPr>
        <w:t xml:space="preserve">] “Implicit merging of overlapping spontaneous networks [mobile ad hoc networks]”, Legendre, F.; de </w:t>
      </w:r>
      <w:proofErr w:type="spellStart"/>
      <w:r>
        <w:rPr>
          <w:rFonts w:ascii="Times New Roman" w:hAnsi="Times New Roman"/>
        </w:rPr>
        <w:t>Amorim</w:t>
      </w:r>
      <w:proofErr w:type="spellEnd"/>
      <w:r>
        <w:rPr>
          <w:rFonts w:ascii="Times New Roman" w:hAnsi="Times New Roman"/>
        </w:rPr>
        <w:t xml:space="preserve">, M.D.; </w:t>
      </w:r>
      <w:proofErr w:type="spellStart"/>
      <w:r>
        <w:rPr>
          <w:rFonts w:ascii="Times New Roman" w:hAnsi="Times New Roman"/>
        </w:rPr>
        <w:t>Fdida</w:t>
      </w:r>
      <w:proofErr w:type="spellEnd"/>
      <w:r>
        <w:rPr>
          <w:rFonts w:ascii="Times New Roman" w:hAnsi="Times New Roman"/>
        </w:rPr>
        <w:t xml:space="preserve">, S.; Vehicular Technology Conference, 2004. </w:t>
      </w:r>
      <w:proofErr w:type="gramStart"/>
      <w:r>
        <w:rPr>
          <w:rFonts w:ascii="Times New Roman" w:hAnsi="Times New Roman"/>
        </w:rPr>
        <w:t>VTC2004-Fall.</w:t>
      </w:r>
      <w:proofErr w:type="gramEnd"/>
      <w:r>
        <w:rPr>
          <w:rFonts w:ascii="Times New Roman" w:hAnsi="Times New Roman"/>
        </w:rPr>
        <w:t xml:space="preserve"> 2004 IEEE 60</w:t>
      </w:r>
      <w:r>
        <w:rPr>
          <w:rFonts w:ascii="Times New Roman" w:hAnsi="Times New Roman"/>
          <w:vertAlign w:val="superscript"/>
        </w:rPr>
        <w:t>th</w:t>
      </w:r>
      <w:r>
        <w:rPr>
          <w:rFonts w:ascii="Times New Roman" w:hAnsi="Times New Roman"/>
        </w:rPr>
        <w:t xml:space="preserve"> Volume 4</w:t>
      </w:r>
      <w:proofErr w:type="gramStart"/>
      <w:r>
        <w:rPr>
          <w:rFonts w:ascii="Times New Roman" w:hAnsi="Times New Roman"/>
        </w:rPr>
        <w:t>,  26</w:t>
      </w:r>
      <w:proofErr w:type="gramEnd"/>
      <w:r>
        <w:rPr>
          <w:rFonts w:ascii="Times New Roman" w:hAnsi="Times New Roman"/>
        </w:rPr>
        <w:t xml:space="preserve">-29 Sept. 2004 Page(s):3050 - 3054 Vol. 4 (IEEE </w:t>
      </w:r>
      <w:proofErr w:type="spellStart"/>
      <w:r>
        <w:rPr>
          <w:rFonts w:ascii="Times New Roman" w:hAnsi="Times New Roman"/>
        </w:rPr>
        <w:t>Xplore</w:t>
      </w:r>
      <w:proofErr w:type="spellEnd"/>
      <w:r>
        <w:rPr>
          <w:rFonts w:ascii="Times New Roman" w:hAnsi="Times New Roman"/>
        </w:rPr>
        <w:t>)</w:t>
      </w:r>
    </w:p>
    <w:p w14:paraId="1CCB2BCC" w14:textId="77777777"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4</w:t>
      </w:r>
      <w:r>
        <w:rPr>
          <w:rFonts w:ascii="Times New Roman" w:hAnsi="Times New Roman"/>
        </w:rPr>
        <w:t>] “</w:t>
      </w:r>
      <w:proofErr w:type="spellStart"/>
      <w:r>
        <w:rPr>
          <w:rFonts w:ascii="Times New Roman" w:hAnsi="Times New Roman"/>
        </w:rPr>
        <w:t>Spontnet</w:t>
      </w:r>
      <w:proofErr w:type="spellEnd"/>
      <w:r>
        <w:rPr>
          <w:rFonts w:ascii="Times New Roman" w:hAnsi="Times New Roman"/>
        </w:rPr>
        <w:t xml:space="preserve">: experiences in configuring and securing small ad hoc networks”, Feeney, L.M.; </w:t>
      </w:r>
      <w:proofErr w:type="spellStart"/>
      <w:r>
        <w:rPr>
          <w:rFonts w:ascii="Times New Roman" w:hAnsi="Times New Roman"/>
        </w:rPr>
        <w:t>Ahlgren</w:t>
      </w:r>
      <w:proofErr w:type="spellEnd"/>
      <w:r>
        <w:rPr>
          <w:rFonts w:ascii="Times New Roman" w:hAnsi="Times New Roman"/>
        </w:rPr>
        <w:t xml:space="preserve">, B.; </w:t>
      </w:r>
      <w:proofErr w:type="spellStart"/>
      <w:r>
        <w:rPr>
          <w:rFonts w:ascii="Times New Roman" w:hAnsi="Times New Roman"/>
        </w:rPr>
        <w:t>Westerlund</w:t>
      </w:r>
      <w:proofErr w:type="spellEnd"/>
      <w:r>
        <w:rPr>
          <w:rFonts w:ascii="Times New Roman" w:hAnsi="Times New Roman"/>
        </w:rPr>
        <w:t xml:space="preserve">, A.; </w:t>
      </w:r>
      <w:proofErr w:type="spellStart"/>
      <w:r>
        <w:rPr>
          <w:rFonts w:ascii="Times New Roman" w:hAnsi="Times New Roman"/>
        </w:rPr>
        <w:t>Dunkels</w:t>
      </w:r>
      <w:proofErr w:type="spellEnd"/>
      <w:r>
        <w:rPr>
          <w:rFonts w:ascii="Times New Roman" w:hAnsi="Times New Roman"/>
        </w:rPr>
        <w:t xml:space="preserve">, A.; Networked Appliances, 2002. </w:t>
      </w:r>
      <w:proofErr w:type="gramStart"/>
      <w:r>
        <w:rPr>
          <w:rFonts w:ascii="Times New Roman" w:hAnsi="Times New Roman"/>
        </w:rPr>
        <w:t>Liverpool.</w:t>
      </w:r>
      <w:proofErr w:type="gramEnd"/>
      <w:r>
        <w:rPr>
          <w:rFonts w:ascii="Times New Roman" w:hAnsi="Times New Roman"/>
        </w:rPr>
        <w:t xml:space="preserve"> </w:t>
      </w:r>
      <w:proofErr w:type="gramStart"/>
      <w:r>
        <w:rPr>
          <w:rFonts w:ascii="Times New Roman" w:hAnsi="Times New Roman"/>
        </w:rPr>
        <w:t>Proceedings.</w:t>
      </w:r>
      <w:proofErr w:type="gramEnd"/>
      <w:r>
        <w:rPr>
          <w:rFonts w:ascii="Times New Roman" w:hAnsi="Times New Roman"/>
        </w:rPr>
        <w:t xml:space="preserve"> 2002 IEEE 5th International Workshop on 30-31 Oct. 2002 Page(s):102 - 106 (IEEE </w:t>
      </w:r>
      <w:proofErr w:type="spellStart"/>
      <w:r>
        <w:rPr>
          <w:rFonts w:ascii="Times New Roman" w:hAnsi="Times New Roman"/>
        </w:rPr>
        <w:t>Xplore</w:t>
      </w:r>
      <w:proofErr w:type="spellEnd"/>
      <w:r>
        <w:rPr>
          <w:rFonts w:ascii="Times New Roman" w:hAnsi="Times New Roman"/>
        </w:rPr>
        <w:t>)</w:t>
      </w:r>
    </w:p>
    <w:p w14:paraId="395BFD2A" w14:textId="77777777" w:rsidR="00830629" w:rsidRDefault="00830629" w:rsidP="00830629">
      <w:pPr>
        <w:ind w:left="200" w:hanging="200"/>
        <w:rPr>
          <w:rFonts w:ascii="Times New Roman" w:hAnsi="Times New Roman"/>
        </w:rPr>
      </w:pPr>
      <w:r>
        <w:rPr>
          <w:rFonts w:ascii="Times New Roman" w:hAnsi="Times New Roman"/>
        </w:rPr>
        <w:t>[</w:t>
      </w:r>
      <w:r w:rsidR="007C72EE">
        <w:rPr>
          <w:rFonts w:ascii="Times New Roman" w:hAnsi="Times New Roman" w:hint="eastAsia"/>
        </w:rPr>
        <w:t>5</w:t>
      </w:r>
      <w:r>
        <w:rPr>
          <w:rFonts w:ascii="Times New Roman" w:hAnsi="Times New Roman"/>
        </w:rPr>
        <w:t xml:space="preserve">] “A </w:t>
      </w:r>
      <w:proofErr w:type="spellStart"/>
      <w:r>
        <w:rPr>
          <w:rFonts w:ascii="Times New Roman" w:hAnsi="Times New Roman"/>
        </w:rPr>
        <w:t>multiway</w:t>
      </w:r>
      <w:proofErr w:type="spellEnd"/>
      <w:r>
        <w:rPr>
          <w:rFonts w:ascii="Times New Roman" w:hAnsi="Times New Roman"/>
        </w:rPr>
        <w:t xml:space="preserve"> merging network “, De-Lei Lee, Kenneth E. Batcher </w:t>
      </w:r>
      <w:proofErr w:type="gramStart"/>
      <w:r>
        <w:rPr>
          <w:rFonts w:ascii="Times New Roman" w:hAnsi="Times New Roman"/>
        </w:rPr>
        <w:t>Ref :</w:t>
      </w:r>
      <w:proofErr w:type="gramEnd"/>
      <w:r>
        <w:rPr>
          <w:rFonts w:ascii="Times New Roman" w:hAnsi="Times New Roman"/>
        </w:rPr>
        <w:t xml:space="preserve"> </w:t>
      </w:r>
      <w:r>
        <w:rPr>
          <w:rStyle w:val="Hyperlink"/>
          <w:rFonts w:ascii="Times New Roman" w:hAnsi="Times New Roman"/>
        </w:rPr>
        <w:t>http://www.springerlink.com/content/f072n85t7q5n6757/</w:t>
      </w:r>
      <w:r>
        <w:rPr>
          <w:rFonts w:ascii="Times New Roman" w:hAnsi="Times New Roman"/>
        </w:rPr>
        <w:t xml:space="preserve"> </w:t>
      </w:r>
    </w:p>
    <w:p w14:paraId="190BF5BF" w14:textId="77777777" w:rsidR="00830629" w:rsidRDefault="00830629" w:rsidP="00830629">
      <w:pPr>
        <w:rPr>
          <w:rStyle w:val="Hyperlink"/>
          <w:rFonts w:ascii="Times New Roman" w:hAnsi="Times New Roman"/>
        </w:rPr>
      </w:pPr>
      <w:r>
        <w:rPr>
          <w:rFonts w:ascii="Times New Roman" w:hAnsi="Times New Roman"/>
        </w:rPr>
        <w:t>[</w:t>
      </w:r>
      <w:r w:rsidR="007C72EE">
        <w:rPr>
          <w:rFonts w:ascii="Times New Roman" w:hAnsi="Times New Roman" w:hint="eastAsia"/>
        </w:rPr>
        <w:t>6</w:t>
      </w:r>
      <w:r>
        <w:rPr>
          <w:rFonts w:ascii="Times New Roman" w:hAnsi="Times New Roman"/>
        </w:rPr>
        <w:t xml:space="preserve">] </w:t>
      </w:r>
      <w:r>
        <w:rPr>
          <w:rStyle w:val="Hyperlink"/>
          <w:rFonts w:ascii="Times New Roman" w:hAnsi="Times New Roman"/>
        </w:rPr>
        <w:t>http://en.wikipedia.org/wiki/Session_key</w:t>
      </w:r>
    </w:p>
    <w:p w14:paraId="7ADF70C8" w14:textId="77777777" w:rsidR="00830629" w:rsidRDefault="00830629" w:rsidP="00830629">
      <w:pPr>
        <w:rPr>
          <w:rStyle w:val="Hyperlink"/>
          <w:rFonts w:ascii="Times New Roman" w:hAnsi="Times New Roman"/>
        </w:rPr>
      </w:pPr>
      <w:r w:rsidRPr="00E22F59">
        <w:rPr>
          <w:rFonts w:ascii="Times New Roman" w:hAnsi="Times New Roman"/>
        </w:rPr>
        <w:t>[</w:t>
      </w:r>
      <w:r w:rsidR="007C72EE">
        <w:rPr>
          <w:rFonts w:ascii="Times New Roman" w:hAnsi="Times New Roman" w:hint="eastAsia"/>
        </w:rPr>
        <w:t>7</w:t>
      </w:r>
      <w:r w:rsidRPr="00E22F59">
        <w:rPr>
          <w:rFonts w:ascii="Times New Roman" w:hAnsi="Times New Roman"/>
        </w:rPr>
        <w:t xml:space="preserve">] </w:t>
      </w:r>
      <w:r>
        <w:rPr>
          <w:rStyle w:val="Hyperlink"/>
          <w:rFonts w:ascii="Times New Roman" w:hAnsi="Times New Roman"/>
        </w:rPr>
        <w:t>http://en.wikipedia.org/wiki/Session_%28computer_science%29</w:t>
      </w:r>
    </w:p>
    <w:p w14:paraId="68F6A509" w14:textId="77777777" w:rsidR="00830629" w:rsidRDefault="00830629" w:rsidP="00830629">
      <w:pPr>
        <w:rPr>
          <w:rStyle w:val="Hyperlink"/>
          <w:rFonts w:ascii="Times New Roman" w:hAnsi="Times New Roman"/>
        </w:rPr>
      </w:pPr>
      <w:r w:rsidRPr="00E22F59">
        <w:rPr>
          <w:rFonts w:ascii="Times New Roman" w:hAnsi="Times New Roman"/>
        </w:rPr>
        <w:t>[</w:t>
      </w:r>
      <w:r w:rsidR="007C72EE">
        <w:rPr>
          <w:rFonts w:ascii="Times New Roman" w:hAnsi="Times New Roman" w:hint="eastAsia"/>
        </w:rPr>
        <w:t>8</w:t>
      </w:r>
      <w:r w:rsidRPr="00E22F59">
        <w:rPr>
          <w:rFonts w:ascii="Times New Roman" w:hAnsi="Times New Roman"/>
        </w:rPr>
        <w:t xml:space="preserve">] </w:t>
      </w:r>
      <w:r>
        <w:rPr>
          <w:rStyle w:val="Hyperlink"/>
          <w:rFonts w:ascii="Times New Roman" w:hAnsi="Times New Roman"/>
        </w:rPr>
        <w:t>http://www.cytoscape.org/cgi-bin/moin.cgi/Advanced_Network_Merge_and_ID_Mapping</w:t>
      </w:r>
    </w:p>
    <w:p w14:paraId="59263830" w14:textId="77777777" w:rsidR="00830629" w:rsidRDefault="00830629" w:rsidP="00830629">
      <w:pPr>
        <w:rPr>
          <w:rFonts w:ascii="Times New Roman" w:hAnsi="Times New Roman"/>
        </w:rPr>
      </w:pPr>
      <w:r>
        <w:rPr>
          <w:rFonts w:ascii="Times New Roman" w:hAnsi="Times New Roman"/>
        </w:rPr>
        <w:t>[</w:t>
      </w:r>
      <w:r w:rsidR="007C72EE">
        <w:rPr>
          <w:rFonts w:ascii="Times New Roman" w:hAnsi="Times New Roman" w:hint="eastAsia"/>
        </w:rPr>
        <w:t>9</w:t>
      </w:r>
      <w:r>
        <w:rPr>
          <w:rFonts w:ascii="Times New Roman" w:hAnsi="Times New Roman"/>
        </w:rPr>
        <w:t xml:space="preserve">] “Virtual Private Ad Hoc Networking”, </w:t>
      </w:r>
      <w:proofErr w:type="spellStart"/>
      <w:r>
        <w:rPr>
          <w:rFonts w:ascii="Times New Roman" w:hAnsi="Times New Roman"/>
        </w:rPr>
        <w:t>Jeroen</w:t>
      </w:r>
      <w:proofErr w:type="spellEnd"/>
      <w:r>
        <w:rPr>
          <w:rFonts w:ascii="Times New Roman" w:hAnsi="Times New Roman"/>
        </w:rPr>
        <w:t xml:space="preserve"> </w:t>
      </w:r>
      <w:proofErr w:type="spellStart"/>
      <w:r>
        <w:rPr>
          <w:rFonts w:ascii="Times New Roman" w:hAnsi="Times New Roman"/>
        </w:rPr>
        <w:t>Hoebeke</w:t>
      </w:r>
      <w:proofErr w:type="spellEnd"/>
      <w:r>
        <w:rPr>
          <w:rFonts w:ascii="Times New Roman" w:hAnsi="Times New Roman"/>
        </w:rPr>
        <w:t xml:space="preserve">, Gerry </w:t>
      </w:r>
      <w:proofErr w:type="spellStart"/>
      <w:r>
        <w:rPr>
          <w:rFonts w:ascii="Times New Roman" w:hAnsi="Times New Roman"/>
        </w:rPr>
        <w:t>Holderbeke</w:t>
      </w:r>
      <w:proofErr w:type="spellEnd"/>
      <w:r>
        <w:rPr>
          <w:rFonts w:ascii="Times New Roman" w:hAnsi="Times New Roman"/>
        </w:rPr>
        <w:t xml:space="preserve">, Ingrid </w:t>
      </w:r>
      <w:proofErr w:type="spellStart"/>
      <w:r>
        <w:rPr>
          <w:rFonts w:ascii="Times New Roman" w:hAnsi="Times New Roman"/>
        </w:rPr>
        <w:t>Moerman</w:t>
      </w:r>
      <w:proofErr w:type="spellEnd"/>
      <w:r>
        <w:rPr>
          <w:rFonts w:ascii="Times New Roman" w:hAnsi="Times New Roman"/>
        </w:rPr>
        <w:t xml:space="preserve">, Bard </w:t>
      </w:r>
      <w:proofErr w:type="spellStart"/>
      <w:r>
        <w:rPr>
          <w:rFonts w:ascii="Times New Roman" w:hAnsi="Times New Roman"/>
        </w:rPr>
        <w:t>Dhoedt</w:t>
      </w:r>
      <w:proofErr w:type="spellEnd"/>
      <w:r>
        <w:rPr>
          <w:rFonts w:ascii="Times New Roman" w:hAnsi="Times New Roman"/>
        </w:rPr>
        <w:t xml:space="preserve"> and Piet </w:t>
      </w:r>
      <w:proofErr w:type="spellStart"/>
      <w:r>
        <w:rPr>
          <w:rFonts w:ascii="Times New Roman" w:hAnsi="Times New Roman"/>
        </w:rPr>
        <w:t>Demeester</w:t>
      </w:r>
      <w:proofErr w:type="spellEnd"/>
      <w:r>
        <w:rPr>
          <w:rFonts w:ascii="Times New Roman" w:hAnsi="Times New Roman"/>
        </w:rPr>
        <w:t xml:space="preserve"> 2006</w:t>
      </w:r>
    </w:p>
    <w:p w14:paraId="2A467530" w14:textId="77777777" w:rsidR="00830629" w:rsidRDefault="00830629" w:rsidP="00830629">
      <w:pPr>
        <w:rPr>
          <w:rFonts w:ascii="Times New Roman" w:hAnsi="Times New Roman"/>
        </w:rPr>
      </w:pPr>
      <w:r>
        <w:rPr>
          <w:rFonts w:ascii="Times New Roman" w:hAnsi="Times New Roman"/>
        </w:rPr>
        <w:t>[1</w:t>
      </w:r>
      <w:r w:rsidR="007C72EE">
        <w:rPr>
          <w:rFonts w:ascii="Times New Roman" w:hAnsi="Times New Roman" w:hint="eastAsia"/>
        </w:rPr>
        <w:t>0</w:t>
      </w:r>
      <w:r>
        <w:rPr>
          <w:rFonts w:ascii="Times New Roman" w:hAnsi="Times New Roman"/>
        </w:rPr>
        <w:t>] “Unmanaged Internet Protocol Taming the Edge Network Management Crisis”, Bryan Ford, Massachusetts Institute of Technology, 2004</w:t>
      </w:r>
    </w:p>
    <w:p w14:paraId="6C0A6D8E" w14:textId="77777777" w:rsidR="007C72EE" w:rsidRDefault="00830629" w:rsidP="007C72EE">
      <w:pPr>
        <w:jc w:val="left"/>
        <w:rPr>
          <w:rFonts w:ascii="Times New Roman" w:hAnsi="Times New Roman"/>
        </w:rPr>
      </w:pPr>
      <w:r>
        <w:rPr>
          <w:rFonts w:ascii="Times New Roman" w:hAnsi="Times New Roman"/>
        </w:rPr>
        <w:t>[1</w:t>
      </w:r>
      <w:r w:rsidR="007C72EE">
        <w:rPr>
          <w:rFonts w:ascii="Times New Roman" w:hAnsi="Times New Roman" w:hint="eastAsia"/>
        </w:rPr>
        <w:t>1</w:t>
      </w:r>
      <w:r>
        <w:rPr>
          <w:rFonts w:ascii="Times New Roman" w:hAnsi="Times New Roman"/>
        </w:rPr>
        <w:t xml:space="preserve">] “Surviving Network Partitioning”, Peter Michael </w:t>
      </w:r>
      <w:proofErr w:type="spellStart"/>
      <w:r>
        <w:rPr>
          <w:rFonts w:ascii="Times New Roman" w:hAnsi="Times New Roman"/>
        </w:rPr>
        <w:t>Melliar</w:t>
      </w:r>
      <w:proofErr w:type="spellEnd"/>
      <w:r>
        <w:rPr>
          <w:rFonts w:ascii="Times New Roman" w:hAnsi="Times New Roman"/>
        </w:rPr>
        <w:t>-Smith Louise Elizabeth Moser 1998</w:t>
      </w:r>
    </w:p>
    <w:p w14:paraId="6719C67D" w14:textId="77777777" w:rsidR="007C72EE" w:rsidRPr="007C72EE" w:rsidRDefault="007C72EE" w:rsidP="007C72EE">
      <w:pPr>
        <w:jc w:val="left"/>
        <w:rPr>
          <w:rFonts w:ascii="Times New Roman" w:hAnsi="Times New Roman"/>
        </w:rPr>
      </w:pPr>
    </w:p>
    <w:p w14:paraId="62E08472" w14:textId="77777777" w:rsidR="007C72EE" w:rsidRPr="007C72EE" w:rsidRDefault="007C72EE" w:rsidP="007C72EE">
      <w:pPr>
        <w:jc w:val="left"/>
        <w:rPr>
          <w:rFonts w:ascii="Times New Roman" w:hAnsi="Times New Roman"/>
          <w:sz w:val="24"/>
        </w:rPr>
      </w:pPr>
      <w:r w:rsidRPr="007C72EE">
        <w:rPr>
          <w:rFonts w:ascii="Times New Roman" w:hAnsi="Times New Roman" w:hint="eastAsia"/>
          <w:sz w:val="24"/>
        </w:rPr>
        <w:t>Reading List</w:t>
      </w:r>
    </w:p>
    <w:p w14:paraId="5A45FDDA" w14:textId="77777777" w:rsidR="007C72EE" w:rsidRDefault="007C72EE" w:rsidP="007C72EE">
      <w:pPr>
        <w:rPr>
          <w:rFonts w:ascii="Times New Roman" w:hAnsi="Times New Roman"/>
        </w:rPr>
      </w:pPr>
      <w:r>
        <w:rPr>
          <w:rFonts w:ascii="Times New Roman" w:hAnsi="Times New Roman"/>
        </w:rPr>
        <w:t>[</w:t>
      </w:r>
      <w:r>
        <w:rPr>
          <w:rFonts w:ascii="Times New Roman" w:hAnsi="Times New Roman" w:hint="eastAsia"/>
        </w:rPr>
        <w:t>1</w:t>
      </w:r>
      <w:r>
        <w:rPr>
          <w:rFonts w:ascii="Times New Roman" w:hAnsi="Times New Roman"/>
        </w:rPr>
        <w:t xml:space="preserve">] “Spontaneous networks: Trust in a world of equals”, </w:t>
      </w:r>
      <w:proofErr w:type="spellStart"/>
      <w:r>
        <w:rPr>
          <w:rFonts w:ascii="Times New Roman" w:hAnsi="Times New Roman"/>
        </w:rPr>
        <w:t>Gilaberte</w:t>
      </w:r>
      <w:proofErr w:type="spellEnd"/>
      <w:r>
        <w:rPr>
          <w:rFonts w:ascii="Times New Roman" w:hAnsi="Times New Roman"/>
        </w:rPr>
        <w:t xml:space="preserve">, R.L.; </w:t>
      </w:r>
      <w:proofErr w:type="spellStart"/>
      <w:r>
        <w:rPr>
          <w:rFonts w:ascii="Times New Roman" w:hAnsi="Times New Roman"/>
        </w:rPr>
        <w:t>Herrero</w:t>
      </w:r>
      <w:proofErr w:type="spellEnd"/>
      <w:r>
        <w:rPr>
          <w:rFonts w:ascii="Times New Roman" w:hAnsi="Times New Roman"/>
        </w:rPr>
        <w:t xml:space="preserve">, L.P.; Networking and Services, 2006. </w:t>
      </w:r>
      <w:proofErr w:type="gramStart"/>
      <w:r>
        <w:rPr>
          <w:rFonts w:ascii="Times New Roman" w:hAnsi="Times New Roman"/>
        </w:rPr>
        <w:t>ICNS '06.</w:t>
      </w:r>
      <w:proofErr w:type="gramEnd"/>
      <w:r>
        <w:rPr>
          <w:rFonts w:ascii="Times New Roman" w:hAnsi="Times New Roman"/>
        </w:rPr>
        <w:t xml:space="preserve"> International conference on 16-18 July 2006 Page(s):42 - 42 (IEEE </w:t>
      </w:r>
      <w:proofErr w:type="spellStart"/>
      <w:r>
        <w:rPr>
          <w:rFonts w:ascii="Times New Roman" w:hAnsi="Times New Roman"/>
        </w:rPr>
        <w:t>Xplore</w:t>
      </w:r>
      <w:proofErr w:type="spellEnd"/>
      <w:r>
        <w:rPr>
          <w:rFonts w:ascii="Times New Roman" w:hAnsi="Times New Roman"/>
        </w:rPr>
        <w:t>)</w:t>
      </w:r>
    </w:p>
    <w:p w14:paraId="4A287860" w14:textId="77777777" w:rsidR="007C72EE" w:rsidRDefault="007C72EE" w:rsidP="007C72EE">
      <w:pPr>
        <w:rPr>
          <w:rFonts w:ascii="Times New Roman" w:hAnsi="Times New Roman"/>
        </w:rPr>
      </w:pPr>
      <w:r>
        <w:rPr>
          <w:rFonts w:ascii="Times New Roman" w:hAnsi="Times New Roman"/>
        </w:rPr>
        <w:t>[</w:t>
      </w:r>
      <w:r>
        <w:rPr>
          <w:rFonts w:ascii="Times New Roman" w:hAnsi="Times New Roman" w:hint="eastAsia"/>
        </w:rPr>
        <w:t>2</w:t>
      </w:r>
      <w:r>
        <w:rPr>
          <w:rFonts w:ascii="Times New Roman" w:hAnsi="Times New Roman"/>
        </w:rPr>
        <w:t xml:space="preserve">] “Friends and foes: preventing selfishness in open mobile ad hoc networks”, Miranda, H.; Rodrigues, L.; Distributed Computing Systems Workshops, 2003. </w:t>
      </w:r>
      <w:proofErr w:type="gramStart"/>
      <w:r>
        <w:rPr>
          <w:rFonts w:ascii="Times New Roman" w:hAnsi="Times New Roman"/>
        </w:rPr>
        <w:t>Proceedings.</w:t>
      </w:r>
      <w:proofErr w:type="gramEnd"/>
      <w:r>
        <w:rPr>
          <w:rFonts w:ascii="Times New Roman" w:hAnsi="Times New Roman"/>
        </w:rPr>
        <w:t xml:space="preserve"> 23rd International Conference on 19-22 May 2003 Page(s):440 - 445 (IEEE </w:t>
      </w:r>
      <w:proofErr w:type="spellStart"/>
      <w:r>
        <w:rPr>
          <w:rFonts w:ascii="Times New Roman" w:hAnsi="Times New Roman"/>
        </w:rPr>
        <w:t>Xplore</w:t>
      </w:r>
      <w:proofErr w:type="spellEnd"/>
      <w:r>
        <w:rPr>
          <w:rFonts w:ascii="Times New Roman" w:hAnsi="Times New Roman"/>
        </w:rPr>
        <w:t>)</w:t>
      </w:r>
    </w:p>
    <w:p w14:paraId="0D9ECF19" w14:textId="77777777" w:rsidR="007C72EE" w:rsidRDefault="007C72EE" w:rsidP="007C72EE">
      <w:pPr>
        <w:rPr>
          <w:rFonts w:ascii="Times New Roman" w:hAnsi="Times New Roman"/>
        </w:rPr>
      </w:pPr>
      <w:r>
        <w:rPr>
          <w:rFonts w:ascii="Times New Roman" w:hAnsi="Times New Roman"/>
        </w:rPr>
        <w:t>[</w:t>
      </w:r>
      <w:r>
        <w:rPr>
          <w:rFonts w:ascii="Times New Roman" w:hAnsi="Times New Roman" w:hint="eastAsia"/>
        </w:rPr>
        <w:t>3</w:t>
      </w:r>
      <w:proofErr w:type="gramStart"/>
      <w:r>
        <w:rPr>
          <w:rFonts w:ascii="Times New Roman" w:hAnsi="Times New Roman"/>
        </w:rPr>
        <w:t>] ”</w:t>
      </w:r>
      <w:proofErr w:type="gramEnd"/>
      <w:r>
        <w:rPr>
          <w:rFonts w:ascii="Times New Roman" w:hAnsi="Times New Roman"/>
        </w:rPr>
        <w:t xml:space="preserve">On the design of spontaneous networks using a P2P approach and Bluetooth” Cano, J.; Cano, J.-C.; Manzoni, P.; </w:t>
      </w:r>
      <w:proofErr w:type="spellStart"/>
      <w:r>
        <w:rPr>
          <w:rFonts w:ascii="Times New Roman" w:hAnsi="Times New Roman"/>
        </w:rPr>
        <w:t>Ferrandez</w:t>
      </w:r>
      <w:proofErr w:type="spellEnd"/>
      <w:r>
        <w:rPr>
          <w:rFonts w:ascii="Times New Roman" w:hAnsi="Times New Roman"/>
        </w:rPr>
        <w:t xml:space="preserve">, D.; Computers and Communications, 2005. </w:t>
      </w:r>
      <w:proofErr w:type="gramStart"/>
      <w:r>
        <w:rPr>
          <w:rFonts w:ascii="Times New Roman" w:hAnsi="Times New Roman"/>
        </w:rPr>
        <w:t>ISCC 2005.</w:t>
      </w:r>
      <w:proofErr w:type="gramEnd"/>
      <w:r>
        <w:rPr>
          <w:rFonts w:ascii="Times New Roman" w:hAnsi="Times New Roman"/>
        </w:rPr>
        <w:t xml:space="preserve"> </w:t>
      </w:r>
      <w:proofErr w:type="gramStart"/>
      <w:r>
        <w:rPr>
          <w:rFonts w:ascii="Times New Roman" w:hAnsi="Times New Roman"/>
        </w:rPr>
        <w:t>Proceedings.</w:t>
      </w:r>
      <w:proofErr w:type="gramEnd"/>
      <w:r>
        <w:rPr>
          <w:rFonts w:ascii="Times New Roman" w:hAnsi="Times New Roman"/>
        </w:rPr>
        <w:t xml:space="preserve"> 10th </w:t>
      </w:r>
      <w:proofErr w:type="gramStart"/>
      <w:r>
        <w:rPr>
          <w:rFonts w:ascii="Times New Roman" w:hAnsi="Times New Roman"/>
        </w:rPr>
        <w:t>IEEE  Symposium</w:t>
      </w:r>
      <w:proofErr w:type="gramEnd"/>
      <w:r>
        <w:rPr>
          <w:rFonts w:ascii="Times New Roman" w:hAnsi="Times New Roman"/>
        </w:rPr>
        <w:t xml:space="preserve"> on 27-30 June 2005 Page(s):125 - 130 (IEEE </w:t>
      </w:r>
      <w:proofErr w:type="spellStart"/>
      <w:r>
        <w:rPr>
          <w:rFonts w:ascii="Times New Roman" w:hAnsi="Times New Roman"/>
        </w:rPr>
        <w:t>Xplore</w:t>
      </w:r>
      <w:proofErr w:type="spellEnd"/>
      <w:r>
        <w:rPr>
          <w:rFonts w:ascii="Times New Roman" w:hAnsi="Times New Roman"/>
        </w:rPr>
        <w:t>)</w:t>
      </w:r>
    </w:p>
    <w:p w14:paraId="207BABDB" w14:textId="77777777" w:rsidR="007C72EE" w:rsidRDefault="007C72EE" w:rsidP="007C72EE">
      <w:pPr>
        <w:rPr>
          <w:rFonts w:ascii="Times New Roman" w:hAnsi="Times New Roman"/>
        </w:rPr>
      </w:pPr>
      <w:r>
        <w:rPr>
          <w:rFonts w:ascii="Times New Roman" w:hAnsi="Times New Roman"/>
        </w:rPr>
        <w:t>[</w:t>
      </w:r>
      <w:r>
        <w:rPr>
          <w:rFonts w:ascii="Times New Roman" w:hAnsi="Times New Roman" w:hint="eastAsia"/>
        </w:rPr>
        <w:t>4</w:t>
      </w:r>
      <w:r>
        <w:rPr>
          <w:rFonts w:ascii="Times New Roman" w:hAnsi="Times New Roman"/>
        </w:rPr>
        <w:t xml:space="preserve">] “Security management for ad-hoc networked resource-limited mobile devices” </w:t>
      </w:r>
      <w:proofErr w:type="spellStart"/>
      <w:r>
        <w:rPr>
          <w:rFonts w:ascii="Times New Roman" w:hAnsi="Times New Roman"/>
        </w:rPr>
        <w:t>Sedov</w:t>
      </w:r>
      <w:proofErr w:type="spellEnd"/>
      <w:r>
        <w:rPr>
          <w:rFonts w:ascii="Times New Roman" w:hAnsi="Times New Roman"/>
        </w:rPr>
        <w:t xml:space="preserve">, I.; </w:t>
      </w:r>
      <w:proofErr w:type="spellStart"/>
      <w:r>
        <w:rPr>
          <w:rFonts w:ascii="Times New Roman" w:hAnsi="Times New Roman"/>
        </w:rPr>
        <w:t>Speicher</w:t>
      </w:r>
      <w:proofErr w:type="spellEnd"/>
      <w:r>
        <w:rPr>
          <w:rFonts w:ascii="Times New Roman" w:hAnsi="Times New Roman"/>
        </w:rPr>
        <w:t xml:space="preserve">, S.; Cap, C.; Vehicular Technology Conference, 2004. </w:t>
      </w:r>
      <w:proofErr w:type="gramStart"/>
      <w:r>
        <w:rPr>
          <w:rFonts w:ascii="Times New Roman" w:hAnsi="Times New Roman"/>
        </w:rPr>
        <w:t>VTC2004-Fall.</w:t>
      </w:r>
      <w:proofErr w:type="gramEnd"/>
      <w:r>
        <w:rPr>
          <w:rFonts w:ascii="Times New Roman" w:hAnsi="Times New Roman"/>
        </w:rPr>
        <w:t xml:space="preserve"> 2004 IEEE 60</w:t>
      </w:r>
      <w:r>
        <w:rPr>
          <w:rFonts w:ascii="Times New Roman" w:hAnsi="Times New Roman"/>
          <w:vertAlign w:val="superscript"/>
        </w:rPr>
        <w:t>th</w:t>
      </w:r>
      <w:r>
        <w:rPr>
          <w:rFonts w:ascii="Times New Roman" w:hAnsi="Times New Roman"/>
        </w:rPr>
        <w:t xml:space="preserve"> Volume 5</w:t>
      </w:r>
      <w:proofErr w:type="gramStart"/>
      <w:r>
        <w:rPr>
          <w:rFonts w:ascii="Times New Roman" w:hAnsi="Times New Roman"/>
        </w:rPr>
        <w:t>,  26</w:t>
      </w:r>
      <w:proofErr w:type="gramEnd"/>
      <w:r>
        <w:rPr>
          <w:rFonts w:ascii="Times New Roman" w:hAnsi="Times New Roman"/>
        </w:rPr>
        <w:t xml:space="preserve">-29 Sept. 2004 Page(s):3262 - 3266 Vol. 5 (IEEE </w:t>
      </w:r>
      <w:proofErr w:type="spellStart"/>
      <w:r>
        <w:rPr>
          <w:rFonts w:ascii="Times New Roman" w:hAnsi="Times New Roman"/>
        </w:rPr>
        <w:t>Xplore</w:t>
      </w:r>
      <w:proofErr w:type="spellEnd"/>
      <w:r>
        <w:rPr>
          <w:rFonts w:ascii="Times New Roman" w:hAnsi="Times New Roman"/>
        </w:rPr>
        <w:t>)</w:t>
      </w:r>
    </w:p>
    <w:p w14:paraId="437CA5C2" w14:textId="77777777" w:rsidR="007C72EE" w:rsidRDefault="007C72EE" w:rsidP="007C72EE">
      <w:pPr>
        <w:jc w:val="left"/>
        <w:rPr>
          <w:rFonts w:ascii="Times New Roman" w:hAnsi="Times New Roman"/>
        </w:rPr>
      </w:pPr>
      <w:r>
        <w:rPr>
          <w:rFonts w:ascii="Times New Roman" w:hAnsi="Times New Roman"/>
        </w:rPr>
        <w:t>[</w:t>
      </w:r>
      <w:r>
        <w:rPr>
          <w:rFonts w:ascii="Times New Roman" w:hAnsi="Times New Roman" w:hint="eastAsia"/>
        </w:rPr>
        <w:t>5</w:t>
      </w:r>
      <w:r>
        <w:rPr>
          <w:rFonts w:ascii="Times New Roman" w:hAnsi="Times New Roman"/>
        </w:rPr>
        <w:t xml:space="preserve">] “Group Mobility and Partition Prediction in Wireless Ad-Hoc Networks”, Karen H. Wang, </w:t>
      </w:r>
      <w:proofErr w:type="spellStart"/>
      <w:r>
        <w:rPr>
          <w:rFonts w:ascii="Times New Roman" w:hAnsi="Times New Roman"/>
        </w:rPr>
        <w:t>Baochun</w:t>
      </w:r>
      <w:proofErr w:type="spellEnd"/>
      <w:r>
        <w:rPr>
          <w:rFonts w:ascii="Times New Roman" w:hAnsi="Times New Roman"/>
        </w:rPr>
        <w:t xml:space="preserve"> Li, Department of Electrical and Computer Engineering</w:t>
      </w:r>
    </w:p>
    <w:p w14:paraId="1FEFDBF8" w14:textId="77777777" w:rsidR="007C72EE" w:rsidRPr="007C72EE" w:rsidRDefault="007C72EE" w:rsidP="007C72EE">
      <w:pPr>
        <w:rPr>
          <w:rFonts w:ascii="Times New Roman" w:hAnsi="Times New Roman" w:cs="Times New Roman"/>
          <w:szCs w:val="20"/>
        </w:rPr>
      </w:pPr>
    </w:p>
    <w:sectPr w:rsidR="007C72EE" w:rsidRPr="007C72EE" w:rsidSect="001117BA">
      <w:pgSz w:w="11906" w:h="16838"/>
      <w:pgMar w:top="1701" w:right="1440" w:bottom="1440" w:left="1440" w:header="851" w:footer="992" w:gutter="0"/>
      <w:cols w:space="425"/>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14:paraId="41022F8D" w14:textId="77777777" w:rsidR="00764E66" w:rsidRDefault="00764E66" w:rsidP="00AC02E4">
      <w:r>
        <w:separator/>
      </w:r>
    </w:p>
  </w:endnote>
  <w:endnote w:type="continuationSeparator" w:id="0">
    <w:p w14:paraId="3A584A62" w14:textId="77777777" w:rsidR="00764E66" w:rsidRDefault="00764E66" w:rsidP="00AC0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2AF" w:usb1="09D77CFB" w:usb2="00000012" w:usb3="00000000" w:csb0="00080001" w:csb1="00000000"/>
  </w:font>
  <w:font w:name="Gulim">
    <w:altName w:val="굴림"/>
    <w:panose1 w:val="020B0600000101010101"/>
    <w:charset w:val="81"/>
    <w:family w:val="roman"/>
    <w:notTrueType/>
    <w:pitch w:val="fixed"/>
    <w:sig w:usb0="00000001" w:usb1="09060000" w:usb2="00000010" w:usb3="00000000" w:csb0="00080000" w:csb1="00000000"/>
  </w:font>
  <w:font w:name="?? ??">
    <w:altName w:val="Times New Roman"/>
    <w:charset w:val="00"/>
    <w:family w:val="roman"/>
    <w:pitch w:val="variable"/>
    <w:sig w:usb0="00000003" w:usb1="00000000" w:usb2="00000000" w:usb3="00000000" w:csb0="00000001" w:csb1="00000000"/>
  </w:font>
</w:fonts>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14:paraId="56E4DE5E" w14:textId="77777777" w:rsidR="00764E66" w:rsidRDefault="00764E66" w:rsidP="00AC02E4">
      <w:r>
        <w:separator/>
      </w:r>
    </w:p>
  </w:footnote>
  <w:footnote w:type="continuationSeparator" w:id="0">
    <w:p w14:paraId="48B74971" w14:textId="77777777" w:rsidR="00764E66" w:rsidRDefault="00764E66" w:rsidP="00AC02E4">
      <w:r>
        <w:continuationSeparator/>
      </w:r>
    </w:p>
  </w:footnote>
</w:footnotes>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0F835391"/>
    <w:multiLevelType w:val="singleLevel"/>
    <w:tmpl w:val="D73004FA"/>
    <w:lvl w:ilvl="0">
      <w:start w:val="1"/>
      <w:numFmt w:val="decimal"/>
      <w:lvlText w:val="%1"/>
      <w:legacy w:legacy="1" w:legacySpace="0" w:legacyIndent="0"/>
      <w:lvlJc w:val="left"/>
      <w:pPr>
        <w:ind w:left="0" w:firstLine="0"/>
      </w:pPr>
      <w:rPr>
        <w:b w:val="0"/>
      </w:rPr>
    </w:lvl>
  </w:abstractNum>
  <w:abstractNum w:abstractNumId="1">
    <w:nsid w:val="164A58DB"/>
    <w:multiLevelType w:val="hybridMultilevel"/>
    <w:tmpl w:val="18C480D0"/>
    <w:lvl w:ilvl="0" w:tplc="24647FF0">
      <w:start w:val="1"/>
      <w:numFmt w:val="decimal"/>
      <w:lvlText w:val="%1."/>
      <w:lvlJc w:val="left"/>
      <w:pPr>
        <w:tabs>
          <w:tab w:val="num" w:pos="360"/>
        </w:tabs>
        <w:ind w:left="360" w:hanging="360"/>
      </w:pPr>
    </w:lvl>
    <w:lvl w:ilvl="1" w:tplc="90F8FB78">
      <w:start w:val="1227"/>
      <w:numFmt w:val="bullet"/>
      <w:lvlText w:val="•"/>
      <w:lvlJc w:val="left"/>
      <w:pPr>
        <w:tabs>
          <w:tab w:val="num" w:pos="1080"/>
        </w:tabs>
        <w:ind w:left="1080" w:hanging="360"/>
      </w:pPr>
      <w:rPr>
        <w:rFonts w:ascii="Arial" w:hAnsi="Arial" w:hint="default"/>
      </w:rPr>
    </w:lvl>
    <w:lvl w:ilvl="2" w:tplc="CC6CC282">
      <w:start w:val="1227"/>
      <w:numFmt w:val="bullet"/>
      <w:lvlText w:val="•"/>
      <w:lvlJc w:val="left"/>
      <w:pPr>
        <w:tabs>
          <w:tab w:val="num" w:pos="1800"/>
        </w:tabs>
        <w:ind w:left="1800" w:hanging="360"/>
      </w:pPr>
      <w:rPr>
        <w:rFonts w:ascii="Arial" w:hAnsi="Arial" w:hint="default"/>
      </w:rPr>
    </w:lvl>
    <w:lvl w:ilvl="3" w:tplc="835E138A">
      <w:start w:val="1227"/>
      <w:numFmt w:val="bullet"/>
      <w:lvlText w:val=""/>
      <w:lvlJc w:val="left"/>
      <w:pPr>
        <w:tabs>
          <w:tab w:val="num" w:pos="2520"/>
        </w:tabs>
        <w:ind w:left="2520" w:hanging="360"/>
      </w:pPr>
      <w:rPr>
        <w:rFonts w:ascii="Wingdings" w:hAnsi="Wingdings" w:hint="default"/>
      </w:rPr>
    </w:lvl>
    <w:lvl w:ilvl="4" w:tplc="D788FC14" w:tentative="1">
      <w:start w:val="1"/>
      <w:numFmt w:val="decimal"/>
      <w:lvlText w:val="%5."/>
      <w:lvlJc w:val="left"/>
      <w:pPr>
        <w:tabs>
          <w:tab w:val="num" w:pos="3240"/>
        </w:tabs>
        <w:ind w:left="3240" w:hanging="360"/>
      </w:pPr>
    </w:lvl>
    <w:lvl w:ilvl="5" w:tplc="5088C99E" w:tentative="1">
      <w:start w:val="1"/>
      <w:numFmt w:val="decimal"/>
      <w:lvlText w:val="%6."/>
      <w:lvlJc w:val="left"/>
      <w:pPr>
        <w:tabs>
          <w:tab w:val="num" w:pos="3960"/>
        </w:tabs>
        <w:ind w:left="3960" w:hanging="360"/>
      </w:pPr>
    </w:lvl>
    <w:lvl w:ilvl="6" w:tplc="46FC9136" w:tentative="1">
      <w:start w:val="1"/>
      <w:numFmt w:val="decimal"/>
      <w:lvlText w:val="%7."/>
      <w:lvlJc w:val="left"/>
      <w:pPr>
        <w:tabs>
          <w:tab w:val="num" w:pos="4680"/>
        </w:tabs>
        <w:ind w:left="4680" w:hanging="360"/>
      </w:pPr>
    </w:lvl>
    <w:lvl w:ilvl="7" w:tplc="3D1EF6DA" w:tentative="1">
      <w:start w:val="1"/>
      <w:numFmt w:val="decimal"/>
      <w:lvlText w:val="%8."/>
      <w:lvlJc w:val="left"/>
      <w:pPr>
        <w:tabs>
          <w:tab w:val="num" w:pos="5400"/>
        </w:tabs>
        <w:ind w:left="5400" w:hanging="360"/>
      </w:pPr>
    </w:lvl>
    <w:lvl w:ilvl="8" w:tplc="D4788B4E" w:tentative="1">
      <w:start w:val="1"/>
      <w:numFmt w:val="decimal"/>
      <w:lvlText w:val="%9."/>
      <w:lvlJc w:val="left"/>
      <w:pPr>
        <w:tabs>
          <w:tab w:val="num" w:pos="6120"/>
        </w:tabs>
        <w:ind w:left="6120" w:hanging="360"/>
      </w:pPr>
    </w:lvl>
  </w:abstractNum>
  <w:abstractNum w:abstractNumId="2">
    <w:nsid w:val="1C924C53"/>
    <w:multiLevelType w:val="hybridMultilevel"/>
    <w:tmpl w:val="6B9E0FDE"/>
    <w:lvl w:ilvl="0" w:tplc="947A71E8">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
    <w:nsid w:val="3FB124FC"/>
    <w:multiLevelType w:val="hybridMultilevel"/>
    <w:tmpl w:val="35A42E38"/>
    <w:lvl w:ilvl="0" w:tplc="040C000D">
      <w:start w:val="1"/>
      <w:numFmt w:val="bullet"/>
      <w:lvlText w:val=""/>
      <w:lvlJc w:val="left"/>
      <w:pPr>
        <w:ind w:left="1520" w:hanging="360"/>
      </w:pPr>
      <w:rPr>
        <w:rFonts w:ascii="Wingdings" w:hAnsi="Wingdings" w:hint="default"/>
      </w:rPr>
    </w:lvl>
    <w:lvl w:ilvl="1" w:tplc="040C0003" w:tentative="1">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4">
    <w:nsid w:val="3FFD1076"/>
    <w:multiLevelType w:val="hybridMultilevel"/>
    <w:tmpl w:val="4C34C8BC"/>
    <w:lvl w:ilvl="0" w:tplc="040C000D">
      <w:start w:val="1"/>
      <w:numFmt w:val="bullet"/>
      <w:lvlText w:val=""/>
      <w:lvlJc w:val="left"/>
      <w:pPr>
        <w:ind w:left="1520" w:hanging="360"/>
      </w:pPr>
      <w:rPr>
        <w:rFonts w:ascii="Wingdings" w:hAnsi="Wingdings" w:hint="default"/>
      </w:rPr>
    </w:lvl>
    <w:lvl w:ilvl="1" w:tplc="040C0003">
      <w:start w:val="1"/>
      <w:numFmt w:val="bullet"/>
      <w:lvlText w:val="o"/>
      <w:lvlJc w:val="left"/>
      <w:pPr>
        <w:ind w:left="2240" w:hanging="360"/>
      </w:pPr>
      <w:rPr>
        <w:rFonts w:ascii="Courier New" w:hAnsi="Courier New" w:cs="Courier New" w:hint="default"/>
      </w:rPr>
    </w:lvl>
    <w:lvl w:ilvl="2" w:tplc="040C0005" w:tentative="1">
      <w:start w:val="1"/>
      <w:numFmt w:val="bullet"/>
      <w:lvlText w:val=""/>
      <w:lvlJc w:val="left"/>
      <w:pPr>
        <w:ind w:left="2960" w:hanging="360"/>
      </w:pPr>
      <w:rPr>
        <w:rFonts w:ascii="Wingdings" w:hAnsi="Wingdings" w:hint="default"/>
      </w:rPr>
    </w:lvl>
    <w:lvl w:ilvl="3" w:tplc="040C0001" w:tentative="1">
      <w:start w:val="1"/>
      <w:numFmt w:val="bullet"/>
      <w:lvlText w:val=""/>
      <w:lvlJc w:val="left"/>
      <w:pPr>
        <w:ind w:left="3680" w:hanging="360"/>
      </w:pPr>
      <w:rPr>
        <w:rFonts w:ascii="Symbol" w:hAnsi="Symbol" w:hint="default"/>
      </w:rPr>
    </w:lvl>
    <w:lvl w:ilvl="4" w:tplc="040C0003" w:tentative="1">
      <w:start w:val="1"/>
      <w:numFmt w:val="bullet"/>
      <w:lvlText w:val="o"/>
      <w:lvlJc w:val="left"/>
      <w:pPr>
        <w:ind w:left="4400" w:hanging="360"/>
      </w:pPr>
      <w:rPr>
        <w:rFonts w:ascii="Courier New" w:hAnsi="Courier New" w:cs="Courier New" w:hint="default"/>
      </w:rPr>
    </w:lvl>
    <w:lvl w:ilvl="5" w:tplc="040C0005" w:tentative="1">
      <w:start w:val="1"/>
      <w:numFmt w:val="bullet"/>
      <w:lvlText w:val=""/>
      <w:lvlJc w:val="left"/>
      <w:pPr>
        <w:ind w:left="5120" w:hanging="360"/>
      </w:pPr>
      <w:rPr>
        <w:rFonts w:ascii="Wingdings" w:hAnsi="Wingdings" w:hint="default"/>
      </w:rPr>
    </w:lvl>
    <w:lvl w:ilvl="6" w:tplc="040C0001" w:tentative="1">
      <w:start w:val="1"/>
      <w:numFmt w:val="bullet"/>
      <w:lvlText w:val=""/>
      <w:lvlJc w:val="left"/>
      <w:pPr>
        <w:ind w:left="5840" w:hanging="360"/>
      </w:pPr>
      <w:rPr>
        <w:rFonts w:ascii="Symbol" w:hAnsi="Symbol" w:hint="default"/>
      </w:rPr>
    </w:lvl>
    <w:lvl w:ilvl="7" w:tplc="040C0003" w:tentative="1">
      <w:start w:val="1"/>
      <w:numFmt w:val="bullet"/>
      <w:lvlText w:val="o"/>
      <w:lvlJc w:val="left"/>
      <w:pPr>
        <w:ind w:left="6560" w:hanging="360"/>
      </w:pPr>
      <w:rPr>
        <w:rFonts w:ascii="Courier New" w:hAnsi="Courier New" w:cs="Courier New" w:hint="default"/>
      </w:rPr>
    </w:lvl>
    <w:lvl w:ilvl="8" w:tplc="040C0005" w:tentative="1">
      <w:start w:val="1"/>
      <w:numFmt w:val="bullet"/>
      <w:lvlText w:val=""/>
      <w:lvlJc w:val="left"/>
      <w:pPr>
        <w:ind w:left="7280" w:hanging="360"/>
      </w:pPr>
      <w:rPr>
        <w:rFonts w:ascii="Wingdings" w:hAnsi="Wingdings" w:hint="default"/>
      </w:rPr>
    </w:lvl>
  </w:abstractNum>
  <w:abstractNum w:abstractNumId="5">
    <w:nsid w:val="5C88133F"/>
    <w:multiLevelType w:val="hybridMultilevel"/>
    <w:tmpl w:val="C2D63992"/>
    <w:lvl w:ilvl="0" w:tplc="7E20FE76">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nsid w:val="65276039"/>
    <w:multiLevelType w:val="hybridMultilevel"/>
    <w:tmpl w:val="4EC8E1A0"/>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65C7517E"/>
    <w:multiLevelType w:val="hybridMultilevel"/>
    <w:tmpl w:val="63DA256E"/>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8">
    <w:nsid w:val="740B2AAF"/>
    <w:multiLevelType w:val="singleLevel"/>
    <w:tmpl w:val="943AE07C"/>
    <w:lvl w:ilvl="0">
      <w:start w:val="1"/>
      <w:numFmt w:val="decimal"/>
      <w:lvlText w:val="%1."/>
      <w:legacy w:legacy="1" w:legacySpace="0" w:legacyIndent="0"/>
      <w:lvlJc w:val="left"/>
      <w:pPr>
        <w:ind w:left="800" w:firstLine="0"/>
      </w:pPr>
      <w:rPr>
        <w:rFonts w:ascii="Times New Roman" w:eastAsia="Times New Roman" w:hAnsi="Times New Roman"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bordersDoNotSurroundHeader/>
  <w:bordersDoNotSurroundFooter/>
  <w:proofState w:spelling="clean" w:grammar="clean"/>
  <w:defaultTabStop w:val="800"/>
  <w:hyphenationZone w:val="425"/>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overrideTableStyleFontSizeAndJustification" w:uri="http://schemas.microsoft.com/office/word" w:val="0"/>
    <w:compatSetting w:name="enableOpenTypeFeatures" w:uri="http://schemas.microsoft.com/office/word" w:val="0"/>
    <w:compatSetting w:name="doNotFlipMirrorIndents" w:uri="http://schemas.microsoft.com/office/word" w:val="0"/>
  </w:compat>
  <w:rsids>
    <w:rsidRoot w:val="00AC02E4"/>
    <w:rsid w:val="00007DC3"/>
    <w:rsid w:val="00027F7E"/>
    <w:rsid w:val="00080CD0"/>
    <w:rsid w:val="00083D6E"/>
    <w:rsid w:val="000C586B"/>
    <w:rsid w:val="0010073B"/>
    <w:rsid w:val="001117BA"/>
    <w:rsid w:val="00134489"/>
    <w:rsid w:val="00162024"/>
    <w:rsid w:val="00173BAA"/>
    <w:rsid w:val="001B32A5"/>
    <w:rsid w:val="001D0981"/>
    <w:rsid w:val="00214C19"/>
    <w:rsid w:val="002221C3"/>
    <w:rsid w:val="002653CB"/>
    <w:rsid w:val="0029274F"/>
    <w:rsid w:val="003206A9"/>
    <w:rsid w:val="00342999"/>
    <w:rsid w:val="00373BCC"/>
    <w:rsid w:val="0038187F"/>
    <w:rsid w:val="003D5F94"/>
    <w:rsid w:val="003D6774"/>
    <w:rsid w:val="003D6BAB"/>
    <w:rsid w:val="003E4426"/>
    <w:rsid w:val="00470580"/>
    <w:rsid w:val="0049043F"/>
    <w:rsid w:val="004C2EE1"/>
    <w:rsid w:val="004D47D1"/>
    <w:rsid w:val="005360E8"/>
    <w:rsid w:val="0055598F"/>
    <w:rsid w:val="005B1D78"/>
    <w:rsid w:val="005C190C"/>
    <w:rsid w:val="005D622F"/>
    <w:rsid w:val="00611828"/>
    <w:rsid w:val="00632531"/>
    <w:rsid w:val="006657AE"/>
    <w:rsid w:val="0068717A"/>
    <w:rsid w:val="006A10A5"/>
    <w:rsid w:val="006B7B09"/>
    <w:rsid w:val="006E768A"/>
    <w:rsid w:val="00711288"/>
    <w:rsid w:val="0072505F"/>
    <w:rsid w:val="007371F1"/>
    <w:rsid w:val="00764E66"/>
    <w:rsid w:val="00771D9C"/>
    <w:rsid w:val="00793450"/>
    <w:rsid w:val="00795B92"/>
    <w:rsid w:val="007C72EE"/>
    <w:rsid w:val="00830629"/>
    <w:rsid w:val="00886FAD"/>
    <w:rsid w:val="008B6B5C"/>
    <w:rsid w:val="009011F6"/>
    <w:rsid w:val="00914046"/>
    <w:rsid w:val="00931897"/>
    <w:rsid w:val="00955AB6"/>
    <w:rsid w:val="00976571"/>
    <w:rsid w:val="00981EBF"/>
    <w:rsid w:val="00A24910"/>
    <w:rsid w:val="00A57290"/>
    <w:rsid w:val="00AC02E4"/>
    <w:rsid w:val="00AC284B"/>
    <w:rsid w:val="00AF3776"/>
    <w:rsid w:val="00B24DAA"/>
    <w:rsid w:val="00B3381B"/>
    <w:rsid w:val="00B45CF9"/>
    <w:rsid w:val="00BB62BF"/>
    <w:rsid w:val="00BD17E5"/>
    <w:rsid w:val="00C156E6"/>
    <w:rsid w:val="00C378C2"/>
    <w:rsid w:val="00C42B8B"/>
    <w:rsid w:val="00C628A2"/>
    <w:rsid w:val="00C63B82"/>
    <w:rsid w:val="00CA4CB9"/>
    <w:rsid w:val="00CC1173"/>
    <w:rsid w:val="00CF1C90"/>
    <w:rsid w:val="00CF7B10"/>
    <w:rsid w:val="00D0380F"/>
    <w:rsid w:val="00D2588F"/>
    <w:rsid w:val="00D317E7"/>
    <w:rsid w:val="00D7105F"/>
    <w:rsid w:val="00D74B53"/>
    <w:rsid w:val="00DD11C0"/>
    <w:rsid w:val="00DD1484"/>
    <w:rsid w:val="00E20D10"/>
    <w:rsid w:val="00E3778F"/>
    <w:rsid w:val="00E80155"/>
    <w:rsid w:val="00EC07A4"/>
    <w:rsid w:val="00F14BCF"/>
    <w:rsid w:val="00F52DFA"/>
    <w:rsid w:val="00F60A42"/>
    <w:rsid w:val="00F7645F"/>
    <w:rsid w:val="00F84054"/>
    <w:rsid w:val="00F85BDD"/>
    <w:rsid w:val="00F92BAA"/>
    <w:rsid w:val="00FB4835"/>
    <w:rsid w:val="00FE71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4A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7BA"/>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C02E4"/>
    <w:pPr>
      <w:tabs>
        <w:tab w:val="center" w:pos="4513"/>
        <w:tab w:val="right" w:pos="9026"/>
      </w:tabs>
      <w:snapToGrid w:val="0"/>
    </w:pPr>
  </w:style>
  <w:style w:type="character" w:customStyle="1" w:styleId="HeaderChar">
    <w:name w:val="Header Char"/>
    <w:basedOn w:val="DefaultParagraphFont"/>
    <w:link w:val="Header"/>
    <w:uiPriority w:val="99"/>
    <w:semiHidden/>
    <w:rsid w:val="00AC02E4"/>
  </w:style>
  <w:style w:type="paragraph" w:styleId="Footer">
    <w:name w:val="footer"/>
    <w:basedOn w:val="Normal"/>
    <w:link w:val="FooterChar"/>
    <w:uiPriority w:val="99"/>
    <w:semiHidden/>
    <w:unhideWhenUsed/>
    <w:rsid w:val="00AC02E4"/>
    <w:pPr>
      <w:tabs>
        <w:tab w:val="center" w:pos="4513"/>
        <w:tab w:val="right" w:pos="9026"/>
      </w:tabs>
      <w:snapToGrid w:val="0"/>
    </w:pPr>
  </w:style>
  <w:style w:type="character" w:customStyle="1" w:styleId="FooterChar">
    <w:name w:val="Footer Char"/>
    <w:basedOn w:val="DefaultParagraphFont"/>
    <w:link w:val="Footer"/>
    <w:uiPriority w:val="99"/>
    <w:semiHidden/>
    <w:rsid w:val="00AC02E4"/>
  </w:style>
  <w:style w:type="paragraph" w:styleId="ListParagraph">
    <w:name w:val="List Paragraph"/>
    <w:basedOn w:val="Normal"/>
    <w:uiPriority w:val="34"/>
    <w:qFormat/>
    <w:rsid w:val="0072505F"/>
    <w:pPr>
      <w:ind w:leftChars="400" w:left="800"/>
    </w:pPr>
  </w:style>
  <w:style w:type="character" w:styleId="Hyperlink">
    <w:name w:val="Hyperlink"/>
    <w:basedOn w:val="DefaultParagraphFont"/>
    <w:uiPriority w:val="99"/>
    <w:unhideWhenUsed/>
    <w:rsid w:val="003D5F94"/>
    <w:rPr>
      <w:color w:val="0000FF" w:themeColor="hyperlink"/>
      <w:u w:val="single"/>
    </w:rPr>
  </w:style>
  <w:style w:type="paragraph" w:styleId="NormalWeb">
    <w:name w:val="Normal (Web)"/>
    <w:basedOn w:val="Normal"/>
    <w:uiPriority w:val="99"/>
    <w:semiHidden/>
    <w:unhideWhenUsed/>
    <w:rsid w:val="00795B92"/>
    <w:pPr>
      <w:widowControl/>
      <w:wordWrap/>
      <w:autoSpaceDE/>
      <w:autoSpaceDN/>
      <w:spacing w:before="100" w:beforeAutospacing="1" w:after="100" w:afterAutospacing="1"/>
      <w:jc w:val="left"/>
    </w:pPr>
    <w:rPr>
      <w:rFonts w:ascii="Gulim" w:eastAsia="Gulim" w:hAnsi="Gulim" w:cs="Gulim"/>
      <w:kern w:val="0"/>
      <w:sz w:val="24"/>
      <w:szCs w:val="24"/>
    </w:rPr>
  </w:style>
  <w:style w:type="paragraph" w:styleId="BalloonText">
    <w:name w:val="Balloon Text"/>
    <w:basedOn w:val="Normal"/>
    <w:link w:val="BalloonTextChar"/>
    <w:uiPriority w:val="99"/>
    <w:semiHidden/>
    <w:unhideWhenUsed/>
    <w:rsid w:val="00C63B82"/>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C63B82"/>
    <w:rPr>
      <w:rFonts w:asciiTheme="majorHAnsi" w:eastAsiaTheme="majorEastAsia" w:hAnsiTheme="majorHAnsi" w:cstheme="majorBidi"/>
      <w:sz w:val="18"/>
      <w:szCs w:val="18"/>
    </w:rPr>
  </w:style>
  <w:style w:type="paragraph" w:customStyle="1" w:styleId="Paragraphedeliste1">
    <w:name w:val="Paragraphe de liste1"/>
    <w:rsid w:val="00830629"/>
    <w:pPr>
      <w:widowControl w:val="0"/>
      <w:suppressAutoHyphens/>
      <w:overflowPunct w:val="0"/>
      <w:autoSpaceDE w:val="0"/>
      <w:autoSpaceDN w:val="0"/>
      <w:adjustRightInd w:val="0"/>
      <w:ind w:left="800"/>
      <w:textAlignment w:val="baseline"/>
    </w:pPr>
    <w:rPr>
      <w:rFonts w:ascii="?? ??" w:eastAsia="Times New Roman" w:hAnsi="?? ??" w:cs="Times New Roman"/>
      <w:kern w:val="1"/>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323361115">
      <w:bodyDiv w:val="1"/>
      <w:marLeft w:val="0"/>
      <w:marRight w:val="0"/>
      <w:marTop w:val="0"/>
      <w:marBottom w:val="0"/>
      <w:divBdr>
        <w:top w:val="none" w:sz="0" w:space="0" w:color="auto"/>
        <w:left w:val="none" w:sz="0" w:space="0" w:color="auto"/>
        <w:bottom w:val="none" w:sz="0" w:space="0" w:color="auto"/>
        <w:right w:val="none" w:sz="0" w:space="0" w:color="auto"/>
      </w:divBdr>
    </w:div>
    <w:div w:id="420877500">
      <w:bodyDiv w:val="1"/>
      <w:marLeft w:val="0"/>
      <w:marRight w:val="0"/>
      <w:marTop w:val="0"/>
      <w:marBottom w:val="0"/>
      <w:divBdr>
        <w:top w:val="none" w:sz="0" w:space="0" w:color="auto"/>
        <w:left w:val="none" w:sz="0" w:space="0" w:color="auto"/>
        <w:bottom w:val="none" w:sz="0" w:space="0" w:color="auto"/>
        <w:right w:val="none" w:sz="0" w:space="0" w:color="auto"/>
      </w:divBdr>
      <w:divsChild>
        <w:div w:id="1756592215">
          <w:marLeft w:val="806"/>
          <w:marRight w:val="0"/>
          <w:marTop w:val="91"/>
          <w:marBottom w:val="0"/>
          <w:divBdr>
            <w:top w:val="none" w:sz="0" w:space="0" w:color="auto"/>
            <w:left w:val="none" w:sz="0" w:space="0" w:color="auto"/>
            <w:bottom w:val="none" w:sz="0" w:space="0" w:color="auto"/>
            <w:right w:val="none" w:sz="0" w:space="0" w:color="auto"/>
          </w:divBdr>
        </w:div>
        <w:div w:id="1485701858">
          <w:marLeft w:val="1440"/>
          <w:marRight w:val="0"/>
          <w:marTop w:val="82"/>
          <w:marBottom w:val="0"/>
          <w:divBdr>
            <w:top w:val="none" w:sz="0" w:space="0" w:color="auto"/>
            <w:left w:val="none" w:sz="0" w:space="0" w:color="auto"/>
            <w:bottom w:val="none" w:sz="0" w:space="0" w:color="auto"/>
            <w:right w:val="none" w:sz="0" w:space="0" w:color="auto"/>
          </w:divBdr>
        </w:div>
        <w:div w:id="290984712">
          <w:marLeft w:val="1886"/>
          <w:marRight w:val="0"/>
          <w:marTop w:val="72"/>
          <w:marBottom w:val="0"/>
          <w:divBdr>
            <w:top w:val="none" w:sz="0" w:space="0" w:color="auto"/>
            <w:left w:val="none" w:sz="0" w:space="0" w:color="auto"/>
            <w:bottom w:val="none" w:sz="0" w:space="0" w:color="auto"/>
            <w:right w:val="none" w:sz="0" w:space="0" w:color="auto"/>
          </w:divBdr>
        </w:div>
        <w:div w:id="896237258">
          <w:marLeft w:val="1886"/>
          <w:marRight w:val="0"/>
          <w:marTop w:val="72"/>
          <w:marBottom w:val="0"/>
          <w:divBdr>
            <w:top w:val="none" w:sz="0" w:space="0" w:color="auto"/>
            <w:left w:val="none" w:sz="0" w:space="0" w:color="auto"/>
            <w:bottom w:val="none" w:sz="0" w:space="0" w:color="auto"/>
            <w:right w:val="none" w:sz="0" w:space="0" w:color="auto"/>
          </w:divBdr>
        </w:div>
        <w:div w:id="826016031">
          <w:marLeft w:val="1886"/>
          <w:marRight w:val="0"/>
          <w:marTop w:val="72"/>
          <w:marBottom w:val="0"/>
          <w:divBdr>
            <w:top w:val="none" w:sz="0" w:space="0" w:color="auto"/>
            <w:left w:val="none" w:sz="0" w:space="0" w:color="auto"/>
            <w:bottom w:val="none" w:sz="0" w:space="0" w:color="auto"/>
            <w:right w:val="none" w:sz="0" w:space="0" w:color="auto"/>
          </w:divBdr>
        </w:div>
        <w:div w:id="14967386">
          <w:marLeft w:val="1886"/>
          <w:marRight w:val="0"/>
          <w:marTop w:val="72"/>
          <w:marBottom w:val="0"/>
          <w:divBdr>
            <w:top w:val="none" w:sz="0" w:space="0" w:color="auto"/>
            <w:left w:val="none" w:sz="0" w:space="0" w:color="auto"/>
            <w:bottom w:val="none" w:sz="0" w:space="0" w:color="auto"/>
            <w:right w:val="none" w:sz="0" w:space="0" w:color="auto"/>
          </w:divBdr>
        </w:div>
        <w:div w:id="865950391">
          <w:marLeft w:val="1886"/>
          <w:marRight w:val="0"/>
          <w:marTop w:val="72"/>
          <w:marBottom w:val="0"/>
          <w:divBdr>
            <w:top w:val="none" w:sz="0" w:space="0" w:color="auto"/>
            <w:left w:val="none" w:sz="0" w:space="0" w:color="auto"/>
            <w:bottom w:val="none" w:sz="0" w:space="0" w:color="auto"/>
            <w:right w:val="none" w:sz="0" w:space="0" w:color="auto"/>
          </w:divBdr>
        </w:div>
        <w:div w:id="1416971405">
          <w:marLeft w:val="1166"/>
          <w:marRight w:val="0"/>
          <w:marTop w:val="82"/>
          <w:marBottom w:val="0"/>
          <w:divBdr>
            <w:top w:val="none" w:sz="0" w:space="0" w:color="auto"/>
            <w:left w:val="none" w:sz="0" w:space="0" w:color="auto"/>
            <w:bottom w:val="none" w:sz="0" w:space="0" w:color="auto"/>
            <w:right w:val="none" w:sz="0" w:space="0" w:color="auto"/>
          </w:divBdr>
        </w:div>
        <w:div w:id="2058973498">
          <w:marLeft w:val="806"/>
          <w:marRight w:val="0"/>
          <w:marTop w:val="91"/>
          <w:marBottom w:val="0"/>
          <w:divBdr>
            <w:top w:val="none" w:sz="0" w:space="0" w:color="auto"/>
            <w:left w:val="none" w:sz="0" w:space="0" w:color="auto"/>
            <w:bottom w:val="none" w:sz="0" w:space="0" w:color="auto"/>
            <w:right w:val="none" w:sz="0" w:space="0" w:color="auto"/>
          </w:divBdr>
        </w:div>
        <w:div w:id="1625429512">
          <w:marLeft w:val="806"/>
          <w:marRight w:val="0"/>
          <w:marTop w:val="91"/>
          <w:marBottom w:val="0"/>
          <w:divBdr>
            <w:top w:val="none" w:sz="0" w:space="0" w:color="auto"/>
            <w:left w:val="none" w:sz="0" w:space="0" w:color="auto"/>
            <w:bottom w:val="none" w:sz="0" w:space="0" w:color="auto"/>
            <w:right w:val="none" w:sz="0" w:space="0" w:color="auto"/>
          </w:divBdr>
        </w:div>
        <w:div w:id="1159424285">
          <w:marLeft w:val="1440"/>
          <w:marRight w:val="0"/>
          <w:marTop w:val="72"/>
          <w:marBottom w:val="0"/>
          <w:divBdr>
            <w:top w:val="none" w:sz="0" w:space="0" w:color="auto"/>
            <w:left w:val="none" w:sz="0" w:space="0" w:color="auto"/>
            <w:bottom w:val="none" w:sz="0" w:space="0" w:color="auto"/>
            <w:right w:val="none" w:sz="0" w:space="0" w:color="auto"/>
          </w:divBdr>
        </w:div>
        <w:div w:id="681276189">
          <w:marLeft w:val="1440"/>
          <w:marRight w:val="0"/>
          <w:marTop w:val="72"/>
          <w:marBottom w:val="0"/>
          <w:divBdr>
            <w:top w:val="none" w:sz="0" w:space="0" w:color="auto"/>
            <w:left w:val="none" w:sz="0" w:space="0" w:color="auto"/>
            <w:bottom w:val="none" w:sz="0" w:space="0" w:color="auto"/>
            <w:right w:val="none" w:sz="0" w:space="0" w:color="auto"/>
          </w:divBdr>
        </w:div>
        <w:div w:id="1434857647">
          <w:marLeft w:val="2160"/>
          <w:marRight w:val="0"/>
          <w:marTop w:val="62"/>
          <w:marBottom w:val="0"/>
          <w:divBdr>
            <w:top w:val="none" w:sz="0" w:space="0" w:color="auto"/>
            <w:left w:val="none" w:sz="0" w:space="0" w:color="auto"/>
            <w:bottom w:val="none" w:sz="0" w:space="0" w:color="auto"/>
            <w:right w:val="none" w:sz="0" w:space="0" w:color="auto"/>
          </w:divBdr>
        </w:div>
        <w:div w:id="1046492151">
          <w:marLeft w:val="2160"/>
          <w:marRight w:val="0"/>
          <w:marTop w:val="62"/>
          <w:marBottom w:val="0"/>
          <w:divBdr>
            <w:top w:val="none" w:sz="0" w:space="0" w:color="auto"/>
            <w:left w:val="none" w:sz="0" w:space="0" w:color="auto"/>
            <w:bottom w:val="none" w:sz="0" w:space="0" w:color="auto"/>
            <w:right w:val="none" w:sz="0" w:space="0" w:color="auto"/>
          </w:divBdr>
        </w:div>
      </w:divsChild>
    </w:div>
    <w:div w:id="1056467188">
      <w:bodyDiv w:val="1"/>
      <w:marLeft w:val="0"/>
      <w:marRight w:val="0"/>
      <w:marTop w:val="0"/>
      <w:marBottom w:val="0"/>
      <w:divBdr>
        <w:top w:val="none" w:sz="0" w:space="0" w:color="auto"/>
        <w:left w:val="none" w:sz="0" w:space="0" w:color="auto"/>
        <w:bottom w:val="none" w:sz="0" w:space="0" w:color="auto"/>
        <w:right w:val="none" w:sz="0" w:space="0" w:color="auto"/>
      </w:divBdr>
    </w:div>
    <w:div w:id="1171874275">
      <w:bodyDiv w:val="1"/>
      <w:marLeft w:val="0"/>
      <w:marRight w:val="0"/>
      <w:marTop w:val="0"/>
      <w:marBottom w:val="0"/>
      <w:divBdr>
        <w:top w:val="none" w:sz="0" w:space="0" w:color="auto"/>
        <w:left w:val="none" w:sz="0" w:space="0" w:color="auto"/>
        <w:bottom w:val="none" w:sz="0" w:space="0" w:color="auto"/>
        <w:right w:val="none" w:sz="0" w:space="0" w:color="auto"/>
      </w:divBdr>
      <w:divsChild>
        <w:div w:id="456609297">
          <w:marLeft w:val="806"/>
          <w:marRight w:val="0"/>
          <w:marTop w:val="91"/>
          <w:marBottom w:val="0"/>
          <w:divBdr>
            <w:top w:val="none" w:sz="0" w:space="0" w:color="auto"/>
            <w:left w:val="none" w:sz="0" w:space="0" w:color="auto"/>
            <w:bottom w:val="none" w:sz="0" w:space="0" w:color="auto"/>
            <w:right w:val="none" w:sz="0" w:space="0" w:color="auto"/>
          </w:divBdr>
        </w:div>
        <w:div w:id="1985425155">
          <w:marLeft w:val="1440"/>
          <w:marRight w:val="0"/>
          <w:marTop w:val="82"/>
          <w:marBottom w:val="0"/>
          <w:divBdr>
            <w:top w:val="none" w:sz="0" w:space="0" w:color="auto"/>
            <w:left w:val="none" w:sz="0" w:space="0" w:color="auto"/>
            <w:bottom w:val="none" w:sz="0" w:space="0" w:color="auto"/>
            <w:right w:val="none" w:sz="0" w:space="0" w:color="auto"/>
          </w:divBdr>
        </w:div>
        <w:div w:id="184027896">
          <w:marLeft w:val="1886"/>
          <w:marRight w:val="0"/>
          <w:marTop w:val="72"/>
          <w:marBottom w:val="0"/>
          <w:divBdr>
            <w:top w:val="none" w:sz="0" w:space="0" w:color="auto"/>
            <w:left w:val="none" w:sz="0" w:space="0" w:color="auto"/>
            <w:bottom w:val="none" w:sz="0" w:space="0" w:color="auto"/>
            <w:right w:val="none" w:sz="0" w:space="0" w:color="auto"/>
          </w:divBdr>
        </w:div>
        <w:div w:id="1248150362">
          <w:marLeft w:val="1886"/>
          <w:marRight w:val="0"/>
          <w:marTop w:val="72"/>
          <w:marBottom w:val="0"/>
          <w:divBdr>
            <w:top w:val="none" w:sz="0" w:space="0" w:color="auto"/>
            <w:left w:val="none" w:sz="0" w:space="0" w:color="auto"/>
            <w:bottom w:val="none" w:sz="0" w:space="0" w:color="auto"/>
            <w:right w:val="none" w:sz="0" w:space="0" w:color="auto"/>
          </w:divBdr>
        </w:div>
        <w:div w:id="1591769569">
          <w:marLeft w:val="1886"/>
          <w:marRight w:val="0"/>
          <w:marTop w:val="72"/>
          <w:marBottom w:val="0"/>
          <w:divBdr>
            <w:top w:val="none" w:sz="0" w:space="0" w:color="auto"/>
            <w:left w:val="none" w:sz="0" w:space="0" w:color="auto"/>
            <w:bottom w:val="none" w:sz="0" w:space="0" w:color="auto"/>
            <w:right w:val="none" w:sz="0" w:space="0" w:color="auto"/>
          </w:divBdr>
        </w:div>
        <w:div w:id="1562643272">
          <w:marLeft w:val="1886"/>
          <w:marRight w:val="0"/>
          <w:marTop w:val="72"/>
          <w:marBottom w:val="0"/>
          <w:divBdr>
            <w:top w:val="none" w:sz="0" w:space="0" w:color="auto"/>
            <w:left w:val="none" w:sz="0" w:space="0" w:color="auto"/>
            <w:bottom w:val="none" w:sz="0" w:space="0" w:color="auto"/>
            <w:right w:val="none" w:sz="0" w:space="0" w:color="auto"/>
          </w:divBdr>
        </w:div>
        <w:div w:id="1099789259">
          <w:marLeft w:val="1886"/>
          <w:marRight w:val="0"/>
          <w:marTop w:val="72"/>
          <w:marBottom w:val="0"/>
          <w:divBdr>
            <w:top w:val="none" w:sz="0" w:space="0" w:color="auto"/>
            <w:left w:val="none" w:sz="0" w:space="0" w:color="auto"/>
            <w:bottom w:val="none" w:sz="0" w:space="0" w:color="auto"/>
            <w:right w:val="none" w:sz="0" w:space="0" w:color="auto"/>
          </w:divBdr>
        </w:div>
        <w:div w:id="1514417781">
          <w:marLeft w:val="1166"/>
          <w:marRight w:val="0"/>
          <w:marTop w:val="82"/>
          <w:marBottom w:val="0"/>
          <w:divBdr>
            <w:top w:val="none" w:sz="0" w:space="0" w:color="auto"/>
            <w:left w:val="none" w:sz="0" w:space="0" w:color="auto"/>
            <w:bottom w:val="none" w:sz="0" w:space="0" w:color="auto"/>
            <w:right w:val="none" w:sz="0" w:space="0" w:color="auto"/>
          </w:divBdr>
        </w:div>
        <w:div w:id="1290238533">
          <w:marLeft w:val="806"/>
          <w:marRight w:val="0"/>
          <w:marTop w:val="91"/>
          <w:marBottom w:val="0"/>
          <w:divBdr>
            <w:top w:val="none" w:sz="0" w:space="0" w:color="auto"/>
            <w:left w:val="none" w:sz="0" w:space="0" w:color="auto"/>
            <w:bottom w:val="none" w:sz="0" w:space="0" w:color="auto"/>
            <w:right w:val="none" w:sz="0" w:space="0" w:color="auto"/>
          </w:divBdr>
        </w:div>
        <w:div w:id="1502162015">
          <w:marLeft w:val="806"/>
          <w:marRight w:val="0"/>
          <w:marTop w:val="91"/>
          <w:marBottom w:val="0"/>
          <w:divBdr>
            <w:top w:val="none" w:sz="0" w:space="0" w:color="auto"/>
            <w:left w:val="none" w:sz="0" w:space="0" w:color="auto"/>
            <w:bottom w:val="none" w:sz="0" w:space="0" w:color="auto"/>
            <w:right w:val="none" w:sz="0" w:space="0" w:color="auto"/>
          </w:divBdr>
        </w:div>
        <w:div w:id="1074544982">
          <w:marLeft w:val="1440"/>
          <w:marRight w:val="0"/>
          <w:marTop w:val="72"/>
          <w:marBottom w:val="0"/>
          <w:divBdr>
            <w:top w:val="none" w:sz="0" w:space="0" w:color="auto"/>
            <w:left w:val="none" w:sz="0" w:space="0" w:color="auto"/>
            <w:bottom w:val="none" w:sz="0" w:space="0" w:color="auto"/>
            <w:right w:val="none" w:sz="0" w:space="0" w:color="auto"/>
          </w:divBdr>
        </w:div>
        <w:div w:id="550577969">
          <w:marLeft w:val="1440"/>
          <w:marRight w:val="0"/>
          <w:marTop w:val="72"/>
          <w:marBottom w:val="0"/>
          <w:divBdr>
            <w:top w:val="none" w:sz="0" w:space="0" w:color="auto"/>
            <w:left w:val="none" w:sz="0" w:space="0" w:color="auto"/>
            <w:bottom w:val="none" w:sz="0" w:space="0" w:color="auto"/>
            <w:right w:val="none" w:sz="0" w:space="0" w:color="auto"/>
          </w:divBdr>
        </w:div>
        <w:div w:id="662391008">
          <w:marLeft w:val="2160"/>
          <w:marRight w:val="0"/>
          <w:marTop w:val="62"/>
          <w:marBottom w:val="0"/>
          <w:divBdr>
            <w:top w:val="none" w:sz="0" w:space="0" w:color="auto"/>
            <w:left w:val="none" w:sz="0" w:space="0" w:color="auto"/>
            <w:bottom w:val="none" w:sz="0" w:space="0" w:color="auto"/>
            <w:right w:val="none" w:sz="0" w:space="0" w:color="auto"/>
          </w:divBdr>
        </w:div>
        <w:div w:id="1579363730">
          <w:marLeft w:val="2160"/>
          <w:marRight w:val="0"/>
          <w:marTop w:val="62"/>
          <w:marBottom w:val="0"/>
          <w:divBdr>
            <w:top w:val="none" w:sz="0" w:space="0" w:color="auto"/>
            <w:left w:val="none" w:sz="0" w:space="0" w:color="auto"/>
            <w:bottom w:val="none" w:sz="0" w:space="0" w:color="auto"/>
            <w:right w:val="none" w:sz="0" w:space="0" w:color="auto"/>
          </w:divBdr>
        </w:div>
      </w:divsChild>
    </w:div>
    <w:div w:id="1335762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ocuments/>
  <outs:relatedPeople>
    <outs:relatedPeopleItem>
      <outs:category>Author</outs:category>
      <outs:people>
        <outs:relatedPerson>
          <outs:displayName>USER</outs:displayName>
          <outs:accountName/>
        </outs:relatedPerson>
      </outs:people>
      <outs:source>0</outs:source>
      <outs:isPinned>true</outs:isPinned>
    </outs:relatedPeopleItem>
    <outs:relatedPeopleItem>
      <outs:category>Last modified by</outs:category>
      <outs:people>
        <outs:relatedPerson>
          <outs:displayName>Pierre</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outs:propertyMetadataList/>
  <outs:corruptMetadataWasLost>true</outs:corruptMetadataWasLost>
</outs:outSpaceData>
</file>

<file path=customXml/itemProps1.xml><?xml version="1.0" encoding="utf-8"?>
<ds:datastoreItem xmlns:ds="http://schemas.openxmlformats.org/officeDocument/2006/customXml" ds:itemID="{8D23E0B7-3646-42F5-B413-EFD73BA90BAC}">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Pages>
  <Words>1250</Words>
  <Characters>6877</Characters>
  <Application>Microsoft Office Word</Application>
  <DocSecurity>0</DocSecurity>
  <Lines>57</Lines>
  <Paragraphs>16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perso</Company>
  <LinksUpToDate>false</LinksUpToDate>
  <CharactersWithSpaces>8111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Pierre</cp:lastModifiedBy>
  <cp:revision>80</cp:revision>
  <cp:lastPrinted>2009-09-28T09:30:00Z</cp:lastPrinted>
  <dcterms:created xsi:type="dcterms:W3CDTF">2009-09-18T04:03:00Z</dcterms:created>
  <dcterms:modified xsi:type="dcterms:W3CDTF">2009-09-28T09:31:00Z</dcterms:modified>
</cp:coreProperties>
</file>