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D3B2" w14:textId="5C1F71C8" w:rsidR="00491D0E" w:rsidRDefault="00635ACD" w:rsidP="00491D0E">
      <w:pPr>
        <w:pStyle w:val="ListParagraph"/>
        <w:numPr>
          <w:ilvl w:val="0"/>
          <w:numId w:val="1"/>
        </w:numPr>
      </w:pPr>
      <w:r>
        <w:t>Proviseur = chef d’établissement du lycée</w:t>
      </w:r>
      <w:r w:rsidR="00491D0E">
        <w:t>-</w:t>
      </w:r>
      <w:r>
        <w:t xml:space="preserve"> </w:t>
      </w:r>
      <w:r w:rsidR="00491D0E">
        <w:t xml:space="preserve">Principal : collège </w:t>
      </w:r>
    </w:p>
    <w:p w14:paraId="25A52332" w14:textId="77777777" w:rsidR="00114DFE" w:rsidRDefault="00491D0E" w:rsidP="00491D0E">
      <w:pPr>
        <w:pStyle w:val="ListParagraph"/>
        <w:numPr>
          <w:ilvl w:val="0"/>
          <w:numId w:val="1"/>
        </w:numPr>
      </w:pPr>
      <w:r>
        <w:t xml:space="preserve">Intendance : ou gestionnaire d’intendance (crédit pédagogique) On est responsable d’une ligne budgétaire (matériel + livres).  </w:t>
      </w:r>
      <w:r w:rsidR="00DC28AE">
        <w:t>C</w:t>
      </w:r>
      <w:r>
        <w:t>omptabilité.</w:t>
      </w:r>
    </w:p>
    <w:p w14:paraId="3D5CE4F7" w14:textId="547D624B" w:rsidR="00491D0E" w:rsidRDefault="00843A23" w:rsidP="00491D0E">
      <w:pPr>
        <w:pStyle w:val="ListParagraph"/>
        <w:numPr>
          <w:ilvl w:val="0"/>
          <w:numId w:val="1"/>
        </w:numPr>
      </w:pPr>
      <w:r>
        <w:t xml:space="preserve">Professeur référent en physique. </w:t>
      </w:r>
      <w:r w:rsidR="00491D0E">
        <w:t xml:space="preserve"> </w:t>
      </w:r>
    </w:p>
    <w:p w14:paraId="6930AAF0" w14:textId="66A9131E" w:rsidR="00CC5DDE" w:rsidRDefault="00CC5DDE" w:rsidP="00491D0E">
      <w:pPr>
        <w:pStyle w:val="ListParagraph"/>
        <w:numPr>
          <w:ilvl w:val="0"/>
          <w:numId w:val="1"/>
        </w:numPr>
      </w:pPr>
      <w:r>
        <w:t xml:space="preserve">Equipes pédagogique : CPE le nombre varie selon, </w:t>
      </w:r>
    </w:p>
    <w:p w14:paraId="7F4F4461" w14:textId="2CF8DD28" w:rsidR="00CC5DDE" w:rsidRDefault="00CC5DDE" w:rsidP="00491D0E">
      <w:pPr>
        <w:pStyle w:val="ListParagraph"/>
        <w:numPr>
          <w:ilvl w:val="0"/>
          <w:numId w:val="1"/>
        </w:numPr>
      </w:pPr>
      <w:r>
        <w:t>AED : Assistant Externe d’Education</w:t>
      </w:r>
      <w:r w:rsidR="007C2956">
        <w:t xml:space="preserve"> : </w:t>
      </w:r>
      <w:r>
        <w:t>surveillant</w:t>
      </w:r>
    </w:p>
    <w:p w14:paraId="62491A2D" w14:textId="597170AB" w:rsidR="006D5C0D" w:rsidRDefault="006D5C0D" w:rsidP="00491D0E">
      <w:pPr>
        <w:pStyle w:val="ListParagraph"/>
        <w:numPr>
          <w:ilvl w:val="0"/>
          <w:numId w:val="1"/>
        </w:numPr>
      </w:pPr>
      <w:r>
        <w:t xml:space="preserve">TIGE : travaux d’intérêt généraux. En théorie on </w:t>
      </w:r>
      <w:r w:rsidR="000B3266">
        <w:t>n’</w:t>
      </w:r>
      <w:r>
        <w:t>a pas le droit.</w:t>
      </w:r>
      <w:r w:rsidR="00026349">
        <w:t xml:space="preserve"> </w:t>
      </w:r>
    </w:p>
    <w:p w14:paraId="2A278CE9" w14:textId="77777777" w:rsidR="008878DB" w:rsidRDefault="00026349" w:rsidP="00491D0E">
      <w:pPr>
        <w:pStyle w:val="ListParagraph"/>
        <w:numPr>
          <w:ilvl w:val="0"/>
          <w:numId w:val="1"/>
        </w:numPr>
      </w:pPr>
      <w:r>
        <w:t>Echelle de sanction : Rappel à l’ordre oral, mot dans le carnet de</w:t>
      </w:r>
      <w:r w:rsidR="002D4B4F">
        <w:t xml:space="preserve"> </w:t>
      </w:r>
      <w:r>
        <w:t>correspondance</w:t>
      </w:r>
      <w:r w:rsidR="002D4B4F">
        <w:t xml:space="preserve"> </w:t>
      </w:r>
      <w:r>
        <w:t>=</w:t>
      </w:r>
      <w:r w:rsidR="002D4B4F">
        <w:t xml:space="preserve"> </w:t>
      </w:r>
      <w:r>
        <w:t xml:space="preserve">observation, </w:t>
      </w:r>
      <w:r w:rsidR="009200D5">
        <w:t>appeler les parents si colle,</w:t>
      </w:r>
      <w:r w:rsidR="002D4B4F">
        <w:t xml:space="preserve"> exclusion</w:t>
      </w:r>
      <w:r w:rsidR="00B055EC">
        <w:t xml:space="preserve"> en interne</w:t>
      </w:r>
      <w:r w:rsidR="002D4B4F">
        <w:t>,</w:t>
      </w:r>
      <w:r w:rsidR="00180836">
        <w:t xml:space="preserve">  </w:t>
      </w:r>
      <w:r w:rsidR="008878DB">
        <w:t>l</w:t>
      </w:r>
      <w:r w:rsidR="003E272A">
        <w:t>es sanctions peuvent être inscrites dans le dossier (les trucs sont supprimées au-delà d’un an (?) )</w:t>
      </w:r>
    </w:p>
    <w:p w14:paraId="5A38B304" w14:textId="4002A14A" w:rsidR="00026349" w:rsidRDefault="008878DB" w:rsidP="00491D0E">
      <w:pPr>
        <w:pStyle w:val="ListParagraph"/>
        <w:numPr>
          <w:ilvl w:val="0"/>
          <w:numId w:val="1"/>
        </w:numPr>
      </w:pPr>
      <w:r>
        <w:t xml:space="preserve">Convocation d’une </w:t>
      </w:r>
      <w:proofErr w:type="spellStart"/>
      <w:r>
        <w:t>co</w:t>
      </w:r>
      <w:r w:rsidR="00A21179">
        <w:t>m</w:t>
      </w:r>
      <w:r>
        <w:t>mision</w:t>
      </w:r>
      <w:proofErr w:type="spellEnd"/>
      <w:r>
        <w:t xml:space="preserve"> éducative : antichambre du conseil de discipline. Au conseil de classe : Principal, CPE, prof principal (sauf si impliqué), </w:t>
      </w:r>
      <w:r w:rsidR="00A21179">
        <w:t xml:space="preserve">les parents, </w:t>
      </w:r>
      <w:r w:rsidR="00E11061">
        <w:t xml:space="preserve">élu des parents, </w:t>
      </w:r>
      <w:r w:rsidR="00A21179">
        <w:t>l’avocat des parents</w:t>
      </w:r>
      <w:r w:rsidR="00E11061">
        <w:t>, délégués des élèves</w:t>
      </w:r>
      <w:r w:rsidR="000F32F0">
        <w:t xml:space="preserve">. </w:t>
      </w:r>
    </w:p>
    <w:p w14:paraId="3FF27B5C" w14:textId="733F4E03" w:rsidR="006A1A25" w:rsidRDefault="006A1A25" w:rsidP="00491D0E">
      <w:pPr>
        <w:pStyle w:val="ListParagraph"/>
        <w:numPr>
          <w:ilvl w:val="0"/>
          <w:numId w:val="1"/>
        </w:numPr>
      </w:pPr>
      <w:r>
        <w:t xml:space="preserve">Conseil d’administration : En gros le même que le conseil de classe, membre du conseil départemental. </w:t>
      </w:r>
      <w:r w:rsidR="00FC41B8">
        <w:t>30’21</w:t>
      </w:r>
    </w:p>
    <w:p w14:paraId="5EA0B73C" w14:textId="26F7D9D4" w:rsidR="00FC41B8" w:rsidRDefault="001932A3" w:rsidP="00491D0E">
      <w:pPr>
        <w:pStyle w:val="ListParagraph"/>
        <w:numPr>
          <w:ilvl w:val="0"/>
          <w:numId w:val="1"/>
        </w:numPr>
      </w:pPr>
      <w:r>
        <w:t xml:space="preserve">Conseil de la vie lycéenne : force de proposition de </w:t>
      </w:r>
      <w:proofErr w:type="spellStart"/>
      <w:r>
        <w:t>modif</w:t>
      </w:r>
      <w:proofErr w:type="spellEnd"/>
      <w:r>
        <w:t xml:space="preserve"> du </w:t>
      </w:r>
      <w:proofErr w:type="spellStart"/>
      <w:r>
        <w:t>rêglement</w:t>
      </w:r>
      <w:proofErr w:type="spellEnd"/>
      <w:r>
        <w:t xml:space="preserve"> intérieur.</w:t>
      </w:r>
    </w:p>
    <w:p w14:paraId="0D6C5164" w14:textId="1BCAECB9" w:rsidR="001932A3" w:rsidRDefault="001932A3" w:rsidP="00491D0E">
      <w:pPr>
        <w:pStyle w:val="ListParagraph"/>
        <w:numPr>
          <w:ilvl w:val="0"/>
          <w:numId w:val="1"/>
        </w:numPr>
      </w:pPr>
      <w:r>
        <w:t>Conseil de la vie collégienne</w:t>
      </w:r>
      <w:r w:rsidR="001D7BBB">
        <w:t xml:space="preserve"> : </w:t>
      </w:r>
    </w:p>
    <w:p w14:paraId="52E841A2" w14:textId="554DF2D8" w:rsidR="00830D5F" w:rsidRDefault="00830D5F" w:rsidP="00491D0E">
      <w:pPr>
        <w:pStyle w:val="ListParagraph"/>
        <w:numPr>
          <w:ilvl w:val="0"/>
          <w:numId w:val="1"/>
        </w:numPr>
      </w:pPr>
      <w:r>
        <w:t>L’infirmière</w:t>
      </w:r>
      <w:r w:rsidR="00CD5DAD">
        <w:t xml:space="preserve"> (partagé sur plusieurs établissement</w:t>
      </w:r>
      <w:r w:rsidR="00E57438">
        <w:t>s sauf rep/rep+</w:t>
      </w:r>
      <w:r w:rsidR="00CD5DAD">
        <w:t>)</w:t>
      </w:r>
      <w:r>
        <w:t>, l</w:t>
      </w:r>
      <w:r w:rsidR="007B1CA7">
        <w:t>e</w:t>
      </w:r>
      <w:r>
        <w:t xml:space="preserve"> conseiller d’orientation</w:t>
      </w:r>
      <w:r w:rsidR="007B1CA7">
        <w:t xml:space="preserve"> (psychologue de l’éducation national)</w:t>
      </w:r>
      <w:r>
        <w:t xml:space="preserve">, assistant social. </w:t>
      </w:r>
    </w:p>
    <w:p w14:paraId="192A4965" w14:textId="2D5548A0" w:rsidR="007B1CA7" w:rsidRDefault="0075385E" w:rsidP="00491D0E">
      <w:pPr>
        <w:pStyle w:val="ListParagraph"/>
        <w:numPr>
          <w:ilvl w:val="0"/>
          <w:numId w:val="1"/>
        </w:numPr>
      </w:pPr>
      <w:r>
        <w:t xml:space="preserve">Dispositif d’aide aux devoirs : </w:t>
      </w:r>
      <w:r w:rsidR="008E72F7">
        <w:t>Dispositif « devoir fait ».</w:t>
      </w:r>
    </w:p>
    <w:p w14:paraId="3BCFDA9F" w14:textId="79376BA8" w:rsidR="00526991" w:rsidRDefault="00526991" w:rsidP="00526991">
      <w:pPr>
        <w:pStyle w:val="ListParagraph"/>
        <w:numPr>
          <w:ilvl w:val="0"/>
          <w:numId w:val="1"/>
        </w:numPr>
      </w:pPr>
      <w:r>
        <w:t xml:space="preserve">Accompagnement personnalisé (AP) </w:t>
      </w:r>
    </w:p>
    <w:p w14:paraId="2BF4D44F" w14:textId="77777777" w:rsidR="0013560D" w:rsidRDefault="00526991" w:rsidP="00526991">
      <w:pPr>
        <w:pStyle w:val="ListParagraph"/>
        <w:numPr>
          <w:ilvl w:val="0"/>
          <w:numId w:val="1"/>
        </w:numPr>
      </w:pPr>
      <w:r>
        <w:t>Horaire planché (officiellement) Cycle 4 </w:t>
      </w:r>
      <w:r w:rsidR="008931BF">
        <w:t>(1h30)</w:t>
      </w:r>
      <w:r w:rsidR="00C90CA5">
        <w:t xml:space="preserve"> </w:t>
      </w:r>
      <w:r>
        <w:t>:  5</w:t>
      </w:r>
      <w:r w:rsidRPr="00526991">
        <w:rPr>
          <w:vertAlign w:val="superscript"/>
        </w:rPr>
        <w:t>e</w:t>
      </w:r>
      <w:r>
        <w:t xml:space="preserve"> 4</w:t>
      </w:r>
      <w:r w:rsidRPr="00526991">
        <w:rPr>
          <w:vertAlign w:val="superscript"/>
        </w:rPr>
        <w:t>e</w:t>
      </w:r>
      <w:r>
        <w:t xml:space="preserve"> 3</w:t>
      </w:r>
      <w:r w:rsidRPr="00526991">
        <w:rPr>
          <w:vertAlign w:val="superscript"/>
        </w:rPr>
        <w:t>e</w:t>
      </w:r>
      <w:r>
        <w:t xml:space="preserve"> Cycle 3 : CM1 -&gt;6</w:t>
      </w:r>
      <w:r w:rsidRPr="00526991">
        <w:rPr>
          <w:vertAlign w:val="superscript"/>
        </w:rPr>
        <w:t>e</w:t>
      </w:r>
      <w:r>
        <w:t xml:space="preserve"> </w:t>
      </w:r>
      <w:r w:rsidR="00C90CA5">
        <w:t xml:space="preserve">. Il faut se battre pour les heures en ½ groupe. </w:t>
      </w:r>
      <w:r w:rsidR="00D314BF">
        <w:t>Il y a une enveloppe pour les ½ groupe</w:t>
      </w:r>
      <w:r w:rsidR="001F5696">
        <w:t>s</w:t>
      </w:r>
      <w:r w:rsidR="00D314BF">
        <w:t>.</w:t>
      </w:r>
      <w:r w:rsidR="0099057D">
        <w:t xml:space="preserve"> Argumentaire de caroline : pour la sécurité je veux des demi groupes afin de </w:t>
      </w:r>
      <w:proofErr w:type="spellStart"/>
      <w:r w:rsidR="0099057D">
        <w:t>maniper</w:t>
      </w:r>
      <w:proofErr w:type="spellEnd"/>
      <w:r w:rsidR="0099057D">
        <w:t xml:space="preserve"> sereinement. </w:t>
      </w:r>
      <w:r w:rsidR="0013560D">
        <w:t>(avantage pour les langues vivantes et sciences expérimentale)</w:t>
      </w:r>
    </w:p>
    <w:p w14:paraId="66A3EBA6" w14:textId="77777777" w:rsidR="007A688A" w:rsidRDefault="0013560D" w:rsidP="00526991">
      <w:pPr>
        <w:pStyle w:val="ListParagraph"/>
        <w:numPr>
          <w:ilvl w:val="0"/>
          <w:numId w:val="1"/>
        </w:numPr>
      </w:pPr>
      <w:r>
        <w:t xml:space="preserve">Enseignant à la campagne : </w:t>
      </w:r>
      <w:r w:rsidR="00AE26CB">
        <w:t xml:space="preserve">se battre pour nos heures, si pas d’élèves pas de boulot. Se battre pour ne pas fermer des classes et pour ne pas perdre des heures. </w:t>
      </w:r>
      <w:r w:rsidR="00662597">
        <w:t xml:space="preserve">Il n’y a pas d’heure de rab (dédoublement) dans le lycée de </w:t>
      </w:r>
      <w:proofErr w:type="spellStart"/>
      <w:r w:rsidR="00662597">
        <w:t>grégory</w:t>
      </w:r>
      <w:proofErr w:type="spellEnd"/>
      <w:r w:rsidR="00662597">
        <w:t xml:space="preserve">. </w:t>
      </w:r>
    </w:p>
    <w:p w14:paraId="6790BD9C" w14:textId="77777777" w:rsidR="00ED0394" w:rsidRDefault="007A688A" w:rsidP="00526991">
      <w:pPr>
        <w:pStyle w:val="ListParagraph"/>
        <w:numPr>
          <w:ilvl w:val="0"/>
          <w:numId w:val="1"/>
        </w:numPr>
      </w:pPr>
      <w:r>
        <w:t xml:space="preserve">Dotation budgétaire : Rectorat répartir la grosse enveloppe dans les établissements. </w:t>
      </w:r>
    </w:p>
    <w:p w14:paraId="6F6D9AE5" w14:textId="252DE503" w:rsidR="00B81D28" w:rsidRDefault="00ED0394" w:rsidP="00526991">
      <w:pPr>
        <w:pStyle w:val="ListParagraph"/>
        <w:numPr>
          <w:ilvl w:val="0"/>
          <w:numId w:val="1"/>
        </w:numPr>
      </w:pPr>
      <w:r>
        <w:t>Réserve d’heure sup : heure supplémentaire an</w:t>
      </w:r>
      <w:r w:rsidR="00B52BEB">
        <w:t>n</w:t>
      </w:r>
      <w:r>
        <w:t>ualisé</w:t>
      </w:r>
      <w:r w:rsidR="00B52BEB">
        <w:t>e</w:t>
      </w:r>
      <w:r>
        <w:t xml:space="preserve"> (HSA</w:t>
      </w:r>
      <w:r w:rsidR="006251F8">
        <w:t>- 1h ou 2h</w:t>
      </w:r>
      <w:r>
        <w:t>)</w:t>
      </w:r>
      <w:r w:rsidR="00B52BEB">
        <w:t xml:space="preserve">. </w:t>
      </w:r>
      <w:r w:rsidR="00DB546C">
        <w:t>P</w:t>
      </w:r>
      <w:r w:rsidR="00B52BEB">
        <w:t xml:space="preserve">artage du temps de travail vs travailler plus. </w:t>
      </w:r>
    </w:p>
    <w:p w14:paraId="15158B0D" w14:textId="77777777" w:rsidR="00B843AA" w:rsidRDefault="00B81D28" w:rsidP="00526991">
      <w:pPr>
        <w:pStyle w:val="ListParagraph"/>
        <w:numPr>
          <w:ilvl w:val="0"/>
          <w:numId w:val="1"/>
        </w:numPr>
      </w:pPr>
      <w:r>
        <w:t xml:space="preserve">A la campagne, il y a des heures et personnes veut venir les faire. </w:t>
      </w:r>
      <w:r w:rsidR="00C45B98">
        <w:t>Les profs doivent absorber des heures sup. Gregory a du reprendre au pied levé une classe car abandon.</w:t>
      </w:r>
    </w:p>
    <w:p w14:paraId="5E2A135A" w14:textId="3A8A7760" w:rsidR="00526991" w:rsidRDefault="00B843AA" w:rsidP="00526991">
      <w:pPr>
        <w:pStyle w:val="ListParagraph"/>
        <w:numPr>
          <w:ilvl w:val="0"/>
          <w:numId w:val="1"/>
        </w:numPr>
      </w:pPr>
      <w:r>
        <w:t xml:space="preserve">Fonctionnaire de l’état : </w:t>
      </w:r>
      <w:r w:rsidR="006D627E">
        <w:t>agent publique responsabilité vis-à-vis de la république. Liberté, égalité, fraternité, laïcité. Faire réfléchir l’étudiant sur une des valeurs de la république.</w:t>
      </w:r>
    </w:p>
    <w:p w14:paraId="6EA32166" w14:textId="7C422B93" w:rsidR="00862355" w:rsidRDefault="006D627E" w:rsidP="00526991">
      <w:pPr>
        <w:pStyle w:val="ListParagraph"/>
        <w:numPr>
          <w:ilvl w:val="0"/>
          <w:numId w:val="1"/>
        </w:numPr>
      </w:pPr>
      <w:r>
        <w:t>Qu’est-ce que vous pensez de différencier une activité en classe pour un élève en difficulté.</w:t>
      </w:r>
      <w:r w:rsidR="001809D5">
        <w:t xml:space="preserve"> Adapt</w:t>
      </w:r>
      <w:r w:rsidR="00A2373C">
        <w:t>ation</w:t>
      </w:r>
      <w:r w:rsidR="001809D5">
        <w:t xml:space="preserve"> personnalisé (AVS). Pousser des élèves vers le haut. Rétablir l’Egalité en s’adaptant à l’élève.</w:t>
      </w:r>
      <w:r w:rsidR="004228F7">
        <w:t xml:space="preserve"> </w:t>
      </w:r>
    </w:p>
    <w:p w14:paraId="24908DE3" w14:textId="3B520A83" w:rsidR="0097313E" w:rsidRDefault="00EC1C01" w:rsidP="00526991">
      <w:pPr>
        <w:pStyle w:val="ListParagraph"/>
        <w:numPr>
          <w:ilvl w:val="0"/>
          <w:numId w:val="1"/>
        </w:numPr>
      </w:pPr>
      <w:r>
        <w:t>Evaluation par compétence (au centre de l’évaluation au collège)</w:t>
      </w:r>
      <w:r w:rsidR="00A957AF">
        <w:t xml:space="preserve"> A, B,</w:t>
      </w:r>
      <w:r w:rsidR="00AF403C">
        <w:t xml:space="preserve"> </w:t>
      </w:r>
      <w:r w:rsidR="00A957AF">
        <w:t>C,</w:t>
      </w:r>
      <w:r w:rsidR="00AF403C">
        <w:t xml:space="preserve"> </w:t>
      </w:r>
      <w:r w:rsidR="00A957AF">
        <w:t xml:space="preserve">D. 8 types de compétence. </w:t>
      </w:r>
      <w:r w:rsidR="00141032">
        <w:t>(langue fran</w:t>
      </w:r>
      <w:r w:rsidR="0097313E">
        <w:t>ç</w:t>
      </w:r>
      <w:r w:rsidR="00141032">
        <w:t>aise, langue étrangère, outil mathématique</w:t>
      </w:r>
      <w:r w:rsidR="00AF403C">
        <w:t xml:space="preserve">…). </w:t>
      </w:r>
      <w:r w:rsidR="0097313E">
        <w:t>Conseil de classe pour les compétences. Elèves dyslexiques : Impact de l’évaluation chiffré</w:t>
      </w:r>
      <w:r w:rsidR="008E179A">
        <w:t xml:space="preserve"> négative mais parfois l’évaluation est motrice. </w:t>
      </w:r>
    </w:p>
    <w:p w14:paraId="556A17CF" w14:textId="77777777" w:rsidR="009925AF" w:rsidRDefault="009925AF" w:rsidP="009925AF">
      <w:pPr>
        <w:pStyle w:val="ListParagraph"/>
      </w:pPr>
    </w:p>
    <w:p w14:paraId="50091784" w14:textId="53FA1059" w:rsidR="009925AF" w:rsidRPr="00A2373C" w:rsidRDefault="009925AF" w:rsidP="009925AF">
      <w:pPr>
        <w:pStyle w:val="ListParagraph"/>
        <w:rPr>
          <w:b/>
          <w:bCs/>
        </w:rPr>
      </w:pPr>
      <w:r w:rsidRPr="00A2373C">
        <w:rPr>
          <w:b/>
          <w:bCs/>
        </w:rPr>
        <w:t>DIFFERENTS TYPES D’EVALUATION</w:t>
      </w:r>
    </w:p>
    <w:p w14:paraId="5B7B21BC" w14:textId="77777777" w:rsidR="005A6DCC" w:rsidRDefault="0097313E" w:rsidP="00526991">
      <w:pPr>
        <w:pStyle w:val="ListParagraph"/>
        <w:numPr>
          <w:ilvl w:val="0"/>
          <w:numId w:val="1"/>
        </w:numPr>
      </w:pPr>
      <w:r>
        <w:t>Evaluation </w:t>
      </w:r>
      <w:r w:rsidR="005A6DCC">
        <w:t>préliminaire : évaluation diagnostic</w:t>
      </w:r>
    </w:p>
    <w:p w14:paraId="48DDE03E" w14:textId="77777777" w:rsidR="0030424F" w:rsidRDefault="0030424F" w:rsidP="00526991">
      <w:pPr>
        <w:pStyle w:val="ListParagraph"/>
        <w:numPr>
          <w:ilvl w:val="0"/>
          <w:numId w:val="1"/>
        </w:numPr>
      </w:pPr>
      <w:r>
        <w:t>Evaluation formative : peut être faite</w:t>
      </w:r>
    </w:p>
    <w:p w14:paraId="565D9393" w14:textId="77777777" w:rsidR="00CC5164" w:rsidRDefault="0030424F" w:rsidP="00526991">
      <w:pPr>
        <w:pStyle w:val="ListParagraph"/>
        <w:numPr>
          <w:ilvl w:val="0"/>
          <w:numId w:val="1"/>
        </w:numPr>
      </w:pPr>
      <w:r>
        <w:t xml:space="preserve">Evaluation sommative. </w:t>
      </w:r>
    </w:p>
    <w:p w14:paraId="6D1263EE" w14:textId="516E7ED4" w:rsidR="006D627E" w:rsidRDefault="006D627E" w:rsidP="009925AF">
      <w:pPr>
        <w:pStyle w:val="ListParagraph"/>
      </w:pPr>
    </w:p>
    <w:p w14:paraId="170461DC" w14:textId="3195A3E0" w:rsidR="009925AF" w:rsidRDefault="00576823" w:rsidP="009925AF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61249F" wp14:editId="5D3F7A25">
            <wp:simplePos x="0" y="0"/>
            <wp:positionH relativeFrom="column">
              <wp:posOffset>121285</wp:posOffset>
            </wp:positionH>
            <wp:positionV relativeFrom="paragraph">
              <wp:posOffset>3115310</wp:posOffset>
            </wp:positionV>
            <wp:extent cx="4747260" cy="25380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068">
        <w:rPr>
          <w:noProof/>
        </w:rPr>
        <w:drawing>
          <wp:anchor distT="0" distB="0" distL="114300" distR="114300" simplePos="0" relativeHeight="251661312" behindDoc="0" locked="0" layoutInCell="1" allowOverlap="1" wp14:anchorId="6D4363BC" wp14:editId="53B073F0">
            <wp:simplePos x="0" y="0"/>
            <wp:positionH relativeFrom="column">
              <wp:posOffset>113030</wp:posOffset>
            </wp:positionH>
            <wp:positionV relativeFrom="paragraph">
              <wp:posOffset>75565</wp:posOffset>
            </wp:positionV>
            <wp:extent cx="4736465" cy="2796540"/>
            <wp:effectExtent l="0" t="0" r="698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502">
        <w:rPr>
          <w:b/>
          <w:bCs/>
        </w:rPr>
        <w:t xml:space="preserve">Egalité : </w:t>
      </w:r>
    </w:p>
    <w:p w14:paraId="68F401A6" w14:textId="673DCD28" w:rsidR="00621058" w:rsidRDefault="00621058" w:rsidP="009925AF">
      <w:pPr>
        <w:pStyle w:val="ListParagraph"/>
        <w:rPr>
          <w:b/>
          <w:bCs/>
        </w:rPr>
      </w:pPr>
    </w:p>
    <w:p w14:paraId="48F47111" w14:textId="6FEEC5A6" w:rsidR="00576823" w:rsidRPr="00576823" w:rsidRDefault="00576823" w:rsidP="00576823">
      <w:r>
        <w:t xml:space="preserve">On </w:t>
      </w:r>
      <w:r w:rsidR="00B678FA">
        <w:t xml:space="preserve">peut répondre aux problèmes de </w:t>
      </w:r>
      <w:proofErr w:type="spellStart"/>
      <w:r w:rsidR="00B678FA">
        <w:t>négationisme</w:t>
      </w:r>
      <w:proofErr w:type="spellEnd"/>
      <w:r w:rsidR="00B678FA">
        <w:t xml:space="preserve"> de manière détournée. </w:t>
      </w:r>
      <w:bookmarkStart w:id="0" w:name="_GoBack"/>
      <w:bookmarkEnd w:id="0"/>
    </w:p>
    <w:sectPr w:rsidR="00576823" w:rsidRPr="00576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2292"/>
    <w:multiLevelType w:val="hybridMultilevel"/>
    <w:tmpl w:val="3DAC49A0"/>
    <w:lvl w:ilvl="0" w:tplc="28B4D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9C"/>
    <w:rsid w:val="00026349"/>
    <w:rsid w:val="000B3266"/>
    <w:rsid w:val="000F32F0"/>
    <w:rsid w:val="0010111D"/>
    <w:rsid w:val="00114DFE"/>
    <w:rsid w:val="0013560D"/>
    <w:rsid w:val="00141032"/>
    <w:rsid w:val="00177D62"/>
    <w:rsid w:val="00180836"/>
    <w:rsid w:val="001809D5"/>
    <w:rsid w:val="001932A3"/>
    <w:rsid w:val="001D7BBB"/>
    <w:rsid w:val="001F5696"/>
    <w:rsid w:val="0022468A"/>
    <w:rsid w:val="00226BC3"/>
    <w:rsid w:val="002D4B4F"/>
    <w:rsid w:val="0030424F"/>
    <w:rsid w:val="00387989"/>
    <w:rsid w:val="003E272A"/>
    <w:rsid w:val="004228F7"/>
    <w:rsid w:val="00491D0E"/>
    <w:rsid w:val="00526991"/>
    <w:rsid w:val="00576823"/>
    <w:rsid w:val="005A6DCC"/>
    <w:rsid w:val="00621058"/>
    <w:rsid w:val="006251F8"/>
    <w:rsid w:val="00635ACD"/>
    <w:rsid w:val="00662597"/>
    <w:rsid w:val="006A1A25"/>
    <w:rsid w:val="006D5C0D"/>
    <w:rsid w:val="006D627E"/>
    <w:rsid w:val="0075385E"/>
    <w:rsid w:val="007A688A"/>
    <w:rsid w:val="007B1CA7"/>
    <w:rsid w:val="007C2956"/>
    <w:rsid w:val="00830D5F"/>
    <w:rsid w:val="00843A23"/>
    <w:rsid w:val="00862355"/>
    <w:rsid w:val="008878DB"/>
    <w:rsid w:val="008931BF"/>
    <w:rsid w:val="008E179A"/>
    <w:rsid w:val="008E72F7"/>
    <w:rsid w:val="009200D5"/>
    <w:rsid w:val="00962D70"/>
    <w:rsid w:val="0097313E"/>
    <w:rsid w:val="0099057D"/>
    <w:rsid w:val="009925AF"/>
    <w:rsid w:val="009D0E9C"/>
    <w:rsid w:val="00A036F1"/>
    <w:rsid w:val="00A21179"/>
    <w:rsid w:val="00A2373C"/>
    <w:rsid w:val="00A957AF"/>
    <w:rsid w:val="00AD1068"/>
    <w:rsid w:val="00AE26CB"/>
    <w:rsid w:val="00AF3502"/>
    <w:rsid w:val="00AF403C"/>
    <w:rsid w:val="00B055EC"/>
    <w:rsid w:val="00B52BEB"/>
    <w:rsid w:val="00B678FA"/>
    <w:rsid w:val="00B81D28"/>
    <w:rsid w:val="00B843AA"/>
    <w:rsid w:val="00C45B98"/>
    <w:rsid w:val="00C90CA5"/>
    <w:rsid w:val="00CC5164"/>
    <w:rsid w:val="00CC5DDE"/>
    <w:rsid w:val="00CD5DAD"/>
    <w:rsid w:val="00D314BF"/>
    <w:rsid w:val="00D50C70"/>
    <w:rsid w:val="00DB546C"/>
    <w:rsid w:val="00DC28AE"/>
    <w:rsid w:val="00E11061"/>
    <w:rsid w:val="00E57438"/>
    <w:rsid w:val="00EC1C01"/>
    <w:rsid w:val="00ED0394"/>
    <w:rsid w:val="00F54EF7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AD07"/>
  <w15:chartTrackingRefBased/>
  <w15:docId w15:val="{E4125F3F-DA50-4A79-AADA-02C97795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75</cp:revision>
  <dcterms:created xsi:type="dcterms:W3CDTF">2020-05-29T11:39:00Z</dcterms:created>
  <dcterms:modified xsi:type="dcterms:W3CDTF">2020-05-29T13:40:00Z</dcterms:modified>
</cp:coreProperties>
</file>