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B5B1F" w14:textId="63B8DC4A" w:rsidR="007A771E" w:rsidRDefault="00E94A9B" w:rsidP="00474DA9">
      <w:pPr>
        <w:pStyle w:val="Heading1"/>
        <w:spacing w:before="0"/>
        <w:jc w:val="center"/>
        <w:rPr>
          <w:b/>
          <w:bCs/>
        </w:rPr>
      </w:pPr>
      <w:r w:rsidRPr="00E94A9B">
        <w:rPr>
          <w:b/>
          <w:bCs/>
        </w:rPr>
        <w:t>Culture Scientifique- Traitement d’image</w:t>
      </w:r>
      <w:r>
        <w:rPr>
          <w:b/>
          <w:bCs/>
        </w:rPr>
        <w:t>s</w:t>
      </w:r>
      <w:r w:rsidRPr="00E94A9B">
        <w:rPr>
          <w:b/>
          <w:bCs/>
        </w:rPr>
        <w:t xml:space="preserve"> numérique</w:t>
      </w:r>
      <w:r>
        <w:rPr>
          <w:b/>
          <w:bCs/>
        </w:rPr>
        <w:t>s</w:t>
      </w:r>
      <w:r w:rsidRPr="00E94A9B">
        <w:rPr>
          <w:b/>
          <w:bCs/>
        </w:rPr>
        <w:t xml:space="preserve"> pour </w:t>
      </w:r>
      <w:r>
        <w:rPr>
          <w:b/>
          <w:bCs/>
        </w:rPr>
        <w:t>coder</w:t>
      </w:r>
      <w:r w:rsidRPr="00E94A9B">
        <w:rPr>
          <w:b/>
          <w:bCs/>
        </w:rPr>
        <w:t xml:space="preserve"> un jeu</w:t>
      </w:r>
      <w:r>
        <w:rPr>
          <w:b/>
          <w:bCs/>
        </w:rPr>
        <w:t xml:space="preserve"> vidéo</w:t>
      </w:r>
    </w:p>
    <w:p w14:paraId="428FD6EB" w14:textId="56DD162D" w:rsidR="007A771E" w:rsidRDefault="007A771E" w:rsidP="00474DA9">
      <w:pPr>
        <w:pStyle w:val="Heading1"/>
        <w:spacing w:before="0"/>
      </w:pPr>
      <w:r>
        <w:t xml:space="preserve">Résumé du projet : </w:t>
      </w:r>
    </w:p>
    <w:p w14:paraId="098A3E9C" w14:textId="4A4463E8" w:rsidR="00B968F7" w:rsidRDefault="00B968F7" w:rsidP="00474DA9">
      <w:pPr>
        <w:spacing w:after="0"/>
      </w:pPr>
      <w:r w:rsidRPr="00B968F7">
        <w:rPr>
          <w:b/>
          <w:bCs/>
        </w:rPr>
        <w:t>Prérequis</w:t>
      </w:r>
      <w:r>
        <w:t xml:space="preserve"> : </w:t>
      </w:r>
    </w:p>
    <w:p w14:paraId="3CB99DF6" w14:textId="7CF3CC7D" w:rsidR="00B968F7" w:rsidRDefault="00B968F7" w:rsidP="00474DA9">
      <w:pPr>
        <w:pStyle w:val="ListParagraph"/>
        <w:numPr>
          <w:ilvl w:val="0"/>
          <w:numId w:val="1"/>
        </w:numPr>
        <w:spacing w:after="0"/>
      </w:pPr>
      <w:r>
        <w:t>Notion de pixel, d’image, de codage des couleurs</w:t>
      </w:r>
    </w:p>
    <w:p w14:paraId="62DD58AF" w14:textId="7F615430" w:rsidR="00B968F7" w:rsidRDefault="00B968F7" w:rsidP="00474DA9">
      <w:pPr>
        <w:pStyle w:val="ListParagraph"/>
        <w:numPr>
          <w:ilvl w:val="0"/>
          <w:numId w:val="1"/>
        </w:numPr>
        <w:spacing w:after="0"/>
      </w:pPr>
      <w:r>
        <w:t>Algorithmie</w:t>
      </w:r>
      <w:r w:rsidR="00E0300E">
        <w:t xml:space="preserve"> en Python</w:t>
      </w:r>
      <w:r>
        <w:t xml:space="preserve"> : Affectation de variable, instruction conditionnelle, boucle for et </w:t>
      </w:r>
      <w:proofErr w:type="spellStart"/>
      <w:r>
        <w:t>while</w:t>
      </w:r>
      <w:proofErr w:type="spellEnd"/>
      <w:r>
        <w:t>, fonction</w:t>
      </w:r>
    </w:p>
    <w:p w14:paraId="3342C279" w14:textId="0F15C9E6" w:rsidR="00B968F7" w:rsidRDefault="00B968F7" w:rsidP="00474DA9">
      <w:pPr>
        <w:spacing w:after="0"/>
      </w:pPr>
      <w:r w:rsidRPr="00E0300E">
        <w:rPr>
          <w:b/>
          <w:bCs/>
        </w:rPr>
        <w:t>Projet</w:t>
      </w:r>
      <w:r w:rsidR="00E0300E" w:rsidRPr="00E0300E">
        <w:rPr>
          <w:b/>
          <w:bCs/>
        </w:rPr>
        <w:t xml:space="preserve"> : </w:t>
      </w:r>
    </w:p>
    <w:p w14:paraId="463A92E2" w14:textId="77777777" w:rsidR="00E0300E" w:rsidRDefault="00E0300E" w:rsidP="00474DA9">
      <w:pPr>
        <w:spacing w:after="0"/>
      </w:pPr>
      <w:r>
        <w:t>Les élèves par binôme codent un jeu vidéo en mettant en pratique leur connaissance sur l’image numérique et sur l’algorithmie.</w:t>
      </w:r>
    </w:p>
    <w:p w14:paraId="581AD7BD" w14:textId="77777777" w:rsidR="00E0300E" w:rsidRDefault="00E0300E" w:rsidP="00474DA9">
      <w:pPr>
        <w:spacing w:after="0"/>
        <w:rPr>
          <w:b/>
          <w:bCs/>
        </w:rPr>
      </w:pPr>
      <w:r>
        <w:rPr>
          <w:b/>
          <w:bCs/>
        </w:rPr>
        <w:t xml:space="preserve">Rendu final : </w:t>
      </w:r>
    </w:p>
    <w:p w14:paraId="309D81B7" w14:textId="545848CF" w:rsidR="00CB5B44" w:rsidRDefault="00E0300E" w:rsidP="00474DA9">
      <w:pPr>
        <w:pStyle w:val="ListParagraph"/>
        <w:numPr>
          <w:ilvl w:val="0"/>
          <w:numId w:val="1"/>
        </w:numPr>
        <w:spacing w:after="0"/>
      </w:pPr>
      <w:r>
        <w:t>Le code Python</w:t>
      </w:r>
      <w:r w:rsidR="00B91DAD">
        <w:t xml:space="preserve"> de leur jeu</w:t>
      </w:r>
    </w:p>
    <w:p w14:paraId="2954871A" w14:textId="0EC3B109" w:rsidR="00CB5B44" w:rsidRDefault="00CB5B44" w:rsidP="00474DA9">
      <w:pPr>
        <w:pStyle w:val="ListParagraph"/>
        <w:numPr>
          <w:ilvl w:val="0"/>
          <w:numId w:val="1"/>
        </w:numPr>
        <w:spacing w:after="0"/>
      </w:pPr>
      <w:r>
        <w:t xml:space="preserve">Un travail réflexif sur </w:t>
      </w:r>
      <w:r w:rsidR="00B91DAD">
        <w:t xml:space="preserve">la conception du jeu (objectifs, difficultés…) </w:t>
      </w:r>
      <w:r w:rsidR="00764256">
        <w:t>et de la place du jeu en société</w:t>
      </w:r>
      <w:r w:rsidR="00022665">
        <w:t>. Pour prise de conscience de la propre culture</w:t>
      </w:r>
    </w:p>
    <w:p w14:paraId="5D66E8A8" w14:textId="77777777" w:rsidR="00145E94" w:rsidRDefault="00145E94" w:rsidP="00474DA9">
      <w:pPr>
        <w:pStyle w:val="Heading1"/>
        <w:spacing w:before="0"/>
      </w:pPr>
    </w:p>
    <w:p w14:paraId="55C82A6A" w14:textId="4CAEBBE7" w:rsidR="00CB5B44" w:rsidRDefault="00CB5B44" w:rsidP="00474DA9">
      <w:pPr>
        <w:pStyle w:val="Heading1"/>
        <w:spacing w:before="0"/>
      </w:pPr>
      <w:r>
        <w:t xml:space="preserve">Lien avec le programme de SNT : </w:t>
      </w:r>
    </w:p>
    <w:p w14:paraId="666B5C57" w14:textId="7BCA4466" w:rsidR="0074352C" w:rsidRPr="0074352C" w:rsidRDefault="0074352C" w:rsidP="0074352C">
      <w:r>
        <w:t>Les citations du programme sont en vert entre guillemet.</w:t>
      </w:r>
    </w:p>
    <w:p w14:paraId="51EF35A6" w14:textId="3C2657E2" w:rsidR="00E0300E" w:rsidRDefault="00145E94" w:rsidP="00145E94">
      <w:pPr>
        <w:pStyle w:val="ListParagraph"/>
        <w:numPr>
          <w:ilvl w:val="0"/>
          <w:numId w:val="1"/>
        </w:numPr>
        <w:spacing w:after="0"/>
        <w:jc w:val="both"/>
      </w:pPr>
      <w:r>
        <w:t>Dans le programme, l</w:t>
      </w:r>
      <w:r w:rsidR="00474DA9">
        <w:t xml:space="preserve">e thème </w:t>
      </w:r>
      <w:r w:rsidR="00474DA9" w:rsidRPr="00145E94">
        <w:rPr>
          <w:i/>
          <w:iCs/>
        </w:rPr>
        <w:t>photographie numérique</w:t>
      </w:r>
      <w:r w:rsidR="00474DA9">
        <w:t xml:space="preserve"> propose de faire manipuler des images numériques aux élèves : </w:t>
      </w:r>
    </w:p>
    <w:p w14:paraId="45067720" w14:textId="0D3BEF94" w:rsidR="00474DA9" w:rsidRPr="00145E94" w:rsidRDefault="00474DA9" w:rsidP="00145E94">
      <w:pPr>
        <w:spacing w:after="0"/>
        <w:ind w:left="720"/>
        <w:jc w:val="both"/>
        <w:rPr>
          <w:i/>
          <w:iCs/>
          <w:color w:val="538135" w:themeColor="accent6" w:themeShade="BF"/>
        </w:rPr>
      </w:pPr>
      <w:r w:rsidRPr="00145E94">
        <w:rPr>
          <w:i/>
          <w:iCs/>
          <w:color w:val="538135" w:themeColor="accent6" w:themeShade="BF"/>
        </w:rPr>
        <w:t>« Traitement d’image : Traiter par programme une image pour la transformer en agissant sur les trois composantes de ses pixels »</w:t>
      </w:r>
    </w:p>
    <w:p w14:paraId="30414A68" w14:textId="5CF6DCD8" w:rsidR="00145E94" w:rsidRDefault="00145E94" w:rsidP="00145E94">
      <w:pPr>
        <w:pStyle w:val="ListParagraph"/>
        <w:numPr>
          <w:ilvl w:val="0"/>
          <w:numId w:val="1"/>
        </w:numPr>
        <w:spacing w:after="0"/>
      </w:pPr>
      <w:r>
        <w:t xml:space="preserve">Les élèves utiliseront le langage Python pour traiter les images numériques afin de créer un jeu vidéo : </w:t>
      </w:r>
    </w:p>
    <w:p w14:paraId="155FCE05" w14:textId="3063AD69" w:rsidR="008027DB" w:rsidRDefault="00A67FA0" w:rsidP="00A67FA0">
      <w:pPr>
        <w:spacing w:after="0"/>
        <w:ind w:left="708"/>
        <w:rPr>
          <w:i/>
          <w:iCs/>
          <w:color w:val="538135" w:themeColor="accent6" w:themeShade="BF"/>
        </w:rPr>
      </w:pPr>
      <w:r w:rsidRPr="00A67FA0">
        <w:rPr>
          <w:i/>
          <w:iCs/>
          <w:color w:val="538135" w:themeColor="accent6" w:themeShade="BF"/>
        </w:rPr>
        <w:t>« Ecrire et développer des programmes pour répondre à des problèmes et modéliser des phénomènes physiques, économiques et sociaux »</w:t>
      </w:r>
    </w:p>
    <w:p w14:paraId="7B00520F" w14:textId="2306AB2E" w:rsidR="00B91DAD" w:rsidRPr="0074352C" w:rsidRDefault="00B91DAD" w:rsidP="00B91DAD">
      <w:pPr>
        <w:pStyle w:val="ListParagraph"/>
        <w:numPr>
          <w:ilvl w:val="0"/>
          <w:numId w:val="1"/>
        </w:numPr>
        <w:spacing w:after="0"/>
        <w:rPr>
          <w:i/>
          <w:iCs/>
          <w:color w:val="538135" w:themeColor="accent6" w:themeShade="BF"/>
        </w:rPr>
      </w:pPr>
      <w:r>
        <w:rPr>
          <w:color w:val="000000" w:themeColor="text1"/>
        </w:rPr>
        <w:t>Notre projet touche aussi d’autres thèmes du programme comme l’informatique embarquée</w:t>
      </w:r>
      <w:r w:rsidR="0074352C">
        <w:rPr>
          <w:color w:val="000000" w:themeColor="text1"/>
        </w:rPr>
        <w:t xml:space="preserve"> avec la notion d’Interface Homme Machine </w:t>
      </w:r>
      <w:r w:rsidR="00185437">
        <w:rPr>
          <w:color w:val="000000" w:themeColor="text1"/>
        </w:rPr>
        <w:t>(IHM)</w:t>
      </w:r>
      <w:r w:rsidR="0074352C">
        <w:rPr>
          <w:color w:val="000000" w:themeColor="text1"/>
        </w:rPr>
        <w:t xml:space="preserve">: </w:t>
      </w:r>
    </w:p>
    <w:p w14:paraId="729D745B" w14:textId="013AED50" w:rsidR="0074352C" w:rsidRPr="0074352C" w:rsidRDefault="0074352C" w:rsidP="0074352C">
      <w:pPr>
        <w:pStyle w:val="ListParagraph"/>
        <w:spacing w:after="0"/>
        <w:jc w:val="both"/>
        <w:rPr>
          <w:rFonts w:cstheme="minorHAnsi"/>
          <w:i/>
          <w:iCs/>
          <w:color w:val="538135" w:themeColor="accent6" w:themeShade="BF"/>
        </w:rPr>
      </w:pPr>
      <w:r>
        <w:rPr>
          <w:rStyle w:val="fontstyle01"/>
          <w:rFonts w:asciiTheme="minorHAnsi" w:hAnsiTheme="minorHAnsi" w:cstheme="minorHAnsi"/>
          <w:i/>
          <w:iCs/>
          <w:color w:val="538135" w:themeColor="accent6" w:themeShade="BF"/>
        </w:rPr>
        <w:t>« </w:t>
      </w:r>
      <w:r w:rsidRPr="0074352C">
        <w:rPr>
          <w:rStyle w:val="fontstyle01"/>
          <w:rFonts w:asciiTheme="minorHAnsi" w:hAnsiTheme="minorHAnsi" w:cstheme="minorHAnsi"/>
          <w:i/>
          <w:iCs/>
          <w:color w:val="538135" w:themeColor="accent6" w:themeShade="BF"/>
        </w:rPr>
        <w:t xml:space="preserve">Dans les </w:t>
      </w:r>
      <w:r w:rsidRPr="0074352C">
        <w:rPr>
          <w:rStyle w:val="fontstyle21"/>
          <w:rFonts w:asciiTheme="minorHAnsi" w:hAnsiTheme="minorHAnsi" w:cstheme="minorHAnsi"/>
          <w:i/>
          <w:iCs/>
          <w:color w:val="538135" w:themeColor="accent6" w:themeShade="BF"/>
        </w:rPr>
        <w:t>systèmes informatiques embarqués</w:t>
      </w:r>
      <w:r w:rsidRPr="0074352C">
        <w:rPr>
          <w:rStyle w:val="fontstyle01"/>
          <w:rFonts w:asciiTheme="minorHAnsi" w:hAnsiTheme="minorHAnsi" w:cstheme="minorHAnsi"/>
          <w:i/>
          <w:iCs/>
          <w:color w:val="538135" w:themeColor="accent6" w:themeShade="BF"/>
        </w:rPr>
        <w:t xml:space="preserve">, l’information provient soit des </w:t>
      </w:r>
      <w:r w:rsidRPr="00185437">
        <w:rPr>
          <w:rStyle w:val="fontstyle01"/>
          <w:rFonts w:asciiTheme="minorHAnsi" w:hAnsiTheme="minorHAnsi" w:cstheme="minorHAnsi"/>
          <w:b/>
          <w:bCs/>
          <w:i/>
          <w:iCs/>
          <w:color w:val="538135" w:themeColor="accent6" w:themeShade="BF"/>
        </w:rPr>
        <w:t>IHM</w:t>
      </w:r>
      <w:r w:rsidRPr="0074352C">
        <w:rPr>
          <w:rStyle w:val="fontstyle01"/>
          <w:rFonts w:asciiTheme="minorHAnsi" w:hAnsiTheme="minorHAnsi" w:cstheme="minorHAnsi"/>
          <w:i/>
          <w:iCs/>
          <w:color w:val="538135" w:themeColor="accent6" w:themeShade="BF"/>
        </w:rPr>
        <w:t xml:space="preserve"> soit des</w:t>
      </w:r>
      <w:r w:rsidRPr="0074352C">
        <w:rPr>
          <w:rFonts w:cstheme="minorHAnsi"/>
          <w:i/>
          <w:iCs/>
          <w:color w:val="538135" w:themeColor="accent6" w:themeShade="BF"/>
        </w:rPr>
        <w:br/>
      </w:r>
      <w:r w:rsidRPr="0074352C">
        <w:rPr>
          <w:rStyle w:val="fontstyle01"/>
          <w:rFonts w:asciiTheme="minorHAnsi" w:hAnsiTheme="minorHAnsi" w:cstheme="minorHAnsi"/>
          <w:i/>
          <w:iCs/>
          <w:color w:val="538135" w:themeColor="accent6" w:themeShade="BF"/>
        </w:rPr>
        <w:t>capteurs, pour contrôler automatiquement ou manuellement le fonctionnement physique par</w:t>
      </w:r>
      <w:r w:rsidRPr="0074352C">
        <w:rPr>
          <w:rFonts w:cstheme="minorHAnsi"/>
          <w:i/>
          <w:iCs/>
          <w:color w:val="538135" w:themeColor="accent6" w:themeShade="BF"/>
        </w:rPr>
        <w:br/>
      </w:r>
      <w:r w:rsidRPr="0074352C">
        <w:rPr>
          <w:rStyle w:val="fontstyle01"/>
          <w:rFonts w:asciiTheme="minorHAnsi" w:hAnsiTheme="minorHAnsi" w:cstheme="minorHAnsi"/>
          <w:i/>
          <w:iCs/>
          <w:color w:val="538135" w:themeColor="accent6" w:themeShade="BF"/>
        </w:rPr>
        <w:t>des actionneurs et transmettre des informations aux utilisateurs. Le flux d’informations à</w:t>
      </w:r>
      <w:r w:rsidRPr="0074352C">
        <w:rPr>
          <w:rFonts w:cstheme="minorHAnsi"/>
          <w:i/>
          <w:iCs/>
          <w:color w:val="538135" w:themeColor="accent6" w:themeShade="BF"/>
        </w:rPr>
        <w:br/>
      </w:r>
      <w:r w:rsidRPr="0074352C">
        <w:rPr>
          <w:rStyle w:val="fontstyle01"/>
          <w:rFonts w:asciiTheme="minorHAnsi" w:hAnsiTheme="minorHAnsi" w:cstheme="minorHAnsi"/>
          <w:i/>
          <w:iCs/>
          <w:color w:val="538135" w:themeColor="accent6" w:themeShade="BF"/>
        </w:rPr>
        <w:t>travers les IHM permet ainsi une interaction continue entre l’homme et la machine.</w:t>
      </w:r>
      <w:r w:rsidRPr="0074352C">
        <w:rPr>
          <w:rFonts w:cstheme="minorHAnsi"/>
          <w:i/>
          <w:iCs/>
          <w:color w:val="538135" w:themeColor="accent6" w:themeShade="BF"/>
        </w:rPr>
        <w:br/>
      </w:r>
      <w:r w:rsidRPr="0074352C">
        <w:rPr>
          <w:rStyle w:val="fontstyle01"/>
          <w:rFonts w:asciiTheme="minorHAnsi" w:hAnsiTheme="minorHAnsi" w:cstheme="minorHAnsi"/>
          <w:i/>
          <w:iCs/>
          <w:color w:val="538135" w:themeColor="accent6" w:themeShade="BF"/>
        </w:rPr>
        <w:t>Le développement des logiciels embarqués est délicat, car il pose souvent des questions de</w:t>
      </w:r>
      <w:r w:rsidRPr="0074352C">
        <w:rPr>
          <w:rFonts w:cstheme="minorHAnsi"/>
          <w:i/>
          <w:iCs/>
          <w:color w:val="538135" w:themeColor="accent6" w:themeShade="BF"/>
        </w:rPr>
        <w:br/>
      </w:r>
      <w:r w:rsidRPr="0074352C">
        <w:rPr>
          <w:rStyle w:val="fontstyle01"/>
          <w:rFonts w:asciiTheme="minorHAnsi" w:hAnsiTheme="minorHAnsi" w:cstheme="minorHAnsi"/>
          <w:i/>
          <w:iCs/>
          <w:color w:val="538135" w:themeColor="accent6" w:themeShade="BF"/>
        </w:rPr>
        <w:t xml:space="preserve">temps-réel, c’est-à-dire de respect de temps de réponse imposé. </w:t>
      </w:r>
      <w:r w:rsidRPr="00185437">
        <w:rPr>
          <w:rStyle w:val="fontstyle01"/>
          <w:rFonts w:asciiTheme="minorHAnsi" w:hAnsiTheme="minorHAnsi" w:cstheme="minorHAnsi"/>
          <w:b/>
          <w:bCs/>
          <w:i/>
          <w:iCs/>
          <w:color w:val="538135" w:themeColor="accent6" w:themeShade="BF"/>
        </w:rPr>
        <w:t>Ceci conduit à des</w:t>
      </w:r>
      <w:r w:rsidRPr="00185437">
        <w:rPr>
          <w:rFonts w:cstheme="minorHAnsi"/>
          <w:b/>
          <w:bCs/>
          <w:i/>
          <w:iCs/>
          <w:color w:val="538135" w:themeColor="accent6" w:themeShade="BF"/>
        </w:rPr>
        <w:br/>
      </w:r>
      <w:r w:rsidRPr="00185437">
        <w:rPr>
          <w:rStyle w:val="fontstyle01"/>
          <w:rFonts w:asciiTheme="minorHAnsi" w:hAnsiTheme="minorHAnsi" w:cstheme="minorHAnsi"/>
          <w:b/>
          <w:bCs/>
          <w:i/>
          <w:iCs/>
          <w:color w:val="538135" w:themeColor="accent6" w:themeShade="BF"/>
        </w:rPr>
        <w:t>méthodes de programmation spécifiques</w:t>
      </w:r>
      <w:r w:rsidRPr="0074352C">
        <w:rPr>
          <w:rStyle w:val="fontstyle01"/>
          <w:rFonts w:asciiTheme="minorHAnsi" w:hAnsiTheme="minorHAnsi" w:cstheme="minorHAnsi"/>
          <w:i/>
          <w:iCs/>
          <w:color w:val="538135" w:themeColor="accent6" w:themeShade="BF"/>
        </w:rPr>
        <w:t>.</w:t>
      </w:r>
      <w:r>
        <w:rPr>
          <w:rStyle w:val="fontstyle01"/>
          <w:rFonts w:asciiTheme="minorHAnsi" w:hAnsiTheme="minorHAnsi" w:cstheme="minorHAnsi"/>
          <w:i/>
          <w:iCs/>
          <w:color w:val="538135" w:themeColor="accent6" w:themeShade="BF"/>
        </w:rPr>
        <w:t> »</w:t>
      </w:r>
    </w:p>
    <w:p w14:paraId="22B1FB8D" w14:textId="77777777" w:rsidR="008027DB" w:rsidRDefault="008027DB" w:rsidP="008027DB">
      <w:pPr>
        <w:spacing w:after="0"/>
        <w:rPr>
          <w:color w:val="538135" w:themeColor="accent6" w:themeShade="BF"/>
        </w:rPr>
      </w:pPr>
    </w:p>
    <w:p w14:paraId="50E4956C" w14:textId="77777777" w:rsidR="008027DB" w:rsidRDefault="008027DB" w:rsidP="008027DB">
      <w:pPr>
        <w:pStyle w:val="Heading1"/>
      </w:pPr>
      <w:r>
        <w:t>Lien avec la culture scientifique et technologique</w:t>
      </w:r>
    </w:p>
    <w:p w14:paraId="11E2FE85" w14:textId="414FD73B" w:rsidR="00802AF3" w:rsidRDefault="00802AF3" w:rsidP="00802AF3">
      <w:pPr>
        <w:rPr>
          <w:i/>
          <w:iCs/>
          <w:color w:val="538135" w:themeColor="accent6" w:themeShade="BF"/>
        </w:rPr>
      </w:pPr>
      <w:r w:rsidRPr="00802AF3">
        <w:rPr>
          <w:i/>
          <w:iCs/>
          <w:color w:val="538135" w:themeColor="accent6" w:themeShade="BF"/>
        </w:rPr>
        <w:t>« La conscience du rôle des sciences et de la technologie dans la constitution de notre environnement matériel, intellectuel et culturel. »</w:t>
      </w:r>
      <w:r>
        <w:rPr>
          <w:i/>
          <w:iCs/>
          <w:color w:val="538135" w:themeColor="accent6" w:themeShade="BF"/>
        </w:rPr>
        <w:t xml:space="preserve"> PISA 2006</w:t>
      </w:r>
    </w:p>
    <w:p w14:paraId="7CDA949E" w14:textId="615A405C" w:rsidR="00CE3BA2" w:rsidRDefault="002E5C22" w:rsidP="002E5C22">
      <w:pPr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La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culture du jeu vidéo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est très présente chez les jeunes. Les élèves de secondes sont nés avec les premiers Nokia et donc avec le célèbre jeu Snake. </w:t>
      </w:r>
      <w:r w:rsidR="00126E9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Ils ont constaté l’évolution technologique des jeux </w:t>
      </w:r>
      <w:r w:rsidR="00CE3BA2">
        <w:rPr>
          <w:rFonts w:ascii="Arial" w:hAnsi="Arial" w:cs="Arial"/>
          <w:color w:val="202122"/>
          <w:sz w:val="21"/>
          <w:szCs w:val="21"/>
          <w:shd w:val="clear" w:color="auto" w:fill="FFFFFF"/>
        </w:rPr>
        <w:t>vidéo</w:t>
      </w:r>
      <w:r w:rsidR="00126E9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(jeux </w:t>
      </w:r>
      <w:proofErr w:type="spellStart"/>
      <w:r w:rsidR="00126E93">
        <w:rPr>
          <w:rFonts w:ascii="Arial" w:hAnsi="Arial" w:cs="Arial"/>
          <w:color w:val="202122"/>
          <w:sz w:val="21"/>
          <w:szCs w:val="21"/>
          <w:shd w:val="clear" w:color="auto" w:fill="FFFFFF"/>
        </w:rPr>
        <w:t>vidéos</w:t>
      </w:r>
      <w:proofErr w:type="spellEnd"/>
      <w:r w:rsidR="00126E9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pixellisés jusqu’à la réalité augmentée). </w:t>
      </w:r>
      <w:r w:rsidR="00CE3BA2">
        <w:rPr>
          <w:rFonts w:ascii="Arial" w:hAnsi="Arial" w:cs="Arial"/>
          <w:color w:val="202122"/>
          <w:sz w:val="21"/>
          <w:szCs w:val="21"/>
          <w:shd w:val="clear" w:color="auto" w:fill="FFFFFF"/>
        </w:rPr>
        <w:t>L’impact culturel des jeux vidéo a explosé</w:t>
      </w:r>
      <w:r w:rsidR="00CE3BA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grâce aux réseaux sociaux permettant de partager les expériences de jeu</w:t>
      </w:r>
      <w:r w:rsidR="00CE3BA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et aux jeux en ligne permettant une interaction plus forte entre joueurs. </w:t>
      </w:r>
    </w:p>
    <w:p w14:paraId="005A1F35" w14:textId="3E8808D3" w:rsidR="00CE3BA2" w:rsidRDefault="00CE3BA2" w:rsidP="002E5C22">
      <w:pPr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Dans notre travail, c</w:t>
      </w:r>
      <w:r w:rsidR="00126E9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e contexte culturel sert de </w:t>
      </w:r>
      <w:r w:rsidR="00D54894">
        <w:rPr>
          <w:rFonts w:ascii="Arial" w:hAnsi="Arial" w:cs="Arial"/>
          <w:color w:val="202122"/>
          <w:sz w:val="21"/>
          <w:szCs w:val="21"/>
          <w:shd w:val="clear" w:color="auto" w:fill="FFFFFF"/>
        </w:rPr>
        <w:t>stimulus</w:t>
      </w:r>
      <w:r w:rsidR="00126E9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pour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approfondir la </w:t>
      </w:r>
      <w:r w:rsidRPr="00CE3BA2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culture technologique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des jeux</w:t>
      </w:r>
      <w:r w:rsidR="00126E9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2E5C2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vidéo : Un jeu vidéo, ce n’est qu’une image qui bouge suite à l’interaction du joueur avec l’ordinateur.  </w:t>
      </w:r>
      <w:r w:rsidR="009B7112">
        <w:rPr>
          <w:rFonts w:ascii="Arial" w:hAnsi="Arial" w:cs="Arial"/>
          <w:color w:val="202122"/>
          <w:sz w:val="21"/>
          <w:szCs w:val="21"/>
          <w:shd w:val="clear" w:color="auto" w:fill="FFFFFF"/>
        </w:rPr>
        <w:t>Nous pouvons donc mettre en lien le projet de codage de jeu vidéo avec les thèmes du programme : « image numérique », « </w:t>
      </w:r>
      <w:r w:rsidR="003727FF">
        <w:rPr>
          <w:rFonts w:ascii="Arial" w:hAnsi="Arial" w:cs="Arial"/>
          <w:color w:val="202122"/>
          <w:sz w:val="21"/>
          <w:szCs w:val="21"/>
          <w:shd w:val="clear" w:color="auto" w:fill="FFFFFF"/>
        </w:rPr>
        <w:t>Interface Homme Machine</w:t>
      </w:r>
      <w:r w:rsidR="006E2CB6">
        <w:rPr>
          <w:rFonts w:ascii="Arial" w:hAnsi="Arial" w:cs="Arial"/>
          <w:color w:val="202122"/>
          <w:sz w:val="21"/>
          <w:szCs w:val="21"/>
          <w:shd w:val="clear" w:color="auto" w:fill="FFFFFF"/>
        </w:rPr>
        <w:t> ».</w:t>
      </w:r>
    </w:p>
    <w:p w14:paraId="03C74C1D" w14:textId="77777777" w:rsidR="0047683A" w:rsidRDefault="0047683A" w:rsidP="002E5C22">
      <w:pPr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231AB904" w14:textId="77777777" w:rsidR="00CE3BA2" w:rsidRDefault="00CE3BA2" w:rsidP="002E5C22">
      <w:pPr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04D8DCD5" w14:textId="54D812E8" w:rsidR="00E94A9B" w:rsidRPr="00802AF3" w:rsidRDefault="00E94A9B" w:rsidP="002E5C22">
      <w:pPr>
        <w:jc w:val="both"/>
        <w:rPr>
          <w:i/>
          <w:iCs/>
        </w:rPr>
      </w:pPr>
      <w:r w:rsidRPr="00802AF3">
        <w:rPr>
          <w:i/>
          <w:iCs/>
        </w:rPr>
        <w:br w:type="page"/>
      </w:r>
    </w:p>
    <w:p w14:paraId="51ABF5F4" w14:textId="7B1409B1" w:rsidR="000F3FD1" w:rsidRDefault="0047683A" w:rsidP="0047683A">
      <w:pPr>
        <w:pStyle w:val="Heading1"/>
      </w:pPr>
      <w:r>
        <w:lastRenderedPageBreak/>
        <w:t xml:space="preserve">Programme des séances : </w:t>
      </w:r>
    </w:p>
    <w:p w14:paraId="6E110501" w14:textId="743A6335" w:rsidR="00BF4C14" w:rsidRDefault="0047683A" w:rsidP="0047683A">
      <w:r w:rsidRPr="00AF2A36">
        <w:rPr>
          <w:b/>
          <w:bCs/>
        </w:rPr>
        <w:t>Séance 1 :</w:t>
      </w:r>
      <w:r>
        <w:t xml:space="preserve"> Présentation du jeu ‘Snake’ et définition d</w:t>
      </w:r>
      <w:r w:rsidR="00E865F4">
        <w:t>e leur</w:t>
      </w:r>
      <w:r>
        <w:t xml:space="preserve"> jeu vidéo </w:t>
      </w:r>
      <w:r w:rsidR="00C7339C">
        <w:t>que le groupe (binôme) veut coder</w:t>
      </w:r>
      <w:r>
        <w:br/>
      </w:r>
      <w:r w:rsidRPr="00AF2A36">
        <w:rPr>
          <w:b/>
          <w:bCs/>
        </w:rPr>
        <w:t>Séance 2</w:t>
      </w:r>
      <w:r w:rsidR="00BF4C14" w:rsidRPr="00AF2A36">
        <w:rPr>
          <w:b/>
          <w:bCs/>
        </w:rPr>
        <w:t xml:space="preserve"> à 5 :</w:t>
      </w:r>
      <w:r w:rsidR="00BF4C14">
        <w:t xml:space="preserve"> Travail sur le code</w:t>
      </w:r>
      <w:r w:rsidR="00BF4C14">
        <w:br/>
      </w:r>
      <w:r w:rsidR="00BF4C14" w:rsidRPr="00AF2A36">
        <w:rPr>
          <w:b/>
          <w:bCs/>
        </w:rPr>
        <w:t>Séance 6 :</w:t>
      </w:r>
      <w:r w:rsidR="00BF4C14">
        <w:t xml:space="preserve"> Rendu du travail final</w:t>
      </w:r>
      <w:r w:rsidR="00764256">
        <w:t> : expliciter</w:t>
      </w:r>
      <w:r w:rsidR="000C345E">
        <w:t xml:space="preserve"> le travail aux autres élèves</w:t>
      </w:r>
    </w:p>
    <w:p w14:paraId="03F4EBE8" w14:textId="7C1185DB" w:rsidR="00F1785E" w:rsidRDefault="00EA3CAC" w:rsidP="00F1785E">
      <w:pPr>
        <w:pStyle w:val="Heading1"/>
      </w:pPr>
      <w:r>
        <w:t>Compétences à acquérir</w:t>
      </w:r>
      <w:r w:rsidR="00C77C4D">
        <w:t xml:space="preserve"> :</w:t>
      </w:r>
    </w:p>
    <w:p w14:paraId="3B161BC8" w14:textId="77777777" w:rsidR="00EA3CAC" w:rsidRDefault="00EA3CAC" w:rsidP="00EA3CAC">
      <w:pPr>
        <w:rPr>
          <w:b/>
          <w:bCs/>
        </w:rPr>
      </w:pPr>
      <w:r w:rsidRPr="00EA3CAC">
        <w:rPr>
          <w:b/>
          <w:bCs/>
        </w:rPr>
        <w:t xml:space="preserve">Compétences de programmation Python : </w:t>
      </w:r>
    </w:p>
    <w:p w14:paraId="764EB114" w14:textId="2C3F20B8" w:rsidR="00F1785E" w:rsidRPr="00EA3CAC" w:rsidRDefault="00F1785E" w:rsidP="00EA3CAC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EA3CAC">
        <w:rPr>
          <w:rFonts w:cstheme="minorHAnsi"/>
          <w:color w:val="000000" w:themeColor="text1"/>
        </w:rPr>
        <w:t>Maitrise</w:t>
      </w:r>
      <w:r w:rsidR="00EA3CAC">
        <w:rPr>
          <w:rFonts w:cstheme="minorHAnsi"/>
          <w:color w:val="000000" w:themeColor="text1"/>
        </w:rPr>
        <w:t>r</w:t>
      </w:r>
      <w:r w:rsidRPr="00EA3CAC">
        <w:rPr>
          <w:rFonts w:cstheme="minorHAnsi"/>
          <w:color w:val="000000" w:themeColor="text1"/>
        </w:rPr>
        <w:t xml:space="preserve"> la boucle </w:t>
      </w:r>
      <w:proofErr w:type="spellStart"/>
      <w:r w:rsidR="00EA3CAC">
        <w:rPr>
          <w:rFonts w:cstheme="minorHAnsi"/>
          <w:color w:val="000000" w:themeColor="text1"/>
        </w:rPr>
        <w:t>W</w:t>
      </w:r>
      <w:r w:rsidRPr="00EA3CAC">
        <w:rPr>
          <w:rFonts w:cstheme="minorHAnsi"/>
          <w:color w:val="000000" w:themeColor="text1"/>
        </w:rPr>
        <w:t>hile</w:t>
      </w:r>
      <w:proofErr w:type="spellEnd"/>
      <w:r w:rsidRPr="00EA3CAC">
        <w:rPr>
          <w:rFonts w:cstheme="minorHAnsi"/>
          <w:color w:val="000000" w:themeColor="text1"/>
        </w:rPr>
        <w:t xml:space="preserve"> dans </w:t>
      </w:r>
      <w:r w:rsidRPr="00EA3CAC">
        <w:rPr>
          <w:rFonts w:cstheme="minorHAnsi"/>
          <w:b/>
          <w:bCs/>
          <w:color w:val="000000" w:themeColor="text1"/>
        </w:rPr>
        <w:t>l’</w:t>
      </w:r>
      <w:r w:rsidR="00EA3CAC" w:rsidRPr="00EA3CAC">
        <w:rPr>
          <w:rFonts w:cstheme="minorHAnsi"/>
          <w:b/>
          <w:bCs/>
          <w:color w:val="000000" w:themeColor="text1"/>
        </w:rPr>
        <w:t>I</w:t>
      </w:r>
      <w:r w:rsidRPr="00EA3CAC">
        <w:rPr>
          <w:rFonts w:cstheme="minorHAnsi"/>
          <w:b/>
          <w:bCs/>
          <w:color w:val="000000" w:themeColor="text1"/>
        </w:rPr>
        <w:t xml:space="preserve">nteraction </w:t>
      </w:r>
      <w:r w:rsidR="00EA3CAC" w:rsidRPr="00EA3CAC">
        <w:rPr>
          <w:rFonts w:cstheme="minorHAnsi"/>
          <w:b/>
          <w:bCs/>
          <w:color w:val="000000" w:themeColor="text1"/>
        </w:rPr>
        <w:t>H</w:t>
      </w:r>
      <w:r w:rsidRPr="00EA3CAC">
        <w:rPr>
          <w:rFonts w:cstheme="minorHAnsi"/>
          <w:b/>
          <w:bCs/>
          <w:color w:val="000000" w:themeColor="text1"/>
        </w:rPr>
        <w:t>omme-</w:t>
      </w:r>
      <w:r w:rsidR="00EA3CAC" w:rsidRPr="00EA3CAC">
        <w:rPr>
          <w:rFonts w:cstheme="minorHAnsi"/>
          <w:b/>
          <w:bCs/>
          <w:color w:val="000000" w:themeColor="text1"/>
        </w:rPr>
        <w:t>M</w:t>
      </w:r>
      <w:r w:rsidRPr="00EA3CAC">
        <w:rPr>
          <w:rFonts w:cstheme="minorHAnsi"/>
          <w:b/>
          <w:bCs/>
          <w:color w:val="000000" w:themeColor="text1"/>
        </w:rPr>
        <w:t>achine</w:t>
      </w:r>
    </w:p>
    <w:p w14:paraId="39207EC6" w14:textId="54AE67D5" w:rsidR="00F1785E" w:rsidRPr="00244C1E" w:rsidRDefault="00F1785E" w:rsidP="00F1785E">
      <w:pPr>
        <w:pStyle w:val="ListParagraph"/>
        <w:numPr>
          <w:ilvl w:val="0"/>
          <w:numId w:val="1"/>
        </w:numPr>
      </w:pPr>
      <w:r>
        <w:t xml:space="preserve">Faire bouger un pixel à chaque itération de la boucle </w:t>
      </w:r>
      <w:r w:rsidR="00C77C4D">
        <w:t>‘</w:t>
      </w:r>
      <w:proofErr w:type="spellStart"/>
      <w:r w:rsidR="00C77C4D">
        <w:t>W</w:t>
      </w:r>
      <w:r>
        <w:t>hile</w:t>
      </w:r>
      <w:proofErr w:type="spellEnd"/>
      <w:r w:rsidR="00C77C4D">
        <w:t xml:space="preserve">’ </w:t>
      </w:r>
      <w:r w:rsidR="00C77C4D" w:rsidRPr="00C77C4D">
        <w:rPr>
          <w:b/>
          <w:bCs/>
        </w:rPr>
        <w:t>(Image Numérique)</w:t>
      </w:r>
    </w:p>
    <w:p w14:paraId="41D241FA" w14:textId="53FE6F3B" w:rsidR="00244C1E" w:rsidRDefault="00244C1E" w:rsidP="00F1785E">
      <w:pPr>
        <w:pStyle w:val="ListParagraph"/>
        <w:numPr>
          <w:ilvl w:val="0"/>
          <w:numId w:val="1"/>
        </w:numPr>
      </w:pPr>
      <w:r>
        <w:t xml:space="preserve">Ecrire du texte sur une image </w:t>
      </w:r>
      <w:r w:rsidRPr="008C750D">
        <w:rPr>
          <w:b/>
          <w:bCs/>
        </w:rPr>
        <w:t>(Image Numérique)</w:t>
      </w:r>
    </w:p>
    <w:p w14:paraId="03C9C301" w14:textId="4CEB1350" w:rsidR="00F1785E" w:rsidRDefault="00F1785E" w:rsidP="00F1785E">
      <w:pPr>
        <w:pStyle w:val="ListParagraph"/>
        <w:numPr>
          <w:ilvl w:val="0"/>
          <w:numId w:val="1"/>
        </w:numPr>
      </w:pPr>
      <w:r>
        <w:t>Recevoir les commandes au clavier de l’utilisateur</w:t>
      </w:r>
      <w:r w:rsidR="00C77C4D">
        <w:t xml:space="preserve"> </w:t>
      </w:r>
      <w:r w:rsidR="00C77C4D" w:rsidRPr="00C77C4D">
        <w:rPr>
          <w:b/>
          <w:bCs/>
        </w:rPr>
        <w:t>(Interface Homme Machine)</w:t>
      </w:r>
    </w:p>
    <w:p w14:paraId="7623A97E" w14:textId="5A759831" w:rsidR="00C77C4D" w:rsidRDefault="00C77C4D" w:rsidP="00EA3CAC">
      <w:pPr>
        <w:pStyle w:val="ListParagraph"/>
        <w:numPr>
          <w:ilvl w:val="0"/>
          <w:numId w:val="1"/>
        </w:numPr>
      </w:pPr>
      <w:r>
        <w:t xml:space="preserve">Mettre des sons </w:t>
      </w:r>
    </w:p>
    <w:p w14:paraId="42E0FC37" w14:textId="0CD6F250" w:rsidR="00EA3CAC" w:rsidRDefault="00EA3CAC" w:rsidP="00EA3CAC">
      <w:pPr>
        <w:rPr>
          <w:b/>
          <w:bCs/>
        </w:rPr>
      </w:pPr>
      <w:r w:rsidRPr="00EA3CAC">
        <w:rPr>
          <w:b/>
          <w:bCs/>
        </w:rPr>
        <w:t>Compétences</w:t>
      </w:r>
      <w:r>
        <w:rPr>
          <w:b/>
          <w:bCs/>
        </w:rPr>
        <w:t xml:space="preserve"> (Gestion de Projet) </w:t>
      </w:r>
      <w:r w:rsidRPr="00EA3CAC">
        <w:rPr>
          <w:b/>
          <w:bCs/>
        </w:rPr>
        <w:t xml:space="preserve">: </w:t>
      </w:r>
    </w:p>
    <w:p w14:paraId="2D1A94C5" w14:textId="782AE75C" w:rsidR="00EA3CAC" w:rsidRPr="00EA3CAC" w:rsidRDefault="00EA3CAC" w:rsidP="00EA3CAC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Se créer un objectif relativement réaliste </w:t>
      </w:r>
    </w:p>
    <w:p w14:paraId="20FABD78" w14:textId="6006B88A" w:rsidR="00EA3CAC" w:rsidRPr="005A1C62" w:rsidRDefault="00EA3CAC" w:rsidP="00EA3CAC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Planifier son projet </w:t>
      </w:r>
      <w:r w:rsidR="005A1C62">
        <w:t>(retroplanning</w:t>
      </w:r>
      <w:r w:rsidR="00E865F4">
        <w:t>, poser des jalons</w:t>
      </w:r>
      <w:r w:rsidR="005A1C62">
        <w:t>)</w:t>
      </w:r>
    </w:p>
    <w:p w14:paraId="481A1E12" w14:textId="77777777" w:rsidR="005A1C62" w:rsidRPr="00EA3CAC" w:rsidRDefault="005A1C62" w:rsidP="00EA3CAC">
      <w:pPr>
        <w:pStyle w:val="ListParagraph"/>
        <w:numPr>
          <w:ilvl w:val="0"/>
          <w:numId w:val="1"/>
        </w:numPr>
        <w:rPr>
          <w:b/>
          <w:bCs/>
        </w:rPr>
      </w:pPr>
    </w:p>
    <w:p w14:paraId="6C5C7AB9" w14:textId="77777777" w:rsidR="00EA3CAC" w:rsidRPr="00F1785E" w:rsidRDefault="00EA3CAC" w:rsidP="00EA3CAC"/>
    <w:p w14:paraId="7F0E16C1" w14:textId="77777777" w:rsidR="00F1785E" w:rsidRPr="0047683A" w:rsidRDefault="00F1785E" w:rsidP="0047683A"/>
    <w:sectPr w:rsidR="00F1785E" w:rsidRPr="0047683A" w:rsidSect="00E94A9B">
      <w:pgSz w:w="11906" w:h="16838"/>
      <w:pgMar w:top="284" w:right="720" w:bottom="28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977E1"/>
    <w:multiLevelType w:val="hybridMultilevel"/>
    <w:tmpl w:val="6B58A2B6"/>
    <w:lvl w:ilvl="0" w:tplc="105E42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402"/>
    <w:rsid w:val="00022665"/>
    <w:rsid w:val="000630E6"/>
    <w:rsid w:val="00063402"/>
    <w:rsid w:val="000928C5"/>
    <w:rsid w:val="000C345E"/>
    <w:rsid w:val="00126E93"/>
    <w:rsid w:val="00145E94"/>
    <w:rsid w:val="00177C55"/>
    <w:rsid w:val="00185437"/>
    <w:rsid w:val="001859EA"/>
    <w:rsid w:val="00244C1E"/>
    <w:rsid w:val="002E5C22"/>
    <w:rsid w:val="003727FF"/>
    <w:rsid w:val="003B53B5"/>
    <w:rsid w:val="00474DA9"/>
    <w:rsid w:val="0047683A"/>
    <w:rsid w:val="00483672"/>
    <w:rsid w:val="00593927"/>
    <w:rsid w:val="00597E5C"/>
    <w:rsid w:val="005A1C62"/>
    <w:rsid w:val="00651148"/>
    <w:rsid w:val="006E2CB6"/>
    <w:rsid w:val="0074352C"/>
    <w:rsid w:val="00764256"/>
    <w:rsid w:val="007A771E"/>
    <w:rsid w:val="008027DB"/>
    <w:rsid w:val="00802AF3"/>
    <w:rsid w:val="008C750D"/>
    <w:rsid w:val="00953021"/>
    <w:rsid w:val="00961DE7"/>
    <w:rsid w:val="0098556F"/>
    <w:rsid w:val="009B7112"/>
    <w:rsid w:val="00A67FA0"/>
    <w:rsid w:val="00AF2A36"/>
    <w:rsid w:val="00B44D72"/>
    <w:rsid w:val="00B91DAD"/>
    <w:rsid w:val="00B968F7"/>
    <w:rsid w:val="00BF4C14"/>
    <w:rsid w:val="00C3713A"/>
    <w:rsid w:val="00C66163"/>
    <w:rsid w:val="00C7339C"/>
    <w:rsid w:val="00C77C4D"/>
    <w:rsid w:val="00C967F4"/>
    <w:rsid w:val="00CB5B44"/>
    <w:rsid w:val="00CE3BA2"/>
    <w:rsid w:val="00D54894"/>
    <w:rsid w:val="00E0300E"/>
    <w:rsid w:val="00E865F4"/>
    <w:rsid w:val="00E94A9B"/>
    <w:rsid w:val="00EA3CAC"/>
    <w:rsid w:val="00F1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4A0BB"/>
  <w15:chartTrackingRefBased/>
  <w15:docId w15:val="{D601C706-5FA5-4B1B-B715-61A694F8F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4A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A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968F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E5C22"/>
    <w:rPr>
      <w:color w:val="0000FF"/>
      <w:u w:val="single"/>
    </w:rPr>
  </w:style>
  <w:style w:type="character" w:customStyle="1" w:styleId="fontstyle01">
    <w:name w:val="fontstyle01"/>
    <w:basedOn w:val="DefaultParagraphFont"/>
    <w:rsid w:val="0074352C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74352C"/>
    <w:rPr>
      <w:rFonts w:ascii="Arial" w:hAnsi="Arial" w:cs="Arial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74352C"/>
    <w:rPr>
      <w:rFonts w:ascii="Symbol" w:hAnsi="Symbol" w:hint="default"/>
      <w:b w:val="0"/>
      <w:bCs w:val="0"/>
      <w:i w:val="0"/>
      <w:iCs w:val="0"/>
      <w:color w:val="17818E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556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pierre.ghesquiere@lilo.org</dc:creator>
  <cp:keywords/>
  <dc:description/>
  <cp:lastModifiedBy>pierre.ghesquiere@lilo.org</cp:lastModifiedBy>
  <cp:revision>35</cp:revision>
  <dcterms:created xsi:type="dcterms:W3CDTF">2021-03-02T09:01:00Z</dcterms:created>
  <dcterms:modified xsi:type="dcterms:W3CDTF">2021-03-02T11:41:00Z</dcterms:modified>
</cp:coreProperties>
</file>