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2D190A" w14:textId="150ED061" w:rsidR="0055251D" w:rsidRDefault="0055251D" w:rsidP="0055251D">
      <w:pPr>
        <w:pStyle w:val="Heading2"/>
        <w:numPr>
          <w:ilvl w:val="0"/>
          <w:numId w:val="0"/>
        </w:numPr>
        <w:ind w:left="1068"/>
        <w:jc w:val="center"/>
        <w:rPr>
          <w:rStyle w:val="st"/>
          <w:color w:val="000000" w:themeColor="text1"/>
          <w:sz w:val="30"/>
          <w:szCs w:val="30"/>
          <w:u w:val="single"/>
        </w:rPr>
      </w:pPr>
      <w:r w:rsidRPr="0055251D">
        <w:rPr>
          <w:rStyle w:val="st"/>
          <w:color w:val="000000" w:themeColor="text1"/>
          <w:sz w:val="30"/>
          <w:szCs w:val="30"/>
          <w:u w:val="single"/>
        </w:rPr>
        <w:t>Activité 2 : La masse volumique, détente mathématique</w:t>
      </w:r>
    </w:p>
    <w:p w14:paraId="745CD999" w14:textId="77777777" w:rsidR="0055251D" w:rsidRPr="0055251D" w:rsidRDefault="0055251D" w:rsidP="0055251D"/>
    <w:p w14:paraId="51263BD2" w14:textId="77777777" w:rsidR="0055251D" w:rsidRPr="0055251D" w:rsidRDefault="0055251D" w:rsidP="0055251D">
      <w:pPr>
        <w:pStyle w:val="Heading2"/>
        <w:numPr>
          <w:ilvl w:val="0"/>
          <w:numId w:val="0"/>
        </w:numPr>
        <w:ind w:left="1068"/>
        <w:rPr>
          <w:rStyle w:val="st"/>
          <w:b w:val="0"/>
          <w:bCs w:val="0"/>
          <w:color w:val="000000" w:themeColor="text1"/>
        </w:rPr>
      </w:pPr>
      <w:r w:rsidRPr="0055251D">
        <w:rPr>
          <w:rStyle w:val="st"/>
          <w:color w:val="000000" w:themeColor="text1"/>
        </w:rPr>
        <w:t>Exercice 1 : Eau vs Mercure</w:t>
      </w:r>
      <w:r w:rsidRPr="0055251D">
        <w:rPr>
          <w:rStyle w:val="st"/>
          <w:b w:val="0"/>
          <w:bCs w:val="0"/>
          <w:color w:val="000000" w:themeColor="text1"/>
        </w:rPr>
        <w:t xml:space="preserve"> </w:t>
      </w:r>
    </w:p>
    <w:p w14:paraId="42D1C10E" w14:textId="77777777" w:rsidR="0055251D" w:rsidRPr="00237924" w:rsidRDefault="0055251D" w:rsidP="0055251D">
      <w:pPr>
        <w:jc w:val="both"/>
        <w:rPr>
          <w:i/>
          <w:iCs/>
        </w:rPr>
      </w:pPr>
      <w:r>
        <w:tab/>
      </w:r>
      <w:r>
        <w:tab/>
      </w:r>
      <w:r w:rsidRPr="00237924">
        <w:rPr>
          <w:i/>
          <w:iCs/>
        </w:rPr>
        <w:t xml:space="preserve">Dans </w:t>
      </w:r>
      <w:r>
        <w:rPr>
          <w:i/>
          <w:iCs/>
        </w:rPr>
        <w:t>cet exercice</w:t>
      </w:r>
      <w:r w:rsidRPr="00237924">
        <w:rPr>
          <w:i/>
          <w:iCs/>
        </w:rPr>
        <w:t xml:space="preserve"> on négligera l</w:t>
      </w:r>
      <w:r>
        <w:rPr>
          <w:i/>
          <w:iCs/>
        </w:rPr>
        <w:t xml:space="preserve">a masse </w:t>
      </w:r>
      <w:r w:rsidRPr="00237924">
        <w:rPr>
          <w:i/>
          <w:iCs/>
        </w:rPr>
        <w:t xml:space="preserve">des bouteilles </w:t>
      </w:r>
      <w:r>
        <w:rPr>
          <w:i/>
          <w:iCs/>
        </w:rPr>
        <w:t>(car supposée en plastique léger)</w:t>
      </w:r>
    </w:p>
    <w:p w14:paraId="03E800CB" w14:textId="36CB1292" w:rsidR="0055251D" w:rsidRDefault="0055251D" w:rsidP="0055251D">
      <w:pPr>
        <w:pStyle w:val="ListParagraph"/>
        <w:numPr>
          <w:ilvl w:val="0"/>
          <w:numId w:val="2"/>
        </w:numPr>
        <w:jc w:val="both"/>
      </w:pPr>
      <w:r>
        <w:t>Donner la formule de la masse volumique en définissant chaque lettre et en notant les unités</w:t>
      </w:r>
      <w:r w:rsidR="00825D65">
        <w:t>.</w:t>
      </w:r>
    </w:p>
    <w:p w14:paraId="3A0E790B" w14:textId="77777777" w:rsidR="0055251D" w:rsidRDefault="0055251D" w:rsidP="0055251D">
      <w:pPr>
        <w:pStyle w:val="ListParagraph"/>
        <w:numPr>
          <w:ilvl w:val="0"/>
          <w:numId w:val="2"/>
        </w:numPr>
        <w:jc w:val="both"/>
      </w:pPr>
      <w:r>
        <w:t xml:space="preserve">Quelle est la masse volumique de l’eau ? </w:t>
      </w:r>
    </w:p>
    <w:p w14:paraId="58466A58" w14:textId="3B59020B" w:rsidR="0055251D" w:rsidRPr="00046E9F" w:rsidRDefault="0055251D" w:rsidP="0055251D">
      <w:pPr>
        <w:pStyle w:val="ListParagraph"/>
        <w:numPr>
          <w:ilvl w:val="0"/>
          <w:numId w:val="2"/>
        </w:numPr>
        <w:jc w:val="both"/>
      </w:pPr>
      <w:r>
        <w:t xml:space="preserve">Sachant que 500mL de mercure pèse 6.8kg, quelle est la masse volumique du mercure ?  </w:t>
      </w:r>
    </w:p>
    <w:p w14:paraId="217AD765" w14:textId="77777777" w:rsidR="0055251D" w:rsidRDefault="0055251D" w:rsidP="0055251D">
      <w:pPr>
        <w:pStyle w:val="ListParagraph"/>
        <w:numPr>
          <w:ilvl w:val="0"/>
          <w:numId w:val="2"/>
        </w:numPr>
        <w:jc w:val="both"/>
      </w:pPr>
      <w:r>
        <w:t xml:space="preserve">Combien de bouteille de 1L d’eau faut-il pour atteindre la masse d’une bouteille d’un litre de mercure ? </w:t>
      </w:r>
    </w:p>
    <w:p w14:paraId="00A603C1" w14:textId="46A1AC59" w:rsidR="0055251D" w:rsidRDefault="0055251D" w:rsidP="0055251D">
      <w:pPr>
        <w:pStyle w:val="ListParagraph"/>
        <w:numPr>
          <w:ilvl w:val="0"/>
          <w:numId w:val="2"/>
        </w:numPr>
        <w:jc w:val="both"/>
      </w:pPr>
      <w:r>
        <w:t>Une grosse bouteille de 5.5L contient de l’eau. Quelle est la masse de la bouteille</w:t>
      </w:r>
      <w:r w:rsidR="00825D65">
        <w:t> ?</w:t>
      </w:r>
    </w:p>
    <w:p w14:paraId="7BEAB037" w14:textId="77777777" w:rsidR="0055251D" w:rsidRDefault="0055251D" w:rsidP="0055251D">
      <w:pPr>
        <w:pStyle w:val="ListParagraph"/>
        <w:numPr>
          <w:ilvl w:val="0"/>
          <w:numId w:val="2"/>
        </w:numPr>
        <w:jc w:val="both"/>
      </w:pPr>
      <w:r>
        <w:t xml:space="preserve">Même question pour une bouteille de mercure. </w:t>
      </w:r>
    </w:p>
    <w:p w14:paraId="75773B85" w14:textId="77777777" w:rsidR="0055251D" w:rsidRDefault="0055251D" w:rsidP="0055251D">
      <w:pPr>
        <w:pStyle w:val="ListParagraph"/>
        <w:numPr>
          <w:ilvl w:val="0"/>
          <w:numId w:val="2"/>
        </w:numPr>
        <w:jc w:val="both"/>
      </w:pPr>
      <w:r>
        <w:t xml:space="preserve">Pensez-vous être capable de porter la bouteille d’eau ? La bouteille de mercure ? </w:t>
      </w:r>
    </w:p>
    <w:p w14:paraId="7A334756" w14:textId="5D7D7F6B" w:rsidR="0055251D" w:rsidRDefault="0055251D" w:rsidP="0055251D">
      <w:pPr>
        <w:pStyle w:val="ListParagraph"/>
        <w:numPr>
          <w:ilvl w:val="0"/>
          <w:numId w:val="2"/>
        </w:numPr>
        <w:jc w:val="both"/>
      </w:pPr>
      <w:r>
        <w:t xml:space="preserve">Marie pense avoir acheté une bouteille d’eau de 1L. Pour vérifier, elle pèse la bouteille. La balance indique 740 g. Quel est le volume d’eau contenu dans la bouteille (en litre) ? </w:t>
      </w:r>
    </w:p>
    <w:p w14:paraId="1C44AF59" w14:textId="2914C3E9" w:rsidR="0055251D" w:rsidRDefault="0055251D" w:rsidP="0055251D">
      <w:pPr>
        <w:pStyle w:val="ListParagraph"/>
        <w:numPr>
          <w:ilvl w:val="0"/>
          <w:numId w:val="2"/>
        </w:numPr>
        <w:jc w:val="both"/>
      </w:pPr>
      <w:r>
        <w:t xml:space="preserve">Quel volume de mercure est nécessaire pour atteindre une masse de 740g ? </w:t>
      </w:r>
    </w:p>
    <w:p w14:paraId="1CAC88E7" w14:textId="77777777" w:rsidR="0055251D" w:rsidRDefault="0055251D" w:rsidP="0055251D">
      <w:pPr>
        <w:pStyle w:val="ListParagraph"/>
        <w:ind w:left="1776"/>
        <w:jc w:val="both"/>
      </w:pPr>
    </w:p>
    <w:p w14:paraId="12079B9D" w14:textId="61729859" w:rsidR="0055251D" w:rsidRPr="0055251D" w:rsidRDefault="0055251D" w:rsidP="0055251D">
      <w:pPr>
        <w:pStyle w:val="Heading2"/>
        <w:numPr>
          <w:ilvl w:val="0"/>
          <w:numId w:val="0"/>
        </w:numPr>
        <w:ind w:left="1068"/>
        <w:rPr>
          <w:color w:val="000000" w:themeColor="text1"/>
        </w:rPr>
      </w:pPr>
      <w:r w:rsidRPr="0055251D">
        <w:rPr>
          <w:color w:val="000000" w:themeColor="text1"/>
        </w:rPr>
        <w:t>Exercice 2 – Masse volumique de l’huile</w:t>
      </w:r>
    </w:p>
    <w:p w14:paraId="48E984F1" w14:textId="77777777" w:rsidR="0055251D" w:rsidRPr="00237924" w:rsidRDefault="0055251D" w:rsidP="0055251D">
      <w:pPr>
        <w:rPr>
          <w:i/>
          <w:iCs/>
        </w:rPr>
      </w:pPr>
      <w:r>
        <w:tab/>
      </w:r>
      <w:r>
        <w:tab/>
      </w:r>
      <w:r>
        <w:rPr>
          <w:i/>
          <w:iCs/>
        </w:rPr>
        <w:t>Attention, dans cet exercice, on prend en compte la masse de la bouteille en verre.</w:t>
      </w:r>
    </w:p>
    <w:p w14:paraId="419DE027" w14:textId="77777777" w:rsidR="0055251D" w:rsidRPr="00237924" w:rsidRDefault="0055251D" w:rsidP="0055251D">
      <w:pPr>
        <w:rPr>
          <w:i/>
          <w:iCs/>
        </w:rPr>
      </w:pPr>
      <w:r>
        <w:tab/>
      </w:r>
      <w:r>
        <w:tab/>
        <w:t xml:space="preserve">Une bouteille d’huile d’olive de 1L pèse 1.2 kg. La bouteille vide pèse 0.3 kg. </w:t>
      </w:r>
    </w:p>
    <w:p w14:paraId="60AD0066" w14:textId="77777777" w:rsidR="0055251D" w:rsidRPr="001A5C4F" w:rsidRDefault="0055251D" w:rsidP="0055251D">
      <w:pPr>
        <w:pStyle w:val="ListParagraph"/>
        <w:numPr>
          <w:ilvl w:val="0"/>
          <w:numId w:val="3"/>
        </w:numPr>
        <w:rPr>
          <w:b/>
          <w:bCs/>
        </w:rPr>
      </w:pPr>
      <w:r>
        <w:t>Ecrire la formule de la masse volumique (avec les règles vues en cours).</w:t>
      </w:r>
    </w:p>
    <w:p w14:paraId="67F526CA" w14:textId="77777777" w:rsidR="0055251D" w:rsidRPr="001823CA" w:rsidRDefault="0055251D" w:rsidP="0055251D">
      <w:pPr>
        <w:pStyle w:val="ListParagraph"/>
        <w:numPr>
          <w:ilvl w:val="0"/>
          <w:numId w:val="3"/>
        </w:numPr>
        <w:rPr>
          <w:rStyle w:val="st"/>
          <w:b/>
          <w:bCs/>
        </w:rPr>
      </w:pPr>
      <w:r>
        <w:rPr>
          <w:rStyle w:val="st"/>
        </w:rPr>
        <w:t xml:space="preserve">Quelle est la masse volumique de l’huile ? </w:t>
      </w:r>
    </w:p>
    <w:p w14:paraId="3980082C" w14:textId="77777777" w:rsidR="00E311E6" w:rsidRDefault="0055251D" w:rsidP="0055251D">
      <w:pPr>
        <w:pStyle w:val="ListParagraph"/>
        <w:numPr>
          <w:ilvl w:val="0"/>
          <w:numId w:val="3"/>
        </w:numPr>
        <w:rPr>
          <w:rStyle w:val="st"/>
        </w:rPr>
      </w:pPr>
      <w:r>
        <w:rPr>
          <w:rStyle w:val="st"/>
        </w:rPr>
        <w:t xml:space="preserve">Pour réaliser une recette de brioche, il est indiqué de verser 70 g d’huile. Malheureusement, le cuisinier ne dispose pas de balance mais d’un verre doseur. Quelle est le volume d’huile (exprimé en </w:t>
      </w:r>
      <w:proofErr w:type="spellStart"/>
      <w:r>
        <w:rPr>
          <w:rStyle w:val="st"/>
        </w:rPr>
        <w:t>mL</w:t>
      </w:r>
      <w:proofErr w:type="spellEnd"/>
      <w:r>
        <w:rPr>
          <w:rStyle w:val="st"/>
        </w:rPr>
        <w:t>) que doit mettre le cuisinier dans le verre doseur pour atteindre les 70g ?</w:t>
      </w:r>
    </w:p>
    <w:p w14:paraId="00FEDA0B" w14:textId="04E0A755" w:rsidR="00F54EF7" w:rsidRDefault="0055251D" w:rsidP="0055251D">
      <w:pPr>
        <w:pStyle w:val="ListParagraph"/>
        <w:numPr>
          <w:ilvl w:val="0"/>
          <w:numId w:val="3"/>
        </w:numPr>
      </w:pPr>
      <w:r>
        <w:rPr>
          <w:rStyle w:val="st"/>
        </w:rPr>
        <w:t>Le cuisinier s’est trompé</w:t>
      </w:r>
      <w:bookmarkStart w:id="0" w:name="_GoBack"/>
      <w:bookmarkEnd w:id="0"/>
      <w:r>
        <w:rPr>
          <w:rStyle w:val="st"/>
        </w:rPr>
        <w:t xml:space="preserve"> et a mis un volume de 150mL. A quelle masse d’huile cela correspond-il ?</w:t>
      </w:r>
    </w:p>
    <w:sectPr w:rsidR="00F54E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017D3"/>
    <w:multiLevelType w:val="hybridMultilevel"/>
    <w:tmpl w:val="3A5C525E"/>
    <w:lvl w:ilvl="0" w:tplc="67187E50">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 w15:restartNumberingAfterBreak="0">
    <w:nsid w:val="24017408"/>
    <w:multiLevelType w:val="hybridMultilevel"/>
    <w:tmpl w:val="6EFC253C"/>
    <w:lvl w:ilvl="0" w:tplc="8D9E712E">
      <w:start w:val="1"/>
      <w:numFmt w:val="decimal"/>
      <w:lvlText w:val="%1-"/>
      <w:lvlJc w:val="left"/>
      <w:pPr>
        <w:ind w:left="1776" w:hanging="360"/>
      </w:pPr>
      <w:rPr>
        <w:rFonts w:hint="default"/>
        <w:b w:val="0"/>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 w15:restartNumberingAfterBreak="0">
    <w:nsid w:val="6E3D6F89"/>
    <w:multiLevelType w:val="hybridMultilevel"/>
    <w:tmpl w:val="5EE6399A"/>
    <w:lvl w:ilvl="0" w:tplc="4EF693D4">
      <w:start w:val="1"/>
      <w:numFmt w:val="decimal"/>
      <w:pStyle w:val="Heading2"/>
      <w:lvlText w:val="%1-"/>
      <w:lvlJc w:val="left"/>
      <w:pPr>
        <w:ind w:left="1068" w:hanging="360"/>
      </w:pPr>
      <w:rPr>
        <w:rFonts w:hint="default"/>
        <w:i w:val="0"/>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51D"/>
    <w:rsid w:val="00226BC3"/>
    <w:rsid w:val="0055251D"/>
    <w:rsid w:val="00825D65"/>
    <w:rsid w:val="00E311E6"/>
    <w:rsid w:val="00F54E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F631D"/>
  <w15:chartTrackingRefBased/>
  <w15:docId w15:val="{9BDEB7C9-5FAE-4892-A317-D4B08905D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251D"/>
  </w:style>
  <w:style w:type="paragraph" w:styleId="Heading2">
    <w:name w:val="heading 2"/>
    <w:basedOn w:val="Normal"/>
    <w:next w:val="Normal"/>
    <w:link w:val="Heading2Char"/>
    <w:uiPriority w:val="9"/>
    <w:unhideWhenUsed/>
    <w:qFormat/>
    <w:rsid w:val="0055251D"/>
    <w:pPr>
      <w:keepNext/>
      <w:keepLines/>
      <w:numPr>
        <w:numId w:val="1"/>
      </w:numPr>
      <w:spacing w:before="40" w:after="0"/>
      <w:outlineLvl w:val="1"/>
    </w:pPr>
    <w:rPr>
      <w:rFonts w:asciiTheme="majorHAnsi" w:eastAsiaTheme="majorEastAsia" w:hAnsiTheme="majorHAnsi" w:cstheme="majorBidi"/>
      <w:b/>
      <w:bCs/>
      <w:color w:val="00B05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251D"/>
    <w:rPr>
      <w:rFonts w:asciiTheme="majorHAnsi" w:eastAsiaTheme="majorEastAsia" w:hAnsiTheme="majorHAnsi" w:cstheme="majorBidi"/>
      <w:b/>
      <w:bCs/>
      <w:color w:val="00B050"/>
      <w:sz w:val="26"/>
      <w:szCs w:val="26"/>
    </w:rPr>
  </w:style>
  <w:style w:type="paragraph" w:styleId="ListParagraph">
    <w:name w:val="List Paragraph"/>
    <w:basedOn w:val="Normal"/>
    <w:uiPriority w:val="34"/>
    <w:qFormat/>
    <w:rsid w:val="0055251D"/>
    <w:pPr>
      <w:ind w:left="720"/>
      <w:contextualSpacing/>
    </w:pPr>
  </w:style>
  <w:style w:type="character" w:customStyle="1" w:styleId="st">
    <w:name w:val="st"/>
    <w:basedOn w:val="DefaultParagraphFont"/>
    <w:rsid w:val="0055251D"/>
  </w:style>
  <w:style w:type="character" w:styleId="Hyperlink">
    <w:name w:val="Hyperlink"/>
    <w:basedOn w:val="DefaultParagraphFont"/>
    <w:uiPriority w:val="99"/>
    <w:unhideWhenUsed/>
    <w:rsid w:val="0055251D"/>
    <w:rPr>
      <w:color w:val="0563C1" w:themeColor="hyperlink"/>
      <w:u w:val="single"/>
    </w:rPr>
  </w:style>
  <w:style w:type="paragraph" w:styleId="BalloonText">
    <w:name w:val="Balloon Text"/>
    <w:basedOn w:val="Normal"/>
    <w:link w:val="BalloonTextChar"/>
    <w:uiPriority w:val="99"/>
    <w:semiHidden/>
    <w:unhideWhenUsed/>
    <w:rsid w:val="005525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251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258</Words>
  <Characters>1419</Characters>
  <Application>Microsoft Office Word</Application>
  <DocSecurity>0</DocSecurity>
  <Lines>11</Lines>
  <Paragraphs>3</Paragraphs>
  <ScaleCrop>false</ScaleCrop>
  <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ghesquiere</dc:creator>
  <cp:keywords/>
  <dc:description/>
  <cp:lastModifiedBy>pierre ghesquiere</cp:lastModifiedBy>
  <cp:revision>3</cp:revision>
  <dcterms:created xsi:type="dcterms:W3CDTF">2020-09-03T12:55:00Z</dcterms:created>
  <dcterms:modified xsi:type="dcterms:W3CDTF">2020-09-03T12:59:00Z</dcterms:modified>
</cp:coreProperties>
</file>