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AC87" w14:textId="5DFF60A4" w:rsidR="00F54EF7" w:rsidRDefault="00802519">
      <w:pPr>
        <w:rPr>
          <w:b/>
          <w:bCs/>
          <w:sz w:val="26"/>
          <w:szCs w:val="26"/>
          <w:u w:val="single"/>
        </w:rPr>
      </w:pPr>
      <w:r w:rsidRPr="00802519">
        <w:rPr>
          <w:b/>
          <w:bCs/>
          <w:sz w:val="26"/>
          <w:szCs w:val="26"/>
          <w:u w:val="single"/>
        </w:rPr>
        <w:t xml:space="preserve">Joker 1 : </w:t>
      </w:r>
      <w:r>
        <w:rPr>
          <w:b/>
          <w:bCs/>
          <w:sz w:val="26"/>
          <w:szCs w:val="26"/>
          <w:u w:val="single"/>
        </w:rPr>
        <w:t>Evaluer une incertitude</w:t>
      </w:r>
    </w:p>
    <w:p w14:paraId="292B5A28" w14:textId="190CCEA3" w:rsidR="00802519" w:rsidRPr="00802519" w:rsidRDefault="00180889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diapason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=moyenne des fréquences mesurées±erreur type</m:t>
          </m:r>
        </m:oMath>
      </m:oMathPara>
    </w:p>
    <w:p w14:paraId="15FFA6F9" w14:textId="77777777" w:rsidR="00802519" w:rsidRPr="00802519" w:rsidRDefault="00802519">
      <w:pPr>
        <w:rPr>
          <w:sz w:val="26"/>
          <w:szCs w:val="26"/>
        </w:rPr>
      </w:pPr>
      <w:bookmarkStart w:id="0" w:name="_GoBack"/>
      <w:bookmarkEnd w:id="0"/>
    </w:p>
    <w:sectPr w:rsidR="00802519" w:rsidRPr="00802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84"/>
    <w:rsid w:val="00180889"/>
    <w:rsid w:val="00226BC3"/>
    <w:rsid w:val="00802519"/>
    <w:rsid w:val="00C30184"/>
    <w:rsid w:val="00F54EF7"/>
    <w:rsid w:val="00FA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B745"/>
  <w15:chartTrackingRefBased/>
  <w15:docId w15:val="{86597292-2D48-420D-A2A9-162BCA27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8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</cp:revision>
  <dcterms:created xsi:type="dcterms:W3CDTF">2020-10-06T14:18:00Z</dcterms:created>
  <dcterms:modified xsi:type="dcterms:W3CDTF">2020-10-06T14:45:00Z</dcterms:modified>
</cp:coreProperties>
</file>