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0617C" w14:textId="77777777" w:rsidR="00446322" w:rsidRDefault="00446322" w:rsidP="00446322">
      <w:pPr>
        <w:pStyle w:val="Heading3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Dissolution du sulfate de cuivre</w:t>
      </w:r>
    </w:p>
    <w:p w14:paraId="1828A6DE" w14:textId="77777777" w:rsidR="00446322" w:rsidRDefault="00446322" w:rsidP="0044632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Pour cette question, l'utilisateur devra sélectionner toutes les bonnes réponses, puis valider sa réponse.</w:t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58"/>
        <w:gridCol w:w="8962"/>
      </w:tblGrid>
      <w:tr w:rsidR="00446322" w14:paraId="0861F174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965DCD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99626F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46322" w14:paraId="09B7122F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0789A4D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C4476E" w14:textId="77777777" w:rsidR="00446322" w:rsidRDefault="00446322" w:rsidP="00275DC7">
            <w:pPr>
              <w:pStyle w:val="Heading3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Verrerie</w:t>
            </w:r>
          </w:p>
          <w:p w14:paraId="0DF4F711" w14:textId="77777777" w:rsidR="00446322" w:rsidRDefault="00446322" w:rsidP="00275DC7">
            <w:pPr>
              <w:rPr>
                <w:sz w:val="22"/>
                <w:szCs w:val="22"/>
              </w:rPr>
            </w:pPr>
          </w:p>
        </w:tc>
      </w:tr>
      <w:tr w:rsidR="00446322" w14:paraId="71D1F887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4141BB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8386AB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Associer chaque récipient avec son nom</w:t>
            </w:r>
          </w:p>
        </w:tc>
      </w:tr>
      <w:tr w:rsidR="00446322" w14:paraId="0E92C2ED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384BE8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C4B64F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446322" w14:paraId="04F084DF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F4CC9DA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E87C2D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Correspondance</w:t>
            </w:r>
          </w:p>
        </w:tc>
      </w:tr>
      <w:tr w:rsidR="00446322" w14:paraId="201AFBC9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A260D2C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D40044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46322" w14:paraId="41C8505F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3A01A5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5DF68D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5ACBA50" wp14:editId="5E7476E9">
                  <wp:extent cx="2447925" cy="521017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4E472164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C01B7D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EB4F1F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Fiole jaugée</w:t>
            </w:r>
          </w:p>
        </w:tc>
      </w:tr>
      <w:tr w:rsidR="00446322" w14:paraId="20A9A8E5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D8DDF6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C7D7AC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502BF68" wp14:editId="4575CECD">
                  <wp:extent cx="3009900" cy="35909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31EAAA58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C110A4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A826F1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Bécher</w:t>
            </w:r>
          </w:p>
        </w:tc>
      </w:tr>
      <w:tr w:rsidR="00446322" w14:paraId="74C81D5A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95ADB1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509DD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8B5607" wp14:editId="2370364B">
                  <wp:extent cx="4953000" cy="250507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78D856FE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1AFD22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6DC981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Pipette jaugée</w:t>
            </w:r>
          </w:p>
        </w:tc>
      </w:tr>
      <w:tr w:rsidR="00446322" w14:paraId="161E2146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8E354D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9F9B85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DF965E" wp14:editId="769853AF">
                  <wp:extent cx="3684270" cy="265465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527" cy="2665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7A113AC0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EF39BF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871A86" w14:textId="77777777" w:rsidR="00446322" w:rsidRDefault="00446322" w:rsidP="00275DC7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propipette</w:t>
            </w:r>
            <w:proofErr w:type="spellEnd"/>
            <w:proofErr w:type="gramEnd"/>
          </w:p>
        </w:tc>
      </w:tr>
      <w:tr w:rsidR="00446322" w14:paraId="1752DFC0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07E12C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60D8F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CF61FA" wp14:editId="4AEE81F8">
                  <wp:extent cx="982042" cy="3162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411" cy="316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4AFEA9EA" w14:textId="77777777" w:rsidTr="00275DC7">
        <w:tc>
          <w:tcPr>
            <w:tcW w:w="10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5E8715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712E02" w14:textId="77777777" w:rsidR="00446322" w:rsidRDefault="00446322" w:rsidP="00275DC7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éprouvette</w:t>
            </w:r>
            <w:proofErr w:type="gramEnd"/>
          </w:p>
        </w:tc>
      </w:tr>
    </w:tbl>
    <w:p w14:paraId="26C94FC7" w14:textId="77777777" w:rsidR="00446322" w:rsidRDefault="00446322" w:rsidP="00446322">
      <w:pPr>
        <w:pStyle w:val="Heading3"/>
        <w:numPr>
          <w:ilvl w:val="0"/>
          <w:numId w:val="0"/>
        </w:numPr>
        <w:rPr>
          <w:sz w:val="22"/>
          <w:szCs w:val="22"/>
        </w:rPr>
      </w:pPr>
    </w:p>
    <w:p w14:paraId="140640A4" w14:textId="77777777" w:rsidR="00446322" w:rsidRDefault="00446322" w:rsidP="00446322">
      <w:pPr>
        <w:pStyle w:val="Heading3"/>
        <w:numPr>
          <w:ilvl w:val="0"/>
          <w:numId w:val="0"/>
        </w:numPr>
        <w:rPr>
          <w:sz w:val="22"/>
          <w:szCs w:val="22"/>
        </w:rPr>
      </w:pPr>
    </w:p>
    <w:p w14:paraId="4EEA81A9" w14:textId="77777777" w:rsidR="00446322" w:rsidRDefault="00446322" w:rsidP="00446322">
      <w:pPr>
        <w:widowControl/>
        <w:spacing w:before="0" w:after="0"/>
        <w:rPr>
          <w:rFonts w:eastAsia="DejaVu Sans" w:cs="DejaVu Sans"/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157CFF12" w14:textId="77777777" w:rsidR="00446322" w:rsidRDefault="00446322" w:rsidP="00446322">
      <w:pPr>
        <w:pStyle w:val="Heading3"/>
        <w:numPr>
          <w:ilvl w:val="0"/>
          <w:numId w:val="0"/>
        </w:numPr>
        <w:ind w:left="720"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6. Calcium 1</w:t>
      </w:r>
    </w:p>
    <w:p w14:paraId="775224BC" w14:textId="77777777" w:rsidR="00446322" w:rsidRPr="002B7681" w:rsidRDefault="00446322" w:rsidP="00446322">
      <w:pPr>
        <w:pStyle w:val="Heading3"/>
        <w:numPr>
          <w:ilvl w:val="0"/>
          <w:numId w:val="0"/>
        </w:numPr>
        <w:rPr>
          <w:sz w:val="22"/>
          <w:szCs w:val="22"/>
        </w:rPr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0024"/>
      </w:tblGrid>
      <w:tr w:rsidR="00446322" w14:paraId="246A73B4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584047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A6A08F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446322" w14:paraId="171B1449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2E58D7E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71F117" w14:textId="77777777" w:rsidR="00446322" w:rsidRDefault="00446322" w:rsidP="00275DC7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Calcium-Concentration massique</w:t>
            </w:r>
          </w:p>
          <w:p w14:paraId="3D3AE2C9" w14:textId="77777777" w:rsidR="00446322" w:rsidRDefault="00446322" w:rsidP="00275DC7">
            <w:pPr>
              <w:rPr>
                <w:sz w:val="22"/>
                <w:szCs w:val="22"/>
              </w:rPr>
            </w:pPr>
          </w:p>
        </w:tc>
      </w:tr>
      <w:tr w:rsidR="00446322" w14:paraId="0A6E6DC1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4E5F124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60A389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446322" w14:paraId="2BA0E2AB" w14:textId="77777777" w:rsidTr="00275DC7">
        <w:trPr>
          <w:trHeight w:val="3090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753451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64F1E6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FCF23E" wp14:editId="14E604A0">
                  <wp:extent cx="5783950" cy="1219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035" cy="122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234D5722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62472FE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5C4EF1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46322" w14:paraId="115298EB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914762F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06EA2D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46322" w14:paraId="52BE6B17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C1174F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A8046C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154g de calcium</w:t>
            </w:r>
          </w:p>
        </w:tc>
      </w:tr>
      <w:tr w:rsidR="00446322" w14:paraId="28BA5462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1F329C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E58208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24g de calcium</w:t>
            </w:r>
          </w:p>
        </w:tc>
      </w:tr>
      <w:tr w:rsidR="00446322" w14:paraId="44C3DA3C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440786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E163F1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160 mg de calcium</w:t>
            </w:r>
          </w:p>
        </w:tc>
      </w:tr>
      <w:tr w:rsidR="00446322" w14:paraId="757ABD02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9806CA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4948CC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154 mg de calcium</w:t>
            </w:r>
          </w:p>
        </w:tc>
      </w:tr>
      <w:tr w:rsidR="00446322" w14:paraId="3CADA8DA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0B1DC28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57A9B2" w14:textId="77777777" w:rsidR="00446322" w:rsidRDefault="00446322" w:rsidP="00275DC7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74C2845" wp14:editId="1FB1B71C">
                  <wp:extent cx="6332220" cy="178054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5F03A" w14:textId="77777777" w:rsidR="00446322" w:rsidRDefault="00446322" w:rsidP="00275DC7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Vous remarquez que dans cette correction, le symbole de la concentration massique n’est plus Cm mais t.</w:t>
            </w:r>
          </w:p>
        </w:tc>
      </w:tr>
    </w:tbl>
    <w:p w14:paraId="6D338D7B" w14:textId="77777777" w:rsidR="00446322" w:rsidRDefault="00446322" w:rsidP="00446322">
      <w:pPr>
        <w:pStyle w:val="Heading3"/>
        <w:numPr>
          <w:ilvl w:val="0"/>
          <w:numId w:val="0"/>
        </w:numPr>
        <w:ind w:left="720"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6. Calcium 2</w:t>
      </w:r>
    </w:p>
    <w:p w14:paraId="6DC7A32A" w14:textId="77777777" w:rsidR="00446322" w:rsidRPr="002B7681" w:rsidRDefault="00446322" w:rsidP="00446322">
      <w:pPr>
        <w:pStyle w:val="Heading3"/>
        <w:numPr>
          <w:ilvl w:val="0"/>
          <w:numId w:val="0"/>
        </w:numPr>
        <w:rPr>
          <w:sz w:val="22"/>
          <w:szCs w:val="22"/>
        </w:rPr>
      </w:pP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10024"/>
      </w:tblGrid>
      <w:tr w:rsidR="00446322" w14:paraId="2A90FE22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CB6949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92E610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446322" w14:paraId="1AC35530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721DD2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EEAF00" w14:textId="77777777" w:rsidR="00446322" w:rsidRDefault="00446322" w:rsidP="00275DC7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Calcium-- Concentration massique</w:t>
            </w:r>
          </w:p>
          <w:p w14:paraId="52BC3ED5" w14:textId="77777777" w:rsidR="00446322" w:rsidRDefault="00446322" w:rsidP="00275DC7">
            <w:pPr>
              <w:rPr>
                <w:sz w:val="22"/>
                <w:szCs w:val="22"/>
              </w:rPr>
            </w:pPr>
          </w:p>
        </w:tc>
      </w:tr>
      <w:tr w:rsidR="00446322" w14:paraId="448F1EA9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A7C3D0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0FF74E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446322" w14:paraId="1BE2B542" w14:textId="77777777" w:rsidTr="00275DC7">
        <w:trPr>
          <w:trHeight w:val="3090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198237E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967A69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FCA710E" wp14:editId="146015A8">
                  <wp:extent cx="5783950" cy="1219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035" cy="122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72BC8A3F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35077C5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FB5C2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46322" w14:paraId="198A0708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108A9F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A2D9CC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46322" w14:paraId="4F792B9B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F3C7FEB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04352F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0,154g de calcium</w:t>
            </w:r>
          </w:p>
        </w:tc>
      </w:tr>
      <w:tr w:rsidR="00446322" w14:paraId="3BAF98A8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8AC9D9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6E834A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24g de calcium</w:t>
            </w:r>
          </w:p>
        </w:tc>
      </w:tr>
      <w:tr w:rsidR="00446322" w14:paraId="157D380B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8038A6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0A2D6C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160 mg de calcium</w:t>
            </w:r>
          </w:p>
        </w:tc>
      </w:tr>
      <w:tr w:rsidR="00446322" w14:paraId="35AC3C38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FDBAD1F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8D8822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0,154 mg de calcium</w:t>
            </w:r>
          </w:p>
        </w:tc>
      </w:tr>
      <w:tr w:rsidR="00446322" w14:paraId="65A3241A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8F0F34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71615" w14:textId="77777777" w:rsidR="00446322" w:rsidRDefault="00446322" w:rsidP="00275DC7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52B9357" wp14:editId="33C04B1F">
                  <wp:extent cx="6332220" cy="17805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26F574" w14:textId="77777777" w:rsidR="00446322" w:rsidRDefault="00446322" w:rsidP="00275DC7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Vous remarquez que dans cette correction, le symbole de la concentration massique n’est plus Cm mais t.</w:t>
            </w:r>
          </w:p>
        </w:tc>
      </w:tr>
    </w:tbl>
    <w:p w14:paraId="3EACE5CB" w14:textId="77777777" w:rsidR="00446322" w:rsidRDefault="00446322" w:rsidP="00446322">
      <w:pPr>
        <w:pStyle w:val="Heading3"/>
        <w:numPr>
          <w:ilvl w:val="0"/>
          <w:numId w:val="0"/>
        </w:numPr>
        <w:ind w:left="720" w:hanging="720"/>
        <w:rPr>
          <w:sz w:val="22"/>
          <w:szCs w:val="22"/>
        </w:rPr>
      </w:pPr>
      <w:r>
        <w:rPr>
          <w:sz w:val="22"/>
          <w:szCs w:val="22"/>
        </w:rPr>
        <w:lastRenderedPageBreak/>
        <w:t>6. Calcium 3</w:t>
      </w:r>
    </w:p>
    <w:p w14:paraId="09F86940" w14:textId="77777777" w:rsidR="00446322" w:rsidRPr="00F73049" w:rsidRDefault="00446322" w:rsidP="00446322">
      <w:pPr>
        <w:pStyle w:val="BodyText"/>
        <w:rPr>
          <w:szCs w:val="22"/>
        </w:rPr>
      </w:pPr>
      <w:r>
        <w:rPr>
          <w:szCs w:val="22"/>
        </w:rPr>
        <w:t xml:space="preserve">On sait que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</w:rPr>
              <m:t>mMagnésium</m:t>
            </m:r>
          </m:sub>
        </m:sSub>
        <m:r>
          <w:rPr>
            <w:rFonts w:ascii="Cambria Math" w:hAnsi="Cambria Math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Magnésium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Solution</m:t>
                </m:r>
              </m:sub>
            </m:sSub>
          </m:den>
        </m:f>
      </m:oMath>
    </w:p>
    <w:p w14:paraId="19EA8130" w14:textId="77777777" w:rsidR="00446322" w:rsidRDefault="00446322" w:rsidP="0044632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Donc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Cs w:val="22"/>
              </w:rPr>
              <m:t>Magnésium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 xml:space="preserve">mMagnésium </m:t>
            </m:r>
          </m:sub>
        </m:sSub>
        <m:r>
          <w:rPr>
            <w:rFonts w:ascii="Cambria Math" w:hAnsi="Cambria Math"/>
            <w:sz w:val="22"/>
            <w:szCs w:val="22"/>
          </w:rPr>
          <m:t>×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V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Solution</m:t>
            </m:r>
          </m:sub>
        </m:sSub>
      </m:oMath>
    </w:p>
    <w:p w14:paraId="546AC61C" w14:textId="77777777" w:rsidR="00446322" w:rsidRPr="002B7681" w:rsidRDefault="00446322" w:rsidP="00446322">
      <w:pPr>
        <w:pStyle w:val="BodyText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Cs w:val="22"/>
              </w:rPr>
              <m:t>Magnésium</m:t>
            </m:r>
          </m:sub>
        </m:sSub>
        <m:r>
          <w:rPr>
            <w:rFonts w:ascii="Cambria Math" w:hAnsi="Cambria Math"/>
            <w:sz w:val="22"/>
            <w:szCs w:val="22"/>
          </w:rPr>
          <m:t>=74,5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mg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L</m:t>
            </m:r>
          </m:den>
        </m:f>
        <m:r>
          <w:rPr>
            <w:rFonts w:ascii="Cambria Math" w:hAnsi="Cambria Math"/>
            <w:sz w:val="22"/>
            <w:szCs w:val="22"/>
          </w:rPr>
          <m:t>×0,330L=24,6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mg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L</m:t>
            </m:r>
          </m:den>
        </m:f>
        <m:r>
          <w:rPr>
            <w:rFonts w:ascii="Cambria Math" w:hAnsi="Cambria Math"/>
            <w:sz w:val="22"/>
            <w:szCs w:val="22"/>
          </w:rPr>
          <m:t>=0,0246 g/L</m:t>
        </m:r>
      </m:oMath>
      <w:r>
        <w:rPr>
          <w:sz w:val="22"/>
          <w:szCs w:val="22"/>
        </w:rPr>
        <w:t xml:space="preserve"> </w:t>
      </w:r>
    </w:p>
    <w:tbl>
      <w:tblPr>
        <w:tblW w:w="10020" w:type="dxa"/>
        <w:tblInd w:w="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446322" w14:paraId="68516086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3EF871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item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CDB97A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446322" w14:paraId="12F71F5F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4F0E167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titre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03F565" w14:textId="77777777" w:rsidR="00446322" w:rsidRDefault="00446322" w:rsidP="00275DC7">
            <w:pPr>
              <w:pStyle w:val="Heading3"/>
              <w:numPr>
                <w:ilvl w:val="0"/>
                <w:numId w:val="0"/>
              </w:numPr>
              <w:ind w:left="720" w:hanging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Calcium --- Concentration massique</w:t>
            </w:r>
          </w:p>
          <w:p w14:paraId="4AEA20BF" w14:textId="77777777" w:rsidR="00446322" w:rsidRDefault="00446322" w:rsidP="00275DC7">
            <w:pPr>
              <w:rPr>
                <w:sz w:val="22"/>
                <w:szCs w:val="22"/>
              </w:rPr>
            </w:pPr>
          </w:p>
        </w:tc>
      </w:tr>
      <w:tr w:rsidR="00446322" w14:paraId="51F5BA5C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7B4D24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domaine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4B1872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QCM2</w:t>
            </w:r>
          </w:p>
        </w:tc>
      </w:tr>
      <w:tr w:rsidR="00446322" w14:paraId="66C7FF5B" w14:textId="77777777" w:rsidTr="00275DC7">
        <w:trPr>
          <w:trHeight w:val="3090"/>
        </w:trPr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AFB3975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question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2D815C4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30EA7EB" wp14:editId="144CE367">
                  <wp:extent cx="5494754" cy="11582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288" cy="117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6322" w14:paraId="0E3884B0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9C2957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EABBEE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446322" w14:paraId="4741BD09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4704B8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niveau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8CC3D6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446322" w14:paraId="033A4182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FDE95F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EEB8F5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0,154g de magnésium</w:t>
            </w:r>
          </w:p>
        </w:tc>
      </w:tr>
      <w:tr w:rsidR="00446322" w14:paraId="4EC1A472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EFDC09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D92DDF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24,6 mg de magnésium</w:t>
            </w:r>
          </w:p>
        </w:tc>
      </w:tr>
      <w:tr w:rsidR="00446322" w14:paraId="183132C7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5CE7A7C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faux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3DD56B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160 mg de magnésium</w:t>
            </w:r>
          </w:p>
        </w:tc>
      </w:tr>
      <w:tr w:rsidR="00446322" w14:paraId="39ACF055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75CC05" w14:textId="77777777" w:rsidR="00446322" w:rsidRDefault="00446322" w:rsidP="00275DC7">
            <w:pPr>
              <w:tabs>
                <w:tab w:val="right" w:pos="1817"/>
              </w:tabs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vrai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20997B" w14:textId="77777777" w:rsidR="00446322" w:rsidRDefault="00446322" w:rsidP="00275D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Une bouteille de 330 </w:t>
            </w:r>
            <w:proofErr w:type="spellStart"/>
            <w:r>
              <w:rPr>
                <w:sz w:val="22"/>
                <w:szCs w:val="22"/>
              </w:rPr>
              <w:t>mL</w:t>
            </w:r>
            <w:proofErr w:type="spellEnd"/>
            <w:r>
              <w:rPr>
                <w:sz w:val="22"/>
                <w:szCs w:val="22"/>
              </w:rPr>
              <w:t xml:space="preserve"> contient 0,024 6 g de magnésium</w:t>
            </w:r>
          </w:p>
        </w:tc>
      </w:tr>
      <w:tr w:rsidR="00446322" w14:paraId="4DA1DD1F" w14:textId="77777777" w:rsidTr="00275DC7">
        <w:tc>
          <w:tcPr>
            <w:tcW w:w="10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A8CAF0B" w14:textId="77777777" w:rsidR="00446322" w:rsidRDefault="00446322" w:rsidP="00275DC7">
            <w:pPr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b/>
                <w:bCs/>
                <w:sz w:val="22"/>
                <w:szCs w:val="22"/>
              </w:rPr>
              <w:t>explication</w:t>
            </w:r>
            <w:proofErr w:type="gramEnd"/>
          </w:p>
        </w:tc>
        <w:tc>
          <w:tcPr>
            <w:tcW w:w="89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23FB62" w14:textId="77777777" w:rsidR="00446322" w:rsidRDefault="00446322" w:rsidP="00275DC7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64BC91CD" wp14:editId="313245D5">
                  <wp:extent cx="4295775" cy="13430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FB5E4" w14:textId="77777777" w:rsidR="00446322" w:rsidRPr="00F73049" w:rsidRDefault="00446322" w:rsidP="00275DC7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Attention aux unités ! Si vous avez des problèmes avec les conversions, venez m’en parler !</w:t>
            </w:r>
          </w:p>
        </w:tc>
      </w:tr>
    </w:tbl>
    <w:p w14:paraId="61874F3E" w14:textId="77777777" w:rsidR="00F54EF7" w:rsidRDefault="00F54EF7">
      <w:bookmarkStart w:id="0" w:name="_GoBack"/>
      <w:bookmarkEnd w:id="0"/>
    </w:p>
    <w:sectPr w:rsidR="00F5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22"/>
    <w:rsid w:val="00226BC3"/>
    <w:rsid w:val="00446322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E8FD"/>
  <w15:chartTrackingRefBased/>
  <w15:docId w15:val="{3F149038-9960-4214-B28B-BFDE489D8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322"/>
    <w:pPr>
      <w:widowControl w:val="0"/>
      <w:spacing w:before="57" w:after="57" w:line="240" w:lineRule="auto"/>
      <w:ind w:left="0" w:right="0"/>
    </w:pPr>
    <w:rPr>
      <w:rFonts w:ascii="Liberation Sans" w:eastAsia="Segoe UI" w:hAnsi="Liberation Sans" w:cs="Tahoma"/>
      <w:color w:val="000000"/>
      <w:sz w:val="24"/>
      <w:szCs w:val="24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446322"/>
    <w:pPr>
      <w:keepNext/>
      <w:numPr>
        <w:numId w:val="1"/>
      </w:numPr>
      <w:spacing w:before="240" w:after="120"/>
      <w:outlineLvl w:val="0"/>
    </w:pPr>
    <w:rPr>
      <w:rFonts w:eastAsia="DejaVu Sans" w:cs="DejaVu San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446322"/>
    <w:pPr>
      <w:keepNext/>
      <w:numPr>
        <w:ilvl w:val="1"/>
        <w:numId w:val="1"/>
      </w:numPr>
      <w:spacing w:before="200" w:after="120"/>
      <w:outlineLvl w:val="1"/>
    </w:pPr>
    <w:rPr>
      <w:rFonts w:eastAsia="DejaVu Sans" w:cs="DejaVu Sans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446322"/>
    <w:pPr>
      <w:keepNext/>
      <w:numPr>
        <w:ilvl w:val="2"/>
        <w:numId w:val="1"/>
      </w:numPr>
      <w:spacing w:before="680" w:after="120"/>
      <w:outlineLvl w:val="2"/>
    </w:pPr>
    <w:rPr>
      <w:rFonts w:eastAsia="DejaVu Sans" w:cs="DejaVu San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322"/>
    <w:rPr>
      <w:rFonts w:ascii="Liberation Sans" w:eastAsia="DejaVu Sans" w:hAnsi="Liberation Sans" w:cs="DejaVu Sans"/>
      <w:b/>
      <w:bCs/>
      <w:color w:val="000000"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46322"/>
    <w:rPr>
      <w:rFonts w:ascii="Liberation Sans" w:eastAsia="DejaVu Sans" w:hAnsi="Liberation Sans" w:cs="DejaVu Sans"/>
      <w:b/>
      <w:bCs/>
      <w:color w:val="000000"/>
      <w:sz w:val="32"/>
      <w:szCs w:val="3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46322"/>
    <w:rPr>
      <w:rFonts w:ascii="Liberation Sans" w:eastAsia="DejaVu Sans" w:hAnsi="Liberation Sans" w:cs="DejaVu Sans"/>
      <w:b/>
      <w:bCs/>
      <w:color w:val="000000"/>
      <w:sz w:val="28"/>
      <w:szCs w:val="28"/>
      <w:lang w:bidi="en-US"/>
    </w:rPr>
  </w:style>
  <w:style w:type="paragraph" w:styleId="BodyText">
    <w:name w:val="Body Text"/>
    <w:basedOn w:val="Normal"/>
    <w:link w:val="BodyTextChar"/>
    <w:rsid w:val="00446322"/>
    <w:pPr>
      <w:spacing w:before="0"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446322"/>
    <w:rPr>
      <w:rFonts w:ascii="Liberation Sans" w:eastAsia="Segoe UI" w:hAnsi="Liberation Sans" w:cs="Tahoma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</cp:revision>
  <dcterms:created xsi:type="dcterms:W3CDTF">2020-11-01T08:47:00Z</dcterms:created>
  <dcterms:modified xsi:type="dcterms:W3CDTF">2020-11-01T08:47:00Z</dcterms:modified>
</cp:coreProperties>
</file>