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577E2" w14:paraId="130CB5E8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13CAA0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51112C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C577E2" w14:paraId="43811610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AB2E91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264DBC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Avertissement</w:t>
            </w:r>
          </w:p>
        </w:tc>
      </w:tr>
      <w:tr w:rsidR="00C577E2" w14:paraId="4E166D54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384BD0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C148E5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C577E2" w14:paraId="7F41E5B5" w14:textId="77777777" w:rsidTr="008F63C8">
        <w:trPr>
          <w:trHeight w:val="4775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6D1E56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319584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ce QCM, vous aurez besoin de la feuille jaune de cours sur le chapitre 4. Je vérifierai au prochain cours si vous avez bien rempli la feuille jaune </w:t>
            </w:r>
            <w:r w:rsidRPr="004F2113">
              <w:rPr>
                <w:b/>
                <w:bCs/>
                <w:sz w:val="22"/>
                <w:szCs w:val="22"/>
              </w:rPr>
              <w:t>lorsque cela est demandé dans le QCM</w:t>
            </w:r>
            <w:r>
              <w:rPr>
                <w:sz w:val="22"/>
                <w:szCs w:val="22"/>
              </w:rPr>
              <w:t xml:space="preserve">. J’enlèverai des points aux élèves qui ne l’ont pas fait : </w:t>
            </w:r>
            <w:r>
              <w:rPr>
                <w:noProof/>
              </w:rPr>
              <w:drawing>
                <wp:inline distT="0" distB="0" distL="0" distR="0" wp14:anchorId="04BD5782" wp14:editId="6ED2B864">
                  <wp:extent cx="5438118" cy="2639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936" cy="264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7E2" w14:paraId="3328E9D1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163B3B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EAFE41" w14:textId="77777777" w:rsidR="00C577E2" w:rsidRDefault="00C577E2" w:rsidP="008F63C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577E2" w14:paraId="59C7E052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9EC779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5750E9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577E2" w14:paraId="3062C20F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F59649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9348F5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J’ai ce document devant moi, je compléterai les espaces lorsque ce sera demandé dans les prochaines questions. </w:t>
            </w:r>
          </w:p>
        </w:tc>
      </w:tr>
    </w:tbl>
    <w:p w14:paraId="57BB983B" w14:textId="77777777" w:rsidR="00C577E2" w:rsidRDefault="00C577E2" w:rsidP="00C577E2"/>
    <w:p w14:paraId="52CC0705" w14:textId="77777777" w:rsidR="00C577E2" w:rsidRDefault="00C577E2" w:rsidP="00C577E2">
      <w:pPr>
        <w:widowControl/>
        <w:spacing w:before="0" w:after="0"/>
      </w:pPr>
      <w:r>
        <w:br w:type="page"/>
      </w: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577E2" w14:paraId="6C71DA9D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3620C2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93996D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</w:tr>
      <w:tr w:rsidR="00C577E2" w14:paraId="4E700D8C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DCA814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28E899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III-CoursRéflexionRefraction</w:t>
            </w:r>
          </w:p>
        </w:tc>
      </w:tr>
      <w:tr w:rsidR="00C577E2" w14:paraId="5DFA13A4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C49724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E70D67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C577E2" w14:paraId="3086F781" w14:textId="77777777" w:rsidTr="008F63C8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D051B8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DBE334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la figure de la feuille jaune, annoter le dessin pour indiquer quel est le rayon incident, réfléchi et réfracté et la normale.</w:t>
            </w:r>
          </w:p>
          <w:p w14:paraId="5DA7EFD2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Ensuite, compléter sur votre feuille le texte à trou ci-dessous : </w:t>
            </w:r>
          </w:p>
          <w:p w14:paraId="0EA83265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L’angle d’incidence est ____, l’angle de réflexion est ____, l’angle de réfraction est ____ .</w:t>
            </w:r>
          </w:p>
          <w:p w14:paraId="65A1FDC4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L’indice de réfraction d’un milieu est un nombre ____ qui décrit le comportement de la lumière dans ce milieu. Cet indice sera utilisé dans le 2- Pour calculer les angles d’incidence et de réfraction. </w:t>
            </w:r>
          </w:p>
          <w:p w14:paraId="1291476F" w14:textId="77777777" w:rsidR="00C577E2" w:rsidRDefault="00C577E2" w:rsidP="008F63C8">
            <w:pPr>
              <w:rPr>
                <w:sz w:val="22"/>
                <w:szCs w:val="22"/>
              </w:rPr>
            </w:pPr>
          </w:p>
          <w:p w14:paraId="6A6E3122" w14:textId="77777777" w:rsidR="00C577E2" w:rsidRDefault="00C577E2" w:rsidP="008F63C8">
            <w:pPr>
              <w:rPr>
                <w:sz w:val="22"/>
                <w:szCs w:val="22"/>
              </w:rPr>
            </w:pPr>
            <w:r w:rsidRPr="00982E71">
              <w:rPr>
                <w:sz w:val="36"/>
                <w:szCs w:val="36"/>
              </w:rPr>
              <w:t>n</w:t>
            </w:r>
            <w:r>
              <w:rPr>
                <w:sz w:val="22"/>
                <w:szCs w:val="22"/>
              </w:rPr>
              <w:t>air = ____</w:t>
            </w:r>
          </w:p>
          <w:p w14:paraId="205FCDF4" w14:textId="77777777" w:rsidR="00C577E2" w:rsidRDefault="00C577E2" w:rsidP="008F63C8">
            <w:pPr>
              <w:rPr>
                <w:sz w:val="22"/>
                <w:szCs w:val="22"/>
              </w:rPr>
            </w:pPr>
            <w:r w:rsidRPr="00982E71">
              <w:rPr>
                <w:sz w:val="36"/>
                <w:szCs w:val="36"/>
              </w:rPr>
              <w:t>n</w:t>
            </w:r>
            <w:r>
              <w:rPr>
                <w:sz w:val="22"/>
                <w:szCs w:val="22"/>
              </w:rPr>
              <w:t>eau= ____</w:t>
            </w:r>
          </w:p>
          <w:p w14:paraId="166CD300" w14:textId="77777777" w:rsidR="00C577E2" w:rsidRDefault="00C577E2" w:rsidP="008F63C8">
            <w:pPr>
              <w:rPr>
                <w:sz w:val="22"/>
                <w:szCs w:val="22"/>
              </w:rPr>
            </w:pPr>
            <w:r w:rsidRPr="00982E71">
              <w:rPr>
                <w:sz w:val="36"/>
                <w:szCs w:val="36"/>
              </w:rPr>
              <w:t>n</w:t>
            </w:r>
            <w:r>
              <w:rPr>
                <w:sz w:val="22"/>
                <w:szCs w:val="22"/>
              </w:rPr>
              <w:t>plexi = ____</w:t>
            </w:r>
          </w:p>
          <w:p w14:paraId="67E753CE" w14:textId="77777777" w:rsidR="00C577E2" w:rsidRDefault="00C577E2" w:rsidP="008F63C8">
            <w:pPr>
              <w:rPr>
                <w:sz w:val="22"/>
                <w:szCs w:val="22"/>
              </w:rPr>
            </w:pPr>
          </w:p>
        </w:tc>
      </w:tr>
      <w:tr w:rsidR="00C577E2" w14:paraId="37F16276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D1D865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676DF0" w14:textId="77777777" w:rsidR="00C577E2" w:rsidRDefault="00C577E2" w:rsidP="008F63C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C577E2" w14:paraId="73632141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5B0D47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19306A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77E2" w14:paraId="63050312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FFB725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21DC16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&gt;i1, iR, i2</w:t>
            </w:r>
          </w:p>
        </w:tc>
      </w:tr>
      <w:tr w:rsidR="00C577E2" w14:paraId="600A44D0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53A387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B551A6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i1, &gt;iR, i2</w:t>
            </w:r>
          </w:p>
        </w:tc>
      </w:tr>
      <w:tr w:rsidR="00C577E2" w14:paraId="2CC66183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FED4FB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3D4680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i1, iR, &gt;i2</w:t>
            </w:r>
          </w:p>
        </w:tc>
      </w:tr>
      <w:tr w:rsidR="00C577E2" w14:paraId="4B576AEE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979D3B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77B494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&gt;Sans dimension, en nanomètre, en seconde, en volt</w:t>
            </w:r>
          </w:p>
        </w:tc>
      </w:tr>
      <w:tr w:rsidR="00C577E2" w14:paraId="72059BCD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AE0C24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14BF8E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&gt;1.00, 10, 100</w:t>
            </w:r>
          </w:p>
        </w:tc>
      </w:tr>
      <w:tr w:rsidR="00C577E2" w14:paraId="14E002C2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36F2FE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14ED4A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&gt;1.3, 10, 100</w:t>
            </w:r>
          </w:p>
        </w:tc>
      </w:tr>
      <w:tr w:rsidR="00C577E2" w14:paraId="42E7D15B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D67BE7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5C4C4B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&gt;1.5, 10, 100</w:t>
            </w:r>
          </w:p>
        </w:tc>
      </w:tr>
    </w:tbl>
    <w:p w14:paraId="5257707E" w14:textId="77777777" w:rsidR="00C577E2" w:rsidRDefault="00C577E2" w:rsidP="00C577E2">
      <w:pPr>
        <w:widowControl/>
        <w:spacing w:before="0" w:after="0"/>
      </w:pPr>
    </w:p>
    <w:p w14:paraId="7F8362D8" w14:textId="77777777" w:rsidR="00C577E2" w:rsidRDefault="00C577E2" w:rsidP="00C577E2">
      <w:pPr>
        <w:widowControl/>
        <w:spacing w:before="0" w:after="0"/>
      </w:pPr>
      <w:r>
        <w:br w:type="page"/>
      </w: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577E2" w14:paraId="0C5A35E4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73E6D6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6B8F02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C577E2" w14:paraId="2360D9F8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D23089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9CE743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Lois de descartes</w:t>
            </w:r>
          </w:p>
        </w:tc>
      </w:tr>
      <w:tr w:rsidR="00C577E2" w14:paraId="6EC454B2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96D6C2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B9BE40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C577E2" w14:paraId="3C7234AD" w14:textId="77777777" w:rsidTr="008F63C8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F21A62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EB2D31" w14:textId="77777777" w:rsidR="00C577E2" w:rsidRPr="006A0827" w:rsidRDefault="00C577E2" w:rsidP="008F63C8">
            <w:pPr>
              <w:jc w:val="both"/>
            </w:pPr>
            <w:r>
              <w:t>Longtemps, nous étions convaincus que c’étaient les savants européens Snell et Descartes qui avaient découvert en premier les lois de la réfraction et de la réflexion au XVI</w:t>
            </w:r>
            <w:r>
              <w:rPr>
                <w:vertAlign w:val="superscript"/>
              </w:rPr>
              <w:t xml:space="preserve">e </w:t>
            </w:r>
            <w:r>
              <w:t xml:space="preserve">siècle. En 2002, on a découvert un manuscrit datant de 984 et écrit par le savant perse Ibn Sahl qui contenait déjà ces lois. Pourtant, on persiste encore à les appeler : </w:t>
            </w:r>
            <w:r w:rsidRPr="005628C6">
              <w:rPr>
                <w:i/>
                <w:iCs/>
              </w:rPr>
              <w:t>lois de Snell</w:t>
            </w:r>
            <w:r>
              <w:rPr>
                <w:i/>
                <w:iCs/>
              </w:rPr>
              <w:t>-</w:t>
            </w:r>
            <w:r w:rsidRPr="005628C6">
              <w:rPr>
                <w:i/>
                <w:iCs/>
              </w:rPr>
              <w:t>Descartes</w:t>
            </w:r>
            <w:r>
              <w:t xml:space="preserve">. </w:t>
            </w:r>
          </w:p>
          <w:p w14:paraId="4F3199ED" w14:textId="77777777" w:rsidR="00C577E2" w:rsidRDefault="00C577E2" w:rsidP="008F63C8">
            <w:pPr>
              <w:rPr>
                <w:sz w:val="22"/>
                <w:szCs w:val="22"/>
              </w:rPr>
            </w:pPr>
          </w:p>
          <w:p w14:paraId="3CEAECF1" w14:textId="77777777" w:rsidR="00C577E2" w:rsidRDefault="00C577E2" w:rsidP="008F63C8">
            <w:pPr>
              <w:jc w:val="both"/>
              <w:rPr>
                <w:b/>
                <w:bCs/>
              </w:rPr>
            </w:pPr>
            <w:r w:rsidRPr="00863450">
              <w:rPr>
                <w:b/>
                <w:bCs/>
                <w:u w:val="single"/>
              </w:rPr>
              <w:t>Lois de Snell-Descartes</w:t>
            </w:r>
            <w:r>
              <w:rPr>
                <w:b/>
                <w:bCs/>
                <w:u w:val="single"/>
              </w:rPr>
              <w:t xml:space="preserve"> (ces lois sont à connaître par cœur !)</w:t>
            </w:r>
            <w:r>
              <w:rPr>
                <w:b/>
                <w:bCs/>
              </w:rPr>
              <w:t xml:space="preserve"> : </w:t>
            </w:r>
          </w:p>
          <w:p w14:paraId="1B90BD35" w14:textId="77777777" w:rsidR="00C577E2" w:rsidRDefault="00C577E2" w:rsidP="00C577E2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 rayon incident, le rayon réfléchi, le rayon réfracté et la normale appartiennent au même plan</w:t>
            </w:r>
          </w:p>
          <w:p w14:paraId="1AB76410" w14:textId="77777777" w:rsidR="00C577E2" w:rsidRDefault="00C577E2" w:rsidP="00C577E2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L’angle d’incidence est ____ à l’angle de ____</w:t>
            </w:r>
          </w:p>
          <w:p w14:paraId="08866A12" w14:textId="77777777" w:rsidR="00C577E2" w:rsidRPr="002D2B2C" w:rsidRDefault="00C577E2" w:rsidP="00C577E2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La relation entre l’angle d’incidence et l’angle de réfraction est : </w:t>
            </w:r>
            <w:r w:rsidRPr="002D2B2C">
              <w:rPr>
                <w:sz w:val="22"/>
                <w:szCs w:val="22"/>
              </w:rPr>
              <w:t>____</w:t>
            </w:r>
          </w:p>
          <w:p w14:paraId="279FE71E" w14:textId="77777777" w:rsidR="00C577E2" w:rsidRPr="002D2B2C" w:rsidRDefault="00C577E2" w:rsidP="008F63C8">
            <w:pPr>
              <w:pStyle w:val="ListParagraph"/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____</w:t>
            </w:r>
          </w:p>
        </w:tc>
      </w:tr>
      <w:tr w:rsidR="00C577E2" w14:paraId="63303D89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5BB555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48213F" w14:textId="77777777" w:rsidR="00C577E2" w:rsidRDefault="00C577E2" w:rsidP="008F63C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C577E2" w14:paraId="13EB56A9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B58DD4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0EEEC8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77E2" w14:paraId="2E6D1468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68495E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D368ED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&gt;égal, supérieur, inférieur </w:t>
            </w:r>
          </w:p>
        </w:tc>
      </w:tr>
      <w:tr w:rsidR="00C577E2" w14:paraId="050129D8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B49820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3CBBE6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&gt;réfraction, réflexion, Mcfly et Carlito</w:t>
            </w:r>
          </w:p>
        </w:tc>
      </w:tr>
      <w:tr w:rsidR="00C577E2" w:rsidRPr="002D2B2C" w14:paraId="5807188A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AEFB4B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EB2C17" w14:textId="77777777" w:rsidR="00C577E2" w:rsidRPr="002D2B2C" w:rsidRDefault="00C577E2" w:rsidP="008F63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>&gt;n</w:t>
            </w:r>
            <w:r w:rsidRPr="002D2B2C">
              <w:rPr>
                <w:rStyle w:val="uni"/>
                <w:rFonts w:asciiTheme="minorHAnsi" w:hAnsiTheme="minorHAnsi" w:cstheme="minorHAnsi"/>
              </w:rPr>
              <w:t xml:space="preserve">₁ 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>x sin(i</w:t>
            </w:r>
            <w:r w:rsidRPr="002D2B2C">
              <w:rPr>
                <w:rStyle w:val="uni"/>
                <w:rFonts w:asciiTheme="minorHAnsi" w:hAnsiTheme="minorHAnsi" w:cstheme="minorHAnsi"/>
              </w:rPr>
              <w:t>₁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>) = n</w:t>
            </w:r>
            <w:r w:rsidRPr="002D2B2C">
              <w:rPr>
                <w:rStyle w:val="uni"/>
                <w:rFonts w:asciiTheme="minorHAnsi" w:hAnsiTheme="minorHAnsi" w:cstheme="minorHAnsi"/>
              </w:rPr>
              <w:t>₂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 xml:space="preserve"> x sin(i</w:t>
            </w:r>
            <w:r w:rsidRPr="002D2B2C">
              <w:rPr>
                <w:rStyle w:val="uni"/>
                <w:rFonts w:asciiTheme="minorHAnsi" w:hAnsiTheme="minorHAnsi" w:cstheme="minorHAnsi"/>
              </w:rPr>
              <w:t>₂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>), n</w:t>
            </w:r>
            <w:r w:rsidRPr="002D2B2C">
              <w:rPr>
                <w:rStyle w:val="uni"/>
                <w:rFonts w:asciiTheme="minorHAnsi" w:hAnsiTheme="minorHAnsi" w:cstheme="minorHAnsi"/>
              </w:rPr>
              <w:t xml:space="preserve">₁ x 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2D2B2C">
              <w:rPr>
                <w:rStyle w:val="uni"/>
                <w:rFonts w:asciiTheme="minorHAnsi" w:hAnsiTheme="minorHAnsi" w:cstheme="minorHAnsi"/>
              </w:rPr>
              <w:t xml:space="preserve">₁ = 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2D2B2C">
              <w:rPr>
                <w:rStyle w:val="uni"/>
                <w:rFonts w:asciiTheme="minorHAnsi" w:hAnsiTheme="minorHAnsi" w:cstheme="minorHAnsi"/>
              </w:rPr>
              <w:t>₂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 xml:space="preserve"> x i</w:t>
            </w:r>
            <w:r w:rsidRPr="002D2B2C">
              <w:rPr>
                <w:rStyle w:val="uni"/>
                <w:rFonts w:asciiTheme="minorHAnsi" w:hAnsiTheme="minorHAnsi" w:cstheme="minorHAnsi"/>
              </w:rPr>
              <w:t>₂</w:t>
            </w:r>
          </w:p>
        </w:tc>
      </w:tr>
      <w:tr w:rsidR="00C577E2" w14:paraId="6657739E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454A17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3813AC" w14:textId="77777777" w:rsidR="00C577E2" w:rsidRPr="002D2B2C" w:rsidRDefault="00C577E2" w:rsidP="008F63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>&gt; /n</w:t>
            </w:r>
            <w:r w:rsidRPr="002D2B2C">
              <w:rPr>
                <w:rStyle w:val="uni"/>
                <w:rFonts w:asciiTheme="minorHAnsi" w:hAnsiTheme="minorHAnsi" w:cstheme="minorHAnsi"/>
              </w:rPr>
              <w:t xml:space="preserve">₁ est l’indice de réfraction du milieu 1, 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2D2B2C">
              <w:rPr>
                <w:rStyle w:val="uni"/>
                <w:rFonts w:asciiTheme="minorHAnsi" w:hAnsiTheme="minorHAnsi" w:cstheme="minorHAnsi"/>
              </w:rPr>
              <w:t>₂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 xml:space="preserve"> est l’indice de réfraction du milieu 2 / n</w:t>
            </w:r>
            <w:r w:rsidRPr="002D2B2C">
              <w:rPr>
                <w:rStyle w:val="uni"/>
                <w:rFonts w:asciiTheme="minorHAnsi" w:hAnsiTheme="minorHAnsi" w:cstheme="minorHAnsi"/>
              </w:rPr>
              <w:t xml:space="preserve">₁ est l’angle d’incidence et </w:t>
            </w:r>
            <w:r w:rsidRPr="002D2B2C">
              <w:rPr>
                <w:rFonts w:asciiTheme="minorHAnsi" w:hAnsiTheme="minorHAnsi" w:cstheme="minorHAnsi"/>
              </w:rPr>
              <w:t>n</w:t>
            </w:r>
            <w:r w:rsidRPr="002D2B2C">
              <w:rPr>
                <w:rStyle w:val="uni"/>
                <w:rFonts w:asciiTheme="minorHAnsi" w:hAnsiTheme="minorHAnsi" w:cstheme="minorHAnsi"/>
              </w:rPr>
              <w:t>₂</w:t>
            </w:r>
            <w:r w:rsidRPr="002D2B2C">
              <w:rPr>
                <w:rFonts w:asciiTheme="minorHAnsi" w:hAnsiTheme="minorHAnsi" w:cstheme="minorHAnsi"/>
              </w:rPr>
              <w:t xml:space="preserve">  est </w:t>
            </w:r>
            <w:r w:rsidRPr="002D2B2C">
              <w:rPr>
                <w:rStyle w:val="uni"/>
                <w:rFonts w:asciiTheme="minorHAnsi" w:hAnsiTheme="minorHAnsi" w:cstheme="minorHAnsi"/>
              </w:rPr>
              <w:t>l’angle de réfraction</w:t>
            </w:r>
            <w:r w:rsidRPr="002D2B2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</w:tc>
      </w:tr>
    </w:tbl>
    <w:p w14:paraId="43FB4ED6" w14:textId="77777777" w:rsidR="00C577E2" w:rsidRDefault="00C577E2" w:rsidP="00C577E2">
      <w:pPr>
        <w:widowControl/>
        <w:spacing w:before="0" w:after="0"/>
      </w:pPr>
    </w:p>
    <w:p w14:paraId="1B0C4ACD" w14:textId="77777777" w:rsidR="00C577E2" w:rsidRDefault="00C577E2" w:rsidP="00C577E2">
      <w:pPr>
        <w:widowControl/>
        <w:spacing w:before="0" w:after="0"/>
      </w:pPr>
      <w:r>
        <w:br w:type="page"/>
      </w:r>
    </w:p>
    <w:p w14:paraId="419E52E5" w14:textId="77777777" w:rsidR="00C577E2" w:rsidRDefault="00C577E2" w:rsidP="00C577E2">
      <w:pPr>
        <w:widowControl/>
        <w:spacing w:before="0" w:after="0"/>
      </w:pPr>
    </w:p>
    <w:p w14:paraId="71DEEC69" w14:textId="77777777" w:rsidR="00C577E2" w:rsidRDefault="00C577E2" w:rsidP="00C577E2">
      <w:pPr>
        <w:widowControl/>
        <w:spacing w:before="0" w:after="0"/>
      </w:pPr>
      <w:r>
        <w:br w:type="page"/>
      </w: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C577E2" w14:paraId="19491D50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207474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2046CE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  <w:tr w:rsidR="00C577E2" w14:paraId="5B25FBA2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F63CB0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82EF60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coefDir</w:t>
            </w:r>
          </w:p>
        </w:tc>
      </w:tr>
      <w:tr w:rsidR="00C577E2" w14:paraId="6E238BD5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3353CF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2323DC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C577E2" w14:paraId="174652EB" w14:textId="77777777" w:rsidTr="008F63C8">
        <w:trPr>
          <w:trHeight w:val="3938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B84D35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76DA93" w14:textId="77777777" w:rsidR="00C577E2" w:rsidRDefault="00C577E2" w:rsidP="008F63C8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4F8CDF0" wp14:editId="78014288">
                  <wp:extent cx="2588715" cy="3856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560" cy="385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BF798" w14:textId="77777777" w:rsidR="00C577E2" w:rsidRPr="00C26C3B" w:rsidRDefault="00C577E2" w:rsidP="008F63C8">
            <w:pPr>
              <w:widowControl/>
              <w:spacing w:before="0" w:after="0" w:line="259" w:lineRule="auto"/>
              <w:ind w:right="170"/>
              <w:jc w:val="both"/>
            </w:pPr>
            <w:r>
              <w:t>Indiquez la valeur du coefficient directeur de cette fonction linéaire.</w:t>
            </w:r>
          </w:p>
        </w:tc>
      </w:tr>
      <w:tr w:rsidR="00C577E2" w14:paraId="4477873B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E7CCE5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AC70FD" w14:textId="77777777" w:rsidR="00C577E2" w:rsidRDefault="00C577E2" w:rsidP="008F63C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Texte</w:t>
            </w:r>
          </w:p>
        </w:tc>
      </w:tr>
      <w:tr w:rsidR="00C577E2" w14:paraId="2DF85CF6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BBCDF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D99A11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77E2" w14:paraId="55C2C10F" w14:textId="77777777" w:rsidTr="008F63C8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131A97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EFE8CC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C577E2" w14:paraId="7B683387" w14:textId="77777777" w:rsidTr="008F63C8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754C78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036046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72913E9C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f(1) = 2,</w:t>
            </w:r>
          </w:p>
          <w:p w14:paraId="491BD710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f(2) = 4,</w:t>
            </w:r>
          </w:p>
          <w:p w14:paraId="4C166C56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f(3) = 6…</w:t>
            </w:r>
          </w:p>
          <w:p w14:paraId="1346EBD2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trouver l’image, il suffit de multiplier l’antécédent par 2. </w:t>
            </w:r>
          </w:p>
          <w:p w14:paraId="22D1A332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coefficient directeur est donc 2.</w:t>
            </w:r>
          </w:p>
          <w:p w14:paraId="5F6E68B7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3624D25" wp14:editId="4D367A74">
                  <wp:extent cx="1866900" cy="4095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40D1F" w14:textId="77777777" w:rsidR="00C577E2" w:rsidRDefault="00C577E2" w:rsidP="008F63C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y=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oMath>
            </m:oMathPara>
          </w:p>
        </w:tc>
      </w:tr>
    </w:tbl>
    <w:p w14:paraId="678DB701" w14:textId="77777777" w:rsidR="00C577E2" w:rsidRDefault="00C577E2" w:rsidP="00C577E2">
      <w:pPr>
        <w:widowControl/>
        <w:spacing w:before="0" w:after="0"/>
      </w:pPr>
    </w:p>
    <w:p w14:paraId="42B29008" w14:textId="77777777" w:rsidR="00C577E2" w:rsidRDefault="00C577E2" w:rsidP="00C577E2">
      <w:pPr>
        <w:widowControl/>
        <w:spacing w:before="0" w:after="0"/>
      </w:pPr>
      <w:r>
        <w:br w:type="page"/>
      </w: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C577E2" w14:paraId="24A55BFD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4C679C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2FAA4F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C577E2" w14:paraId="4DE7FB43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C6B0BB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76DC23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coefDir (QCM1)</w:t>
            </w:r>
          </w:p>
        </w:tc>
      </w:tr>
      <w:tr w:rsidR="00C577E2" w14:paraId="6F57693A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9F1D4B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33ABED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C577E2" w14:paraId="6F0F06A1" w14:textId="77777777" w:rsidTr="008F63C8">
        <w:trPr>
          <w:trHeight w:val="3938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6CD6E0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7C0C24" w14:textId="77777777" w:rsidR="00C577E2" w:rsidRDefault="00C577E2" w:rsidP="008F63C8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049134" wp14:editId="5043424B">
                  <wp:extent cx="3219921" cy="477436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984" cy="477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AA6D5" w14:textId="77777777" w:rsidR="00C577E2" w:rsidRPr="00C26C3B" w:rsidRDefault="00C577E2" w:rsidP="008F63C8">
            <w:pPr>
              <w:widowControl/>
              <w:spacing w:before="0" w:after="0" w:line="259" w:lineRule="auto"/>
              <w:ind w:right="170"/>
              <w:jc w:val="both"/>
            </w:pPr>
            <w:r>
              <w:t>Indiquez la valeur du coefficient directeur de cette fonction linéaire.</w:t>
            </w:r>
          </w:p>
        </w:tc>
      </w:tr>
      <w:tr w:rsidR="00C577E2" w14:paraId="15957960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7E32BE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6D7E5D" w14:textId="77777777" w:rsidR="00C577E2" w:rsidRDefault="00C577E2" w:rsidP="008F63C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Texte</w:t>
            </w:r>
          </w:p>
        </w:tc>
      </w:tr>
      <w:tr w:rsidR="00C577E2" w14:paraId="27A4FD81" w14:textId="77777777" w:rsidTr="008F63C8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5E0535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FA97FA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77E2" w14:paraId="1F2D2113" w14:textId="77777777" w:rsidTr="008F63C8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9E13BA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67CCEA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</w:tr>
      <w:tr w:rsidR="00C577E2" w14:paraId="4F829177" w14:textId="77777777" w:rsidTr="008F63C8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5A9751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6BC7DB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60DEF6B2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f(0.1) = 2,</w:t>
            </w:r>
          </w:p>
          <w:p w14:paraId="64AAF835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f(0.2) = 4,</w:t>
            </w:r>
          </w:p>
          <w:p w14:paraId="0E00F887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f(0.3) = 6…</w:t>
            </w:r>
          </w:p>
          <w:p w14:paraId="564AFC67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trouver l’image, il suffit de multiplier l’antécédent par 20. </w:t>
            </w:r>
          </w:p>
          <w:p w14:paraId="15C1DF73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coefficient directeur est donc 20.</w:t>
            </w:r>
          </w:p>
          <w:p w14:paraId="49A6050F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F531F3F" wp14:editId="72E29238">
                  <wp:extent cx="2028825" cy="4572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CF8D4" w14:textId="77777777" w:rsidR="00C577E2" w:rsidRDefault="00C577E2" w:rsidP="008F63C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20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×x</m:t>
                </m:r>
              </m:oMath>
            </m:oMathPara>
          </w:p>
        </w:tc>
      </w:tr>
    </w:tbl>
    <w:p w14:paraId="5F1361C3" w14:textId="77777777" w:rsidR="00C577E2" w:rsidRDefault="00C577E2" w:rsidP="00C577E2">
      <w:pPr>
        <w:widowControl/>
        <w:spacing w:before="0" w:after="0"/>
      </w:pP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C577E2" w14:paraId="6F0F30A2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9A71DA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0E5CEA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C577E2" w14:paraId="2C26AE6E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C99676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9DFE04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coefDir (QCM2)</w:t>
            </w:r>
          </w:p>
        </w:tc>
      </w:tr>
      <w:tr w:rsidR="00C577E2" w14:paraId="524904AA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FE76AB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1B6D9D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C577E2" w14:paraId="10EA93B6" w14:textId="77777777" w:rsidTr="008F63C8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44C56C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56AE02" w14:textId="77777777" w:rsidR="00C577E2" w:rsidRDefault="00C577E2" w:rsidP="008F63C8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10627B" wp14:editId="049EF782">
                  <wp:extent cx="2870608" cy="426379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53" cy="427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E3A2C" w14:textId="77777777" w:rsidR="00C577E2" w:rsidRPr="00C26C3B" w:rsidRDefault="00C577E2" w:rsidP="008F63C8">
            <w:pPr>
              <w:widowControl/>
              <w:spacing w:before="0" w:after="0" w:line="259" w:lineRule="auto"/>
              <w:ind w:right="170"/>
              <w:jc w:val="both"/>
            </w:pPr>
            <w:r>
              <w:t>Indiquez la valeur du coefficient directeur de cette fonction linéaire.</w:t>
            </w:r>
          </w:p>
        </w:tc>
      </w:tr>
      <w:tr w:rsidR="00C577E2" w14:paraId="27DA11B6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16BE9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05855E" w14:textId="77777777" w:rsidR="00C577E2" w:rsidRDefault="00C577E2" w:rsidP="008F63C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Texte</w:t>
            </w:r>
          </w:p>
        </w:tc>
      </w:tr>
      <w:tr w:rsidR="00C577E2" w14:paraId="6BA378BE" w14:textId="77777777" w:rsidTr="008F63C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E62D2F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605B82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77E2" w14:paraId="6ADAAFB6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5C0E27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97D531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577E2" w14:paraId="116AADF4" w14:textId="77777777" w:rsidTr="008F63C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93BD12" w14:textId="77777777" w:rsidR="00C577E2" w:rsidRDefault="00C577E2" w:rsidP="008F63C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C9415E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3BDD8738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f(0.2) = 2,</w:t>
            </w:r>
          </w:p>
          <w:p w14:paraId="3C99418A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f(0.4) = 4,</w:t>
            </w:r>
          </w:p>
          <w:p w14:paraId="5E742EF0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f(0.6) = 6…</w:t>
            </w:r>
          </w:p>
          <w:p w14:paraId="2A3984EE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trouver l’image, il suffit de multiplier l’antécédent par 10. </w:t>
            </w:r>
          </w:p>
          <w:p w14:paraId="7BAD6CD5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coefficient directeur est donc 10.</w:t>
            </w:r>
          </w:p>
          <w:p w14:paraId="4735276E" w14:textId="77777777" w:rsidR="00C577E2" w:rsidRDefault="00C577E2" w:rsidP="008F63C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89DC37" wp14:editId="00D20758">
                  <wp:extent cx="2038350" cy="4857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69122" w14:textId="77777777" w:rsidR="00C577E2" w:rsidRDefault="00C577E2" w:rsidP="008F63C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y=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10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×x</m:t>
                </m:r>
              </m:oMath>
            </m:oMathPara>
          </w:p>
        </w:tc>
      </w:tr>
    </w:tbl>
    <w:p w14:paraId="44A032FF" w14:textId="77777777" w:rsidR="00C577E2" w:rsidRDefault="00C577E2" w:rsidP="00C577E2">
      <w:pPr>
        <w:widowControl/>
        <w:spacing w:before="0" w:after="0"/>
      </w:pPr>
    </w:p>
    <w:p w14:paraId="641E6A3E" w14:textId="50D133CE" w:rsidR="000F3FD1" w:rsidRDefault="00C577E2" w:rsidP="00C577E2">
      <w:r>
        <w:br w:type="page"/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E2"/>
    <w:rsid w:val="00177C55"/>
    <w:rsid w:val="001859EA"/>
    <w:rsid w:val="00C5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33D6"/>
  <w15:chartTrackingRefBased/>
  <w15:docId w15:val="{CA9ED6E1-579E-487B-9291-07B8C9FA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E2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C577E2"/>
    <w:pPr>
      <w:suppressLineNumbers/>
    </w:pPr>
  </w:style>
  <w:style w:type="paragraph" w:styleId="ListParagraph">
    <w:name w:val="List Paragraph"/>
    <w:basedOn w:val="Normal"/>
    <w:uiPriority w:val="34"/>
    <w:qFormat/>
    <w:rsid w:val="00C577E2"/>
    <w:pPr>
      <w:ind w:left="720"/>
      <w:contextualSpacing/>
    </w:pPr>
  </w:style>
  <w:style w:type="character" w:customStyle="1" w:styleId="uni">
    <w:name w:val="uni"/>
    <w:basedOn w:val="DefaultParagraphFont"/>
    <w:rsid w:val="00C5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</cp:revision>
  <dcterms:created xsi:type="dcterms:W3CDTF">2020-12-06T20:52:00Z</dcterms:created>
  <dcterms:modified xsi:type="dcterms:W3CDTF">2020-12-06T20:53:00Z</dcterms:modified>
</cp:coreProperties>
</file>