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191904" w14:paraId="4781D155" w14:textId="77777777" w:rsidTr="00B273F0">
        <w:tc>
          <w:tcPr>
            <w:tcW w:w="1202" w:type="dxa"/>
            <w:tcBorders>
              <w:top w:val="single" w:sz="2" w:space="0" w:color="000001"/>
              <w:left w:val="single" w:sz="2" w:space="0" w:color="000001"/>
              <w:bottom w:val="single" w:sz="2" w:space="0" w:color="000001"/>
            </w:tcBorders>
            <w:shd w:val="clear" w:color="auto" w:fill="auto"/>
          </w:tcPr>
          <w:p w14:paraId="6B80017B" w14:textId="77777777" w:rsidR="00191904" w:rsidRDefault="00191904" w:rsidP="00B273F0">
            <w:pPr>
              <w:rPr>
                <w:b/>
                <w:bCs/>
                <w:sz w:val="22"/>
                <w:szCs w:val="22"/>
              </w:rPr>
            </w:pPr>
            <w:r>
              <w:br w:type="page"/>
            </w: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8C5CE23" w14:textId="797CADA9" w:rsidR="00191904" w:rsidRDefault="00191904" w:rsidP="00B273F0">
            <w:pPr>
              <w:rPr>
                <w:sz w:val="22"/>
                <w:szCs w:val="22"/>
              </w:rPr>
            </w:pPr>
            <w:r>
              <w:rPr>
                <w:sz w:val="22"/>
                <w:szCs w:val="22"/>
              </w:rPr>
              <w:t>101</w:t>
            </w:r>
          </w:p>
        </w:tc>
      </w:tr>
      <w:tr w:rsidR="00191904" w14:paraId="7EDDA54B" w14:textId="77777777" w:rsidTr="00B273F0">
        <w:tc>
          <w:tcPr>
            <w:tcW w:w="1202" w:type="dxa"/>
            <w:tcBorders>
              <w:top w:val="single" w:sz="2" w:space="0" w:color="000001"/>
              <w:left w:val="single" w:sz="2" w:space="0" w:color="000001"/>
              <w:bottom w:val="single" w:sz="2" w:space="0" w:color="000001"/>
            </w:tcBorders>
            <w:shd w:val="clear" w:color="auto" w:fill="auto"/>
          </w:tcPr>
          <w:p w14:paraId="5A4881B2" w14:textId="77777777" w:rsidR="00191904" w:rsidRDefault="00191904" w:rsidP="00191904">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AA45F02" w14:textId="0A26AA6F" w:rsidR="00191904" w:rsidRDefault="00191904" w:rsidP="00191904">
            <w:pPr>
              <w:rPr>
                <w:sz w:val="22"/>
                <w:szCs w:val="22"/>
              </w:rPr>
            </w:pPr>
            <w:r>
              <w:rPr>
                <w:sz w:val="22"/>
                <w:szCs w:val="22"/>
              </w:rPr>
              <w:t>Place de la femme en science</w:t>
            </w:r>
          </w:p>
        </w:tc>
      </w:tr>
      <w:tr w:rsidR="00191904" w14:paraId="4F82D7BF" w14:textId="77777777" w:rsidTr="00B273F0">
        <w:tc>
          <w:tcPr>
            <w:tcW w:w="1202" w:type="dxa"/>
            <w:tcBorders>
              <w:top w:val="single" w:sz="2" w:space="0" w:color="000001"/>
              <w:left w:val="single" w:sz="2" w:space="0" w:color="000001"/>
              <w:bottom w:val="single" w:sz="2" w:space="0" w:color="000001"/>
            </w:tcBorders>
            <w:shd w:val="clear" w:color="auto" w:fill="auto"/>
          </w:tcPr>
          <w:p w14:paraId="181B18B9" w14:textId="77777777" w:rsidR="00191904" w:rsidRDefault="00191904" w:rsidP="00B273F0">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2902907" w14:textId="10A6FD8B" w:rsidR="00191904" w:rsidRDefault="00191904" w:rsidP="00B273F0">
            <w:pPr>
              <w:rPr>
                <w:sz w:val="22"/>
                <w:szCs w:val="22"/>
              </w:rPr>
            </w:pPr>
            <w:r>
              <w:rPr>
                <w:sz w:val="22"/>
                <w:szCs w:val="22"/>
              </w:rPr>
              <w:t>ChercheusesDetoiles</w:t>
            </w:r>
          </w:p>
        </w:tc>
      </w:tr>
      <w:tr w:rsidR="00191904" w14:paraId="6C9575F8" w14:textId="77777777" w:rsidTr="00064946">
        <w:trPr>
          <w:trHeight w:val="251"/>
        </w:trPr>
        <w:tc>
          <w:tcPr>
            <w:tcW w:w="1202" w:type="dxa"/>
            <w:tcBorders>
              <w:top w:val="single" w:sz="2" w:space="0" w:color="000001"/>
              <w:left w:val="single" w:sz="2" w:space="0" w:color="000001"/>
              <w:bottom w:val="single" w:sz="2" w:space="0" w:color="000001"/>
            </w:tcBorders>
            <w:shd w:val="clear" w:color="auto" w:fill="auto"/>
          </w:tcPr>
          <w:p w14:paraId="699B8AEF" w14:textId="77777777" w:rsidR="00191904" w:rsidRDefault="00191904" w:rsidP="00B273F0">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5C12C7E" w14:textId="77777777" w:rsidR="00191904" w:rsidRDefault="00191904" w:rsidP="00B273F0">
            <w:pPr>
              <w:rPr>
                <w:sz w:val="22"/>
                <w:szCs w:val="22"/>
              </w:rPr>
            </w:pPr>
            <w:r>
              <w:rPr>
                <w:noProof/>
              </w:rPr>
              <w:drawing>
                <wp:inline distT="0" distB="0" distL="0" distR="0" wp14:anchorId="36FB0730" wp14:editId="574F7AB4">
                  <wp:extent cx="5409028" cy="2826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076" cy="2827629"/>
                          </a:xfrm>
                          <a:prstGeom prst="rect">
                            <a:avLst/>
                          </a:prstGeom>
                        </pic:spPr>
                      </pic:pic>
                    </a:graphicData>
                  </a:graphic>
                </wp:inline>
              </w:drawing>
            </w:r>
          </w:p>
          <w:p w14:paraId="64F989FF" w14:textId="788F1989" w:rsidR="003469CF" w:rsidRDefault="003469CF" w:rsidP="003469CF">
            <w:pPr>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w:t>
            </w:r>
            <w:r w:rsidR="00191904">
              <w:rPr>
                <w:rFonts w:ascii="Arial" w:hAnsi="Arial" w:cs="Arial"/>
                <w:color w:val="333333"/>
                <w:sz w:val="27"/>
                <w:szCs w:val="27"/>
                <w:shd w:val="clear" w:color="auto" w:fill="FFFFFF"/>
              </w:rPr>
              <w:t>Les premières femmes sont accueillies à Cambridge en 1869 mais sans toutefois avoir le droit d’en être diplômées. Comment une femme pourrait-elle prétendre à se voir reconnaître officiellement une quelconque compétence intellectuelle ? C’est ainsi jusqu’à la fin des années 1940, Cambridge sera la dernière université à accepter de diplômer ses étudiantes. La question se fait pourtant brûlante. En 1897, la proposition d’accorder des diplômes aux femmes déclenche une manifestation d’une agressivité étonnante de la part des étudiants masculins de première année. La jeunesse n’est pas toujours progressiste. Des douzaines d’œufs et de pétards accompagnent la mâle protestation contre ce qu’elle considère comme un scandale, c’est à dire l’égalité entre étudiants et étudiantes. Il était hors de question d'accorder à ces dernières des diplômes, et même de les accueillir dans la société étudiante sans chaperon, ni sans une permission d’assister aux cours. Une permission préalable était requise pour accéder à la bibliothèque où sont disposés aujourd’hui les photos et les objets parmi lesquels les fameux feux d’artifices vindicatifs de 1897 notamment.</w:t>
            </w:r>
            <w:r>
              <w:rPr>
                <w:rFonts w:ascii="Arial" w:hAnsi="Arial" w:cs="Arial"/>
                <w:color w:val="333333"/>
                <w:sz w:val="27"/>
                <w:szCs w:val="27"/>
                <w:shd w:val="clear" w:color="auto" w:fill="FFFFFF"/>
              </w:rPr>
              <w:t xml:space="preserve"> » Source : France Culture </w:t>
            </w:r>
          </w:p>
          <w:p w14:paraId="4E0E6D99" w14:textId="77777777" w:rsidR="003469CF" w:rsidRDefault="003469CF" w:rsidP="003469CF">
            <w:pPr>
              <w:jc w:val="both"/>
              <w:rPr>
                <w:rFonts w:ascii="Arial" w:hAnsi="Arial" w:cs="Arial"/>
                <w:color w:val="333333"/>
                <w:sz w:val="27"/>
                <w:szCs w:val="27"/>
                <w:shd w:val="clear" w:color="auto" w:fill="FFFFFF"/>
              </w:rPr>
            </w:pPr>
          </w:p>
          <w:p w14:paraId="5439B5FB" w14:textId="77777777" w:rsidR="00191904" w:rsidRDefault="008C0F66" w:rsidP="003469CF">
            <w:pPr>
              <w:jc w:val="both"/>
              <w:rPr>
                <w:rFonts w:ascii="Arial" w:hAnsi="Arial" w:cs="Arial"/>
                <w:color w:val="333333"/>
                <w:sz w:val="27"/>
                <w:szCs w:val="27"/>
                <w:shd w:val="clear" w:color="auto" w:fill="FFFFFF"/>
              </w:rPr>
            </w:pPr>
            <w:hyperlink r:id="rId7" w:history="1">
              <w:r w:rsidR="003469CF" w:rsidRPr="00824828">
                <w:rPr>
                  <w:rStyle w:val="Hyperlink"/>
                  <w:rFonts w:ascii="Arial" w:hAnsi="Arial" w:cs="Arial"/>
                  <w:sz w:val="27"/>
                  <w:szCs w:val="27"/>
                  <w:shd w:val="clear" w:color="auto" w:fill="FFFFFF"/>
                </w:rPr>
                <w:t>https://www.franceculture.fr/emissions/le-journal-de-lhistoire/le-journal-de-lhistoire-du-mercredi-04-mars-2020</w:t>
              </w:r>
            </w:hyperlink>
            <w:r w:rsidR="003469CF">
              <w:rPr>
                <w:rFonts w:ascii="Arial" w:hAnsi="Arial" w:cs="Arial"/>
                <w:color w:val="333333"/>
                <w:sz w:val="27"/>
                <w:szCs w:val="27"/>
                <w:shd w:val="clear" w:color="auto" w:fill="FFFFFF"/>
              </w:rPr>
              <w:t xml:space="preserve"> </w:t>
            </w:r>
            <w:r w:rsidR="00191904">
              <w:rPr>
                <w:rFonts w:ascii="Arial" w:hAnsi="Arial" w:cs="Arial"/>
                <w:color w:val="333333"/>
                <w:sz w:val="27"/>
                <w:szCs w:val="27"/>
                <w:shd w:val="clear" w:color="auto" w:fill="FFFFFF"/>
              </w:rPr>
              <w:t> </w:t>
            </w:r>
          </w:p>
          <w:p w14:paraId="441C2BE6" w14:textId="77777777" w:rsidR="003469CF" w:rsidRDefault="003469CF" w:rsidP="003469CF">
            <w:pPr>
              <w:jc w:val="both"/>
              <w:rPr>
                <w:sz w:val="22"/>
                <w:szCs w:val="22"/>
              </w:rPr>
            </w:pPr>
          </w:p>
          <w:p w14:paraId="0F2DD6C8" w14:textId="5DDB7DB9" w:rsidR="003469CF" w:rsidRDefault="003469CF" w:rsidP="003469CF">
            <w:pPr>
              <w:jc w:val="both"/>
              <w:rPr>
                <w:sz w:val="22"/>
                <w:szCs w:val="22"/>
              </w:rPr>
            </w:pPr>
            <w:r>
              <w:rPr>
                <w:sz w:val="22"/>
                <w:szCs w:val="22"/>
              </w:rPr>
              <w:t>Selon vous, pourquoi Cécilia Payne n’est pas restée à Cambridge pour réaliser ses travaux de recherche ?</w:t>
            </w:r>
            <w:r w:rsidR="0011208B">
              <w:rPr>
                <w:sz w:val="22"/>
                <w:szCs w:val="22"/>
              </w:rPr>
              <w:t xml:space="preserve"> </w:t>
            </w:r>
            <w:r>
              <w:rPr>
                <w:sz w:val="22"/>
                <w:szCs w:val="22"/>
              </w:rPr>
              <w:t>(</w:t>
            </w:r>
            <w:r w:rsidR="00064946">
              <w:rPr>
                <w:sz w:val="22"/>
                <w:szCs w:val="22"/>
              </w:rPr>
              <w:t>Réponse</w:t>
            </w:r>
            <w:r>
              <w:rPr>
                <w:sz w:val="22"/>
                <w:szCs w:val="22"/>
              </w:rPr>
              <w:t xml:space="preserve"> attendue : 3-4 phrases)</w:t>
            </w:r>
          </w:p>
        </w:tc>
      </w:tr>
      <w:tr w:rsidR="00191904" w14:paraId="4B225E4D" w14:textId="77777777" w:rsidTr="00B273F0">
        <w:tc>
          <w:tcPr>
            <w:tcW w:w="1202" w:type="dxa"/>
            <w:tcBorders>
              <w:top w:val="single" w:sz="2" w:space="0" w:color="000001"/>
              <w:left w:val="single" w:sz="2" w:space="0" w:color="000001"/>
              <w:bottom w:val="single" w:sz="2" w:space="0" w:color="000001"/>
            </w:tcBorders>
            <w:shd w:val="clear" w:color="auto" w:fill="auto"/>
          </w:tcPr>
          <w:p w14:paraId="3CDB9797" w14:textId="77777777" w:rsidR="00191904" w:rsidRDefault="00191904" w:rsidP="00B273F0">
            <w:pPr>
              <w:rPr>
                <w:b/>
                <w:bCs/>
                <w:sz w:val="22"/>
                <w:szCs w:val="22"/>
              </w:rPr>
            </w:pPr>
            <w:r>
              <w:rPr>
                <w:b/>
                <w:bCs/>
                <w:sz w:val="22"/>
                <w:szCs w:val="22"/>
              </w:rPr>
              <w:lastRenderedPageBreak/>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F53564B" w14:textId="5DC225A3" w:rsidR="00191904" w:rsidRDefault="003469CF" w:rsidP="00B273F0">
            <w:pPr>
              <w:pStyle w:val="TableContents"/>
              <w:rPr>
                <w:sz w:val="22"/>
                <w:szCs w:val="22"/>
              </w:rPr>
            </w:pPr>
            <w:r>
              <w:rPr>
                <w:sz w:val="22"/>
                <w:szCs w:val="22"/>
              </w:rPr>
              <w:t>libre</w:t>
            </w:r>
          </w:p>
        </w:tc>
      </w:tr>
      <w:tr w:rsidR="00191904" w14:paraId="5F1E9DF8" w14:textId="77777777" w:rsidTr="00B273F0">
        <w:tc>
          <w:tcPr>
            <w:tcW w:w="1202" w:type="dxa"/>
            <w:tcBorders>
              <w:top w:val="single" w:sz="2" w:space="0" w:color="000001"/>
              <w:left w:val="single" w:sz="2" w:space="0" w:color="000001"/>
              <w:bottom w:val="single" w:sz="2" w:space="0" w:color="000001"/>
            </w:tcBorders>
            <w:shd w:val="clear" w:color="auto" w:fill="auto"/>
          </w:tcPr>
          <w:p w14:paraId="00888EC3" w14:textId="77777777" w:rsidR="00191904" w:rsidRDefault="00191904" w:rsidP="00B273F0">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1D979B4" w14:textId="77777777" w:rsidR="00191904" w:rsidRDefault="00191904" w:rsidP="00B273F0">
            <w:pPr>
              <w:rPr>
                <w:sz w:val="22"/>
                <w:szCs w:val="22"/>
              </w:rPr>
            </w:pPr>
            <w:r>
              <w:rPr>
                <w:sz w:val="22"/>
                <w:szCs w:val="22"/>
              </w:rPr>
              <w:t>1</w:t>
            </w:r>
          </w:p>
        </w:tc>
      </w:tr>
      <w:tr w:rsidR="00191904" w14:paraId="022A89B9" w14:textId="77777777" w:rsidTr="00B273F0">
        <w:tc>
          <w:tcPr>
            <w:tcW w:w="1202" w:type="dxa"/>
            <w:tcBorders>
              <w:top w:val="single" w:sz="2" w:space="0" w:color="000001"/>
              <w:left w:val="single" w:sz="2" w:space="0" w:color="000001"/>
              <w:bottom w:val="single" w:sz="2" w:space="0" w:color="000001"/>
            </w:tcBorders>
            <w:shd w:val="clear" w:color="auto" w:fill="auto"/>
          </w:tcPr>
          <w:p w14:paraId="25F2640E" w14:textId="77777777" w:rsidR="00191904" w:rsidRDefault="00191904" w:rsidP="00B273F0">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EF5437A" w14:textId="12FDFE56" w:rsidR="00191904" w:rsidRDefault="003469CF" w:rsidP="00B273F0">
            <w:pPr>
              <w:pStyle w:val="BodyText"/>
              <w:spacing w:line="480" w:lineRule="auto"/>
              <w:rPr>
                <w:sz w:val="22"/>
                <w:szCs w:val="22"/>
              </w:rPr>
            </w:pPr>
            <w:r>
              <w:rPr>
                <w:noProof/>
              </w:rPr>
              <w:t xml:space="preserve">Au début du </w:t>
            </w:r>
            <w:r w:rsidR="00064946">
              <w:rPr>
                <w:noProof/>
              </w:rPr>
              <w:t xml:space="preserve">XXe siècle, les femmes ne pouvaient pas faire de recherche en Angleterre à Cambridge. </w:t>
            </w:r>
            <w:r w:rsidR="0025068D">
              <w:rPr>
                <w:noProof/>
              </w:rPr>
              <w:t xml:space="preserve">Pour pouvoir réaliser son rêve, </w:t>
            </w:r>
            <w:r w:rsidR="00064946">
              <w:rPr>
                <w:noProof/>
              </w:rPr>
              <w:t>Cecilia Payne réussi</w:t>
            </w:r>
            <w:r w:rsidR="0025068D">
              <w:rPr>
                <w:noProof/>
              </w:rPr>
              <w:t>t</w:t>
            </w:r>
            <w:r w:rsidR="00064946">
              <w:rPr>
                <w:noProof/>
              </w:rPr>
              <w:t xml:space="preserve"> à obtenir une bourse</w:t>
            </w:r>
            <w:r w:rsidR="0025068D">
              <w:rPr>
                <w:noProof/>
              </w:rPr>
              <w:t xml:space="preserve"> en 1923</w:t>
            </w:r>
            <w:r w:rsidR="00064946">
              <w:rPr>
                <w:noProof/>
              </w:rPr>
              <w:t xml:space="preserve"> pour </w:t>
            </w:r>
            <w:r w:rsidR="0025068D">
              <w:rPr>
                <w:noProof/>
              </w:rPr>
              <w:t>entamer sa carrière de chercheuse</w:t>
            </w:r>
            <w:r w:rsidR="00064946">
              <w:rPr>
                <w:noProof/>
              </w:rPr>
              <w:t xml:space="preserve"> à Harvard</w:t>
            </w:r>
            <w:r w:rsidR="0025068D">
              <w:rPr>
                <w:noProof/>
              </w:rPr>
              <w:t xml:space="preserve"> aux Etats-Unis</w:t>
            </w:r>
            <w:r w:rsidR="00064946">
              <w:rPr>
                <w:noProof/>
              </w:rPr>
              <w:t xml:space="preserve">. </w:t>
            </w:r>
            <w:r w:rsidR="0025068D">
              <w:rPr>
                <w:noProof/>
              </w:rPr>
              <w:t xml:space="preserve"> </w:t>
            </w:r>
          </w:p>
        </w:tc>
      </w:tr>
    </w:tbl>
    <w:p w14:paraId="528178BE" w14:textId="5B5A0C82" w:rsidR="0012231D" w:rsidRDefault="0012231D" w:rsidP="00810038"/>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25068D" w14:paraId="09777412" w14:textId="77777777" w:rsidTr="00B273F0">
        <w:tc>
          <w:tcPr>
            <w:tcW w:w="1202" w:type="dxa"/>
            <w:tcBorders>
              <w:top w:val="single" w:sz="2" w:space="0" w:color="000001"/>
              <w:left w:val="single" w:sz="2" w:space="0" w:color="000001"/>
              <w:bottom w:val="single" w:sz="2" w:space="0" w:color="000001"/>
            </w:tcBorders>
            <w:shd w:val="clear" w:color="auto" w:fill="auto"/>
          </w:tcPr>
          <w:p w14:paraId="6AB6ADF3" w14:textId="77777777" w:rsidR="0025068D" w:rsidRDefault="0025068D" w:rsidP="00B273F0">
            <w:pPr>
              <w:rPr>
                <w:b/>
                <w:bCs/>
                <w:sz w:val="22"/>
                <w:szCs w:val="22"/>
              </w:rPr>
            </w:pPr>
            <w:r>
              <w:br w:type="page"/>
            </w: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D3C32D8" w14:textId="3EA89D13" w:rsidR="0025068D" w:rsidRDefault="0025068D" w:rsidP="00B273F0">
            <w:pPr>
              <w:rPr>
                <w:sz w:val="22"/>
                <w:szCs w:val="22"/>
              </w:rPr>
            </w:pPr>
            <w:r>
              <w:rPr>
                <w:sz w:val="22"/>
                <w:szCs w:val="22"/>
              </w:rPr>
              <w:t>102</w:t>
            </w:r>
          </w:p>
        </w:tc>
      </w:tr>
      <w:tr w:rsidR="0025068D" w14:paraId="13131F34" w14:textId="77777777" w:rsidTr="00B273F0">
        <w:tc>
          <w:tcPr>
            <w:tcW w:w="1202" w:type="dxa"/>
            <w:tcBorders>
              <w:top w:val="single" w:sz="2" w:space="0" w:color="000001"/>
              <w:left w:val="single" w:sz="2" w:space="0" w:color="000001"/>
              <w:bottom w:val="single" w:sz="2" w:space="0" w:color="000001"/>
            </w:tcBorders>
            <w:shd w:val="clear" w:color="auto" w:fill="auto"/>
          </w:tcPr>
          <w:p w14:paraId="46AC83B9" w14:textId="77777777" w:rsidR="0025068D" w:rsidRDefault="0025068D" w:rsidP="00B273F0">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34617FD" w14:textId="77777777" w:rsidR="0025068D" w:rsidRDefault="0025068D" w:rsidP="00B273F0">
            <w:pPr>
              <w:rPr>
                <w:sz w:val="22"/>
                <w:szCs w:val="22"/>
              </w:rPr>
            </w:pPr>
            <w:r>
              <w:rPr>
                <w:sz w:val="22"/>
                <w:szCs w:val="22"/>
              </w:rPr>
              <w:t>Place de la femme en science</w:t>
            </w:r>
          </w:p>
        </w:tc>
      </w:tr>
      <w:tr w:rsidR="0025068D" w14:paraId="119CB692" w14:textId="77777777" w:rsidTr="00B273F0">
        <w:tc>
          <w:tcPr>
            <w:tcW w:w="1202" w:type="dxa"/>
            <w:tcBorders>
              <w:top w:val="single" w:sz="2" w:space="0" w:color="000001"/>
              <w:left w:val="single" w:sz="2" w:space="0" w:color="000001"/>
              <w:bottom w:val="single" w:sz="2" w:space="0" w:color="000001"/>
            </w:tcBorders>
            <w:shd w:val="clear" w:color="auto" w:fill="auto"/>
          </w:tcPr>
          <w:p w14:paraId="5FA0BCA5" w14:textId="77777777" w:rsidR="0025068D" w:rsidRDefault="0025068D" w:rsidP="00B273F0">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471ECF8" w14:textId="77777777" w:rsidR="0025068D" w:rsidRDefault="0025068D" w:rsidP="00B273F0">
            <w:pPr>
              <w:rPr>
                <w:sz w:val="22"/>
                <w:szCs w:val="22"/>
              </w:rPr>
            </w:pPr>
            <w:r>
              <w:rPr>
                <w:sz w:val="22"/>
                <w:szCs w:val="22"/>
              </w:rPr>
              <w:t>ChercheusesDetoiles</w:t>
            </w:r>
          </w:p>
        </w:tc>
      </w:tr>
      <w:tr w:rsidR="0025068D" w14:paraId="0FE48D6A" w14:textId="77777777" w:rsidTr="00B273F0">
        <w:trPr>
          <w:trHeight w:val="251"/>
        </w:trPr>
        <w:tc>
          <w:tcPr>
            <w:tcW w:w="1202" w:type="dxa"/>
            <w:tcBorders>
              <w:top w:val="single" w:sz="2" w:space="0" w:color="000001"/>
              <w:left w:val="single" w:sz="2" w:space="0" w:color="000001"/>
              <w:bottom w:val="single" w:sz="2" w:space="0" w:color="000001"/>
            </w:tcBorders>
            <w:shd w:val="clear" w:color="auto" w:fill="auto"/>
          </w:tcPr>
          <w:p w14:paraId="4414B5A9" w14:textId="77777777" w:rsidR="0025068D" w:rsidRDefault="0025068D" w:rsidP="00B273F0">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25043EC" w14:textId="77777777" w:rsidR="0025068D" w:rsidRDefault="0025068D" w:rsidP="00B273F0">
            <w:pPr>
              <w:jc w:val="both"/>
              <w:rPr>
                <w:sz w:val="22"/>
                <w:szCs w:val="22"/>
              </w:rPr>
            </w:pPr>
            <w:r>
              <w:rPr>
                <w:sz w:val="22"/>
                <w:szCs w:val="22"/>
              </w:rPr>
              <w:t xml:space="preserve">Lire l’article wikipédia consacré à Cécilia Payne : </w:t>
            </w:r>
            <w:hyperlink r:id="rId8" w:anchor="cite_note-Thomson-6" w:history="1">
              <w:r w:rsidRPr="00824828">
                <w:rPr>
                  <w:rStyle w:val="Hyperlink"/>
                  <w:sz w:val="22"/>
                  <w:szCs w:val="22"/>
                </w:rPr>
                <w:t>https://fr.wikipedia.org/wiki/Cecilia_Payne-Gaposchkin#cite_note-Thomson-6</w:t>
              </w:r>
            </w:hyperlink>
            <w:r>
              <w:rPr>
                <w:sz w:val="22"/>
                <w:szCs w:val="22"/>
              </w:rPr>
              <w:t xml:space="preserve"> </w:t>
            </w:r>
          </w:p>
          <w:p w14:paraId="50CB6BEA" w14:textId="77777777" w:rsidR="0025068D" w:rsidRDefault="0025068D" w:rsidP="00B273F0">
            <w:pPr>
              <w:jc w:val="both"/>
              <w:rPr>
                <w:sz w:val="22"/>
                <w:szCs w:val="22"/>
              </w:rPr>
            </w:pPr>
          </w:p>
          <w:p w14:paraId="1F6C1168" w14:textId="6212FACF" w:rsidR="0025068D" w:rsidRDefault="0025068D" w:rsidP="00B273F0">
            <w:pPr>
              <w:jc w:val="both"/>
              <w:rPr>
                <w:sz w:val="22"/>
                <w:szCs w:val="22"/>
              </w:rPr>
            </w:pPr>
            <w:r>
              <w:rPr>
                <w:sz w:val="22"/>
                <w:szCs w:val="22"/>
              </w:rPr>
              <w:t>Quelle est la découverte révolutionnaire qu’a faite Cécilia Payne en Astronomie ? Comment cette découverte a été accueillie par la communauté scientifique de l’époque ?</w:t>
            </w:r>
            <w:r w:rsidR="006B2F82">
              <w:rPr>
                <w:sz w:val="22"/>
                <w:szCs w:val="22"/>
              </w:rPr>
              <w:t xml:space="preserve"> (réponse attendue : 3-5 phrases)</w:t>
            </w:r>
            <w:r>
              <w:rPr>
                <w:sz w:val="22"/>
                <w:szCs w:val="22"/>
              </w:rPr>
              <w:t xml:space="preserve"> </w:t>
            </w:r>
          </w:p>
        </w:tc>
      </w:tr>
      <w:tr w:rsidR="0025068D" w14:paraId="2D89E98C" w14:textId="77777777" w:rsidTr="00B273F0">
        <w:tc>
          <w:tcPr>
            <w:tcW w:w="1202" w:type="dxa"/>
            <w:tcBorders>
              <w:top w:val="single" w:sz="2" w:space="0" w:color="000001"/>
              <w:left w:val="single" w:sz="2" w:space="0" w:color="000001"/>
              <w:bottom w:val="single" w:sz="2" w:space="0" w:color="000001"/>
            </w:tcBorders>
            <w:shd w:val="clear" w:color="auto" w:fill="auto"/>
          </w:tcPr>
          <w:p w14:paraId="4E11CBB0" w14:textId="77777777" w:rsidR="0025068D" w:rsidRDefault="0025068D" w:rsidP="00B273F0">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BBFF0E9" w14:textId="77777777" w:rsidR="0025068D" w:rsidRDefault="0025068D" w:rsidP="00B273F0">
            <w:pPr>
              <w:pStyle w:val="TableContents"/>
              <w:rPr>
                <w:sz w:val="22"/>
                <w:szCs w:val="22"/>
              </w:rPr>
            </w:pPr>
            <w:r>
              <w:rPr>
                <w:sz w:val="22"/>
                <w:szCs w:val="22"/>
              </w:rPr>
              <w:t>libre</w:t>
            </w:r>
          </w:p>
        </w:tc>
      </w:tr>
      <w:tr w:rsidR="0025068D" w14:paraId="718E246A" w14:textId="77777777" w:rsidTr="00B273F0">
        <w:tc>
          <w:tcPr>
            <w:tcW w:w="1202" w:type="dxa"/>
            <w:tcBorders>
              <w:top w:val="single" w:sz="2" w:space="0" w:color="000001"/>
              <w:left w:val="single" w:sz="2" w:space="0" w:color="000001"/>
              <w:bottom w:val="single" w:sz="2" w:space="0" w:color="000001"/>
            </w:tcBorders>
            <w:shd w:val="clear" w:color="auto" w:fill="auto"/>
          </w:tcPr>
          <w:p w14:paraId="1ED15D9A" w14:textId="77777777" w:rsidR="0025068D" w:rsidRDefault="0025068D" w:rsidP="00B273F0">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100AA32" w14:textId="77777777" w:rsidR="0025068D" w:rsidRDefault="0025068D" w:rsidP="00B273F0">
            <w:pPr>
              <w:rPr>
                <w:sz w:val="22"/>
                <w:szCs w:val="22"/>
              </w:rPr>
            </w:pPr>
            <w:r>
              <w:rPr>
                <w:sz w:val="22"/>
                <w:szCs w:val="22"/>
              </w:rPr>
              <w:t>1</w:t>
            </w:r>
          </w:p>
        </w:tc>
      </w:tr>
      <w:tr w:rsidR="0025068D" w14:paraId="5789F1C0" w14:textId="77777777" w:rsidTr="00B273F0">
        <w:tc>
          <w:tcPr>
            <w:tcW w:w="1202" w:type="dxa"/>
            <w:tcBorders>
              <w:top w:val="single" w:sz="2" w:space="0" w:color="000001"/>
              <w:left w:val="single" w:sz="2" w:space="0" w:color="000001"/>
              <w:bottom w:val="single" w:sz="2" w:space="0" w:color="000001"/>
            </w:tcBorders>
            <w:shd w:val="clear" w:color="auto" w:fill="auto"/>
          </w:tcPr>
          <w:p w14:paraId="7517F80E" w14:textId="77777777" w:rsidR="0025068D" w:rsidRDefault="0025068D" w:rsidP="00B273F0">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394338A" w14:textId="6D5B8442" w:rsidR="0025068D" w:rsidRDefault="0025068D" w:rsidP="00B273F0">
            <w:pPr>
              <w:pStyle w:val="BodyText"/>
              <w:spacing w:line="480" w:lineRule="auto"/>
              <w:rPr>
                <w:sz w:val="22"/>
                <w:szCs w:val="22"/>
              </w:rPr>
            </w:pPr>
            <w:r>
              <w:rPr>
                <w:noProof/>
              </w:rPr>
              <w:t xml:space="preserve">Cécilia Payne a découvert en analysant les spectres des étoiles que ces dernières étaient composées majoritairement d’hydrogène et d’hélium alors qu’on pensait à l’époque que leur composition était similaire à celle de la terre. </w:t>
            </w:r>
            <w:r w:rsidR="000C767B">
              <w:rPr>
                <w:noProof/>
              </w:rPr>
              <w:t>Henry Russel, l</w:t>
            </w:r>
            <w:r>
              <w:rPr>
                <w:noProof/>
              </w:rPr>
              <w:t>a star de l’astronomie de l’époque</w:t>
            </w:r>
            <w:r w:rsidR="000C767B">
              <w:rPr>
                <w:noProof/>
              </w:rPr>
              <w:t xml:space="preserve"> n’est pas convaincu par cette révolution. Cécilia Payne se laisse convaincre d’une incohérence dans son travail. Quelques années plus tard, Russel réalise que Cécilia a raison.  </w:t>
            </w:r>
          </w:p>
        </w:tc>
      </w:tr>
    </w:tbl>
    <w:p w14:paraId="289EAF45" w14:textId="638A49CE" w:rsidR="00556675" w:rsidRDefault="00556675" w:rsidP="00810038"/>
    <w:p w14:paraId="4B3E3CB3" w14:textId="77777777" w:rsidR="00556675" w:rsidRDefault="00556675">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556675" w14:paraId="354A8558" w14:textId="77777777" w:rsidTr="00B273F0">
        <w:tc>
          <w:tcPr>
            <w:tcW w:w="1202" w:type="dxa"/>
            <w:tcBorders>
              <w:top w:val="single" w:sz="2" w:space="0" w:color="000001"/>
              <w:left w:val="single" w:sz="2" w:space="0" w:color="000001"/>
              <w:bottom w:val="single" w:sz="2" w:space="0" w:color="000001"/>
            </w:tcBorders>
            <w:shd w:val="clear" w:color="auto" w:fill="auto"/>
          </w:tcPr>
          <w:p w14:paraId="2DAB8934" w14:textId="77777777" w:rsidR="00556675" w:rsidRDefault="00556675" w:rsidP="00B273F0">
            <w:pPr>
              <w:rPr>
                <w:b/>
                <w:bCs/>
                <w:sz w:val="22"/>
                <w:szCs w:val="22"/>
              </w:rPr>
            </w:pPr>
            <w:r>
              <w:lastRenderedPageBreak/>
              <w:br w:type="page"/>
            </w: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8BB5221" w14:textId="120E0A3F" w:rsidR="00556675" w:rsidRDefault="00556675" w:rsidP="00B273F0">
            <w:pPr>
              <w:rPr>
                <w:sz w:val="22"/>
                <w:szCs w:val="22"/>
              </w:rPr>
            </w:pPr>
            <w:r>
              <w:rPr>
                <w:sz w:val="22"/>
                <w:szCs w:val="22"/>
              </w:rPr>
              <w:t>103</w:t>
            </w:r>
          </w:p>
        </w:tc>
      </w:tr>
      <w:tr w:rsidR="00556675" w14:paraId="3DD6DC22" w14:textId="77777777" w:rsidTr="00B273F0">
        <w:tc>
          <w:tcPr>
            <w:tcW w:w="1202" w:type="dxa"/>
            <w:tcBorders>
              <w:top w:val="single" w:sz="2" w:space="0" w:color="000001"/>
              <w:left w:val="single" w:sz="2" w:space="0" w:color="000001"/>
              <w:bottom w:val="single" w:sz="2" w:space="0" w:color="000001"/>
            </w:tcBorders>
            <w:shd w:val="clear" w:color="auto" w:fill="auto"/>
          </w:tcPr>
          <w:p w14:paraId="06EA5425" w14:textId="77777777" w:rsidR="00556675" w:rsidRDefault="00556675" w:rsidP="00B273F0">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6AAB461" w14:textId="77777777" w:rsidR="00556675" w:rsidRDefault="00556675" w:rsidP="00B273F0">
            <w:pPr>
              <w:rPr>
                <w:sz w:val="22"/>
                <w:szCs w:val="22"/>
              </w:rPr>
            </w:pPr>
            <w:r>
              <w:rPr>
                <w:sz w:val="22"/>
                <w:szCs w:val="22"/>
              </w:rPr>
              <w:t>Place de la femme en science</w:t>
            </w:r>
          </w:p>
        </w:tc>
      </w:tr>
      <w:tr w:rsidR="00556675" w14:paraId="7B26C81D" w14:textId="77777777" w:rsidTr="00B273F0">
        <w:tc>
          <w:tcPr>
            <w:tcW w:w="1202" w:type="dxa"/>
            <w:tcBorders>
              <w:top w:val="single" w:sz="2" w:space="0" w:color="000001"/>
              <w:left w:val="single" w:sz="2" w:space="0" w:color="000001"/>
              <w:bottom w:val="single" w:sz="2" w:space="0" w:color="000001"/>
            </w:tcBorders>
            <w:shd w:val="clear" w:color="auto" w:fill="auto"/>
          </w:tcPr>
          <w:p w14:paraId="76C7D798" w14:textId="77777777" w:rsidR="00556675" w:rsidRDefault="00556675" w:rsidP="00B273F0">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BA6DADA" w14:textId="77777777" w:rsidR="00556675" w:rsidRDefault="00556675" w:rsidP="00B273F0">
            <w:pPr>
              <w:rPr>
                <w:sz w:val="22"/>
                <w:szCs w:val="22"/>
              </w:rPr>
            </w:pPr>
            <w:r>
              <w:rPr>
                <w:sz w:val="22"/>
                <w:szCs w:val="22"/>
              </w:rPr>
              <w:t>ChercheusesDetoiles</w:t>
            </w:r>
          </w:p>
        </w:tc>
      </w:tr>
      <w:tr w:rsidR="00556675" w14:paraId="04BCC295" w14:textId="77777777" w:rsidTr="00B273F0">
        <w:trPr>
          <w:trHeight w:val="251"/>
        </w:trPr>
        <w:tc>
          <w:tcPr>
            <w:tcW w:w="1202" w:type="dxa"/>
            <w:tcBorders>
              <w:top w:val="single" w:sz="2" w:space="0" w:color="000001"/>
              <w:left w:val="single" w:sz="2" w:space="0" w:color="000001"/>
              <w:bottom w:val="single" w:sz="2" w:space="0" w:color="000001"/>
            </w:tcBorders>
            <w:shd w:val="clear" w:color="auto" w:fill="auto"/>
          </w:tcPr>
          <w:p w14:paraId="19D80888" w14:textId="77777777" w:rsidR="00556675" w:rsidRDefault="00556675" w:rsidP="00B273F0">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506E645" w14:textId="58606436" w:rsidR="00556675" w:rsidRDefault="00280DBD" w:rsidP="00B273F0">
            <w:pPr>
              <w:jc w:val="both"/>
              <w:rPr>
                <w:sz w:val="22"/>
                <w:szCs w:val="22"/>
              </w:rPr>
            </w:pPr>
            <w:r>
              <w:rPr>
                <w:sz w:val="22"/>
                <w:szCs w:val="22"/>
              </w:rPr>
              <w:t xml:space="preserve">Comment l’entourage scientifique de Cécilia Payne accueille le fait qu’elle se marie et tombe enceinte ? Que fait son patron de l’époque ? </w:t>
            </w:r>
            <w:r w:rsidR="007215E8">
              <w:rPr>
                <w:sz w:val="22"/>
                <w:szCs w:val="22"/>
              </w:rPr>
              <w:t>Que pensez vous de la réaction des gens de l’époque ?</w:t>
            </w:r>
            <w:r w:rsidR="006B2F82">
              <w:rPr>
                <w:sz w:val="22"/>
                <w:szCs w:val="22"/>
              </w:rPr>
              <w:t xml:space="preserve"> (réponse attendue : 5-10 phrases)</w:t>
            </w:r>
          </w:p>
        </w:tc>
      </w:tr>
      <w:tr w:rsidR="00556675" w14:paraId="3DD59011" w14:textId="77777777" w:rsidTr="00B273F0">
        <w:tc>
          <w:tcPr>
            <w:tcW w:w="1202" w:type="dxa"/>
            <w:tcBorders>
              <w:top w:val="single" w:sz="2" w:space="0" w:color="000001"/>
              <w:left w:val="single" w:sz="2" w:space="0" w:color="000001"/>
              <w:bottom w:val="single" w:sz="2" w:space="0" w:color="000001"/>
            </w:tcBorders>
            <w:shd w:val="clear" w:color="auto" w:fill="auto"/>
          </w:tcPr>
          <w:p w14:paraId="5881759D" w14:textId="77777777" w:rsidR="00556675" w:rsidRDefault="00556675" w:rsidP="00B273F0">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989FDAB" w14:textId="77777777" w:rsidR="00556675" w:rsidRDefault="00556675" w:rsidP="00B273F0">
            <w:pPr>
              <w:pStyle w:val="TableContents"/>
              <w:rPr>
                <w:sz w:val="22"/>
                <w:szCs w:val="22"/>
              </w:rPr>
            </w:pPr>
            <w:r>
              <w:rPr>
                <w:sz w:val="22"/>
                <w:szCs w:val="22"/>
              </w:rPr>
              <w:t>libre</w:t>
            </w:r>
          </w:p>
        </w:tc>
      </w:tr>
      <w:tr w:rsidR="00556675" w14:paraId="09255E5D" w14:textId="77777777" w:rsidTr="00B273F0">
        <w:tc>
          <w:tcPr>
            <w:tcW w:w="1202" w:type="dxa"/>
            <w:tcBorders>
              <w:top w:val="single" w:sz="2" w:space="0" w:color="000001"/>
              <w:left w:val="single" w:sz="2" w:space="0" w:color="000001"/>
              <w:bottom w:val="single" w:sz="2" w:space="0" w:color="000001"/>
            </w:tcBorders>
            <w:shd w:val="clear" w:color="auto" w:fill="auto"/>
          </w:tcPr>
          <w:p w14:paraId="4504BB43" w14:textId="77777777" w:rsidR="00556675" w:rsidRDefault="00556675" w:rsidP="00B273F0">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190C012" w14:textId="77777777" w:rsidR="00556675" w:rsidRDefault="00556675" w:rsidP="00B273F0">
            <w:pPr>
              <w:rPr>
                <w:sz w:val="22"/>
                <w:szCs w:val="22"/>
              </w:rPr>
            </w:pPr>
            <w:r>
              <w:rPr>
                <w:sz w:val="22"/>
                <w:szCs w:val="22"/>
              </w:rPr>
              <w:t>1</w:t>
            </w:r>
          </w:p>
        </w:tc>
      </w:tr>
      <w:tr w:rsidR="00556675" w14:paraId="3F11B23C" w14:textId="77777777" w:rsidTr="00B273F0">
        <w:tc>
          <w:tcPr>
            <w:tcW w:w="1202" w:type="dxa"/>
            <w:tcBorders>
              <w:top w:val="single" w:sz="2" w:space="0" w:color="000001"/>
              <w:left w:val="single" w:sz="2" w:space="0" w:color="000001"/>
              <w:bottom w:val="single" w:sz="2" w:space="0" w:color="000001"/>
            </w:tcBorders>
            <w:shd w:val="clear" w:color="auto" w:fill="auto"/>
          </w:tcPr>
          <w:p w14:paraId="79A1D7DE" w14:textId="77777777" w:rsidR="00556675" w:rsidRDefault="00556675" w:rsidP="00B273F0">
            <w:pPr>
              <w:rPr>
                <w:b/>
                <w:bCs/>
                <w:sz w:val="22"/>
                <w:szCs w:val="22"/>
              </w:rPr>
            </w:pPr>
            <w:r>
              <w:rPr>
                <w:b/>
                <w:bCs/>
                <w:sz w:val="22"/>
                <w:szCs w:val="22"/>
              </w:rPr>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0E367CB" w14:textId="058D35F8" w:rsidR="00556675" w:rsidRDefault="00DC4DEC" w:rsidP="00B273F0">
            <w:pPr>
              <w:pStyle w:val="BodyText"/>
              <w:spacing w:line="480" w:lineRule="auto"/>
              <w:rPr>
                <w:sz w:val="22"/>
                <w:szCs w:val="22"/>
              </w:rPr>
            </w:pPr>
            <w:r w:rsidRPr="005F3756">
              <w:rPr>
                <w:sz w:val="22"/>
                <w:szCs w:val="22"/>
              </w:rPr>
              <w:t xml:space="preserve">Au début du XXe siècle, être une femme chercheuse est très difficile aux états-unis. Etre une femme chercheuse mariée, </w:t>
            </w:r>
            <w:r>
              <w:rPr>
                <w:sz w:val="22"/>
                <w:szCs w:val="22"/>
              </w:rPr>
              <w:t>quasiment impossible</w:t>
            </w:r>
            <w:r w:rsidRPr="005F3756">
              <w:rPr>
                <w:sz w:val="22"/>
                <w:szCs w:val="22"/>
              </w:rPr>
              <w:t xml:space="preserve">. Mais être une femme chercheuse, mariée ET enceinte est inconcevable. En effet, à l’époque le corps des femmes enceintes </w:t>
            </w:r>
            <w:r>
              <w:rPr>
                <w:sz w:val="22"/>
                <w:szCs w:val="22"/>
              </w:rPr>
              <w:t>est</w:t>
            </w:r>
            <w:r w:rsidRPr="005F3756">
              <w:rPr>
                <w:sz w:val="22"/>
                <w:szCs w:val="22"/>
              </w:rPr>
              <w:t xml:space="preserve"> considéré comme indécent !  </w:t>
            </w:r>
          </w:p>
        </w:tc>
      </w:tr>
    </w:tbl>
    <w:p w14:paraId="5685BC01" w14:textId="7D5D836D" w:rsidR="0025068D" w:rsidRDefault="0025068D" w:rsidP="00810038"/>
    <w:p w14:paraId="5BB0E185" w14:textId="77777777" w:rsidR="005F3756" w:rsidRDefault="00A22EA1">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5F3756" w14:paraId="47D840B4" w14:textId="77777777" w:rsidTr="005F3756">
        <w:tc>
          <w:tcPr>
            <w:tcW w:w="1202" w:type="dxa"/>
            <w:tcBorders>
              <w:top w:val="single" w:sz="2" w:space="0" w:color="000001"/>
              <w:left w:val="single" w:sz="2" w:space="0" w:color="000001"/>
              <w:bottom w:val="single" w:sz="2" w:space="0" w:color="000001"/>
            </w:tcBorders>
            <w:shd w:val="clear" w:color="auto" w:fill="auto"/>
          </w:tcPr>
          <w:p w14:paraId="2BC8842F" w14:textId="77777777" w:rsidR="005F3756" w:rsidRPr="005F3756" w:rsidRDefault="005F3756" w:rsidP="00B273F0">
            <w:r>
              <w:lastRenderedPageBreak/>
              <w:br w:type="page"/>
            </w:r>
            <w:r w:rsidRPr="005F3756">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683C2E2" w14:textId="0FB81B6D" w:rsidR="005F3756" w:rsidRDefault="005F3756" w:rsidP="00B273F0">
            <w:pPr>
              <w:rPr>
                <w:sz w:val="22"/>
                <w:szCs w:val="22"/>
              </w:rPr>
            </w:pPr>
            <w:r>
              <w:rPr>
                <w:sz w:val="22"/>
                <w:szCs w:val="22"/>
              </w:rPr>
              <w:t>104</w:t>
            </w:r>
          </w:p>
        </w:tc>
      </w:tr>
      <w:tr w:rsidR="005F3756" w14:paraId="23C73541" w14:textId="77777777" w:rsidTr="005F3756">
        <w:tc>
          <w:tcPr>
            <w:tcW w:w="1202" w:type="dxa"/>
            <w:tcBorders>
              <w:top w:val="single" w:sz="2" w:space="0" w:color="000001"/>
              <w:left w:val="single" w:sz="2" w:space="0" w:color="000001"/>
              <w:bottom w:val="single" w:sz="2" w:space="0" w:color="000001"/>
            </w:tcBorders>
            <w:shd w:val="clear" w:color="auto" w:fill="auto"/>
          </w:tcPr>
          <w:p w14:paraId="4E3702BF" w14:textId="77777777" w:rsidR="005F3756" w:rsidRPr="005F3756" w:rsidRDefault="005F3756" w:rsidP="00B273F0">
            <w:r w:rsidRPr="005F3756">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F712C8F" w14:textId="3F14E8B9" w:rsidR="005F3756" w:rsidRDefault="005F3756" w:rsidP="00B273F0">
            <w:pPr>
              <w:rPr>
                <w:sz w:val="22"/>
                <w:szCs w:val="22"/>
              </w:rPr>
            </w:pPr>
            <w:r>
              <w:rPr>
                <w:sz w:val="22"/>
                <w:szCs w:val="22"/>
              </w:rPr>
              <w:t>Comment connaître la composition des étoiles</w:t>
            </w:r>
          </w:p>
        </w:tc>
      </w:tr>
      <w:tr w:rsidR="005F3756" w14:paraId="0DB09736" w14:textId="77777777" w:rsidTr="005F3756">
        <w:tc>
          <w:tcPr>
            <w:tcW w:w="1202" w:type="dxa"/>
            <w:tcBorders>
              <w:top w:val="single" w:sz="2" w:space="0" w:color="000001"/>
              <w:left w:val="single" w:sz="2" w:space="0" w:color="000001"/>
              <w:bottom w:val="single" w:sz="2" w:space="0" w:color="000001"/>
            </w:tcBorders>
            <w:shd w:val="clear" w:color="auto" w:fill="auto"/>
          </w:tcPr>
          <w:p w14:paraId="2C52C725" w14:textId="77777777" w:rsidR="005F3756" w:rsidRPr="005F3756" w:rsidRDefault="005F3756" w:rsidP="00B273F0">
            <w:r w:rsidRPr="005F3756">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EAEA9AF" w14:textId="77777777" w:rsidR="005F3756" w:rsidRDefault="005F3756" w:rsidP="00B273F0">
            <w:pPr>
              <w:rPr>
                <w:sz w:val="22"/>
                <w:szCs w:val="22"/>
              </w:rPr>
            </w:pPr>
            <w:r>
              <w:rPr>
                <w:sz w:val="22"/>
                <w:szCs w:val="22"/>
              </w:rPr>
              <w:t>ChercheusesDetoiles</w:t>
            </w:r>
          </w:p>
        </w:tc>
      </w:tr>
      <w:tr w:rsidR="005F3756" w14:paraId="5821FCCA" w14:textId="77777777" w:rsidTr="005F3756">
        <w:tc>
          <w:tcPr>
            <w:tcW w:w="1202" w:type="dxa"/>
            <w:tcBorders>
              <w:top w:val="single" w:sz="2" w:space="0" w:color="000001"/>
              <w:left w:val="single" w:sz="2" w:space="0" w:color="000001"/>
              <w:bottom w:val="single" w:sz="2" w:space="0" w:color="000001"/>
            </w:tcBorders>
            <w:shd w:val="clear" w:color="auto" w:fill="auto"/>
          </w:tcPr>
          <w:p w14:paraId="4AA5B72D" w14:textId="77777777" w:rsidR="005F3756" w:rsidRPr="005F3756" w:rsidRDefault="005F3756" w:rsidP="00B273F0">
            <w:r w:rsidRPr="005F3756">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AB54E96" w14:textId="77777777" w:rsidR="005F3756" w:rsidRDefault="005F3756" w:rsidP="005F3756">
            <w:pPr>
              <w:rPr>
                <w:sz w:val="22"/>
                <w:szCs w:val="22"/>
              </w:rPr>
            </w:pPr>
            <w:r>
              <w:rPr>
                <w:sz w:val="22"/>
                <w:szCs w:val="22"/>
              </w:rPr>
              <w:t>Dans la vidéo précédente (</w:t>
            </w:r>
            <w:hyperlink r:id="rId9" w:history="1">
              <w:r w:rsidRPr="00824828">
                <w:rPr>
                  <w:rStyle w:val="Hyperlink"/>
                  <w:sz w:val="22"/>
                  <w:szCs w:val="22"/>
                </w:rPr>
                <w:t>https://www.youtube.com/watch?v=PUbJlrcyXUA&amp;ab_channel=LeMonde</w:t>
              </w:r>
            </w:hyperlink>
            <w:r>
              <w:rPr>
                <w:sz w:val="22"/>
                <w:szCs w:val="22"/>
              </w:rPr>
              <w:t>)</w:t>
            </w:r>
            <w:r w:rsidR="00FC76CF">
              <w:rPr>
                <w:sz w:val="22"/>
                <w:szCs w:val="22"/>
              </w:rPr>
              <w:t>, on explique comment connaître la composition des étoiles à partir d’un « code barre ».</w:t>
            </w:r>
            <w:r w:rsidR="00DC4DEC">
              <w:rPr>
                <w:sz w:val="22"/>
                <w:szCs w:val="22"/>
              </w:rPr>
              <w:t xml:space="preserve"> E</w:t>
            </w:r>
            <w:r w:rsidR="00FC76CF">
              <w:rPr>
                <w:sz w:val="22"/>
                <w:szCs w:val="22"/>
              </w:rPr>
              <w:t xml:space="preserve">xpliquer avec des termes scientifiques </w:t>
            </w:r>
            <w:r w:rsidR="00DC4DEC">
              <w:rPr>
                <w:sz w:val="22"/>
                <w:szCs w:val="22"/>
              </w:rPr>
              <w:t xml:space="preserve">qu’est-ce que ce code barre et comment il est obtenu. </w:t>
            </w:r>
          </w:p>
          <w:p w14:paraId="52711AE7" w14:textId="20236B38" w:rsidR="006B2F82" w:rsidRDefault="006B2F82" w:rsidP="005F3756">
            <w:pPr>
              <w:rPr>
                <w:sz w:val="22"/>
                <w:szCs w:val="22"/>
              </w:rPr>
            </w:pPr>
            <w:r>
              <w:rPr>
                <w:sz w:val="22"/>
                <w:szCs w:val="22"/>
              </w:rPr>
              <w:t>(réponse attendue 8-12 phrases)</w:t>
            </w:r>
          </w:p>
        </w:tc>
      </w:tr>
      <w:tr w:rsidR="005F3756" w14:paraId="1613EFE5" w14:textId="77777777" w:rsidTr="005F3756">
        <w:tc>
          <w:tcPr>
            <w:tcW w:w="1202" w:type="dxa"/>
            <w:tcBorders>
              <w:top w:val="single" w:sz="2" w:space="0" w:color="000001"/>
              <w:left w:val="single" w:sz="2" w:space="0" w:color="000001"/>
              <w:bottom w:val="single" w:sz="2" w:space="0" w:color="000001"/>
            </w:tcBorders>
            <w:shd w:val="clear" w:color="auto" w:fill="auto"/>
          </w:tcPr>
          <w:p w14:paraId="2AEBA84D" w14:textId="77777777" w:rsidR="005F3756" w:rsidRPr="005F3756" w:rsidRDefault="005F3756" w:rsidP="00B273F0">
            <w:r w:rsidRPr="005F3756">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DA4606D" w14:textId="77777777" w:rsidR="005F3756" w:rsidRDefault="005F3756" w:rsidP="005F3756">
            <w:pPr>
              <w:rPr>
                <w:sz w:val="22"/>
                <w:szCs w:val="22"/>
              </w:rPr>
            </w:pPr>
            <w:r>
              <w:rPr>
                <w:sz w:val="22"/>
                <w:szCs w:val="22"/>
              </w:rPr>
              <w:t>libre</w:t>
            </w:r>
          </w:p>
        </w:tc>
      </w:tr>
      <w:tr w:rsidR="005F3756" w14:paraId="7D71236B" w14:textId="77777777" w:rsidTr="005F3756">
        <w:tc>
          <w:tcPr>
            <w:tcW w:w="1202" w:type="dxa"/>
            <w:tcBorders>
              <w:top w:val="single" w:sz="2" w:space="0" w:color="000001"/>
              <w:left w:val="single" w:sz="2" w:space="0" w:color="000001"/>
              <w:bottom w:val="single" w:sz="2" w:space="0" w:color="000001"/>
            </w:tcBorders>
            <w:shd w:val="clear" w:color="auto" w:fill="auto"/>
          </w:tcPr>
          <w:p w14:paraId="15E6E3CF" w14:textId="77777777" w:rsidR="005F3756" w:rsidRPr="005F3756" w:rsidRDefault="005F3756" w:rsidP="00B273F0">
            <w:r w:rsidRPr="005F3756">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5BE37D7" w14:textId="77777777" w:rsidR="005F3756" w:rsidRDefault="005F3756" w:rsidP="00B273F0">
            <w:pPr>
              <w:rPr>
                <w:sz w:val="22"/>
                <w:szCs w:val="22"/>
              </w:rPr>
            </w:pPr>
            <w:r>
              <w:rPr>
                <w:sz w:val="22"/>
                <w:szCs w:val="22"/>
              </w:rPr>
              <w:t>1</w:t>
            </w:r>
          </w:p>
        </w:tc>
      </w:tr>
      <w:tr w:rsidR="005F3756" w14:paraId="7C6948F8" w14:textId="77777777" w:rsidTr="005F3756">
        <w:tc>
          <w:tcPr>
            <w:tcW w:w="1202" w:type="dxa"/>
            <w:tcBorders>
              <w:top w:val="single" w:sz="2" w:space="0" w:color="000001"/>
              <w:left w:val="single" w:sz="2" w:space="0" w:color="000001"/>
              <w:bottom w:val="single" w:sz="2" w:space="0" w:color="000001"/>
            </w:tcBorders>
            <w:shd w:val="clear" w:color="auto" w:fill="auto"/>
          </w:tcPr>
          <w:p w14:paraId="7868CAC9" w14:textId="77777777" w:rsidR="005F3756" w:rsidRPr="005F3756" w:rsidRDefault="005F3756" w:rsidP="00B273F0">
            <w:r w:rsidRPr="005F3756">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738783A" w14:textId="48D65725" w:rsidR="005F3756" w:rsidRDefault="00560708" w:rsidP="005F3756">
            <w:pPr>
              <w:rPr>
                <w:sz w:val="22"/>
                <w:szCs w:val="22"/>
              </w:rPr>
            </w:pPr>
            <w:r>
              <w:rPr>
                <w:noProof/>
              </w:rPr>
              <w:drawing>
                <wp:inline distT="0" distB="0" distL="0" distR="0" wp14:anchorId="61D9FBA2" wp14:editId="2DA469EB">
                  <wp:extent cx="5423096" cy="2706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987" cy="2712090"/>
                          </a:xfrm>
                          <a:prstGeom prst="rect">
                            <a:avLst/>
                          </a:prstGeom>
                        </pic:spPr>
                      </pic:pic>
                    </a:graphicData>
                  </a:graphic>
                </wp:inline>
              </w:drawing>
            </w:r>
          </w:p>
        </w:tc>
      </w:tr>
    </w:tbl>
    <w:p w14:paraId="6CA0C83D" w14:textId="15348BB4" w:rsidR="00560708" w:rsidRDefault="00560708" w:rsidP="00810038"/>
    <w:p w14:paraId="1BE03FF3" w14:textId="77777777" w:rsidR="00560708" w:rsidRDefault="00560708">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560708" w14:paraId="07B17D48" w14:textId="77777777" w:rsidTr="00B273F0">
        <w:tc>
          <w:tcPr>
            <w:tcW w:w="1202" w:type="dxa"/>
            <w:tcBorders>
              <w:top w:val="single" w:sz="2" w:space="0" w:color="000001"/>
              <w:left w:val="single" w:sz="2" w:space="0" w:color="000001"/>
              <w:bottom w:val="single" w:sz="2" w:space="0" w:color="000001"/>
            </w:tcBorders>
            <w:shd w:val="clear" w:color="auto" w:fill="auto"/>
          </w:tcPr>
          <w:p w14:paraId="050212AA" w14:textId="77777777" w:rsidR="00560708" w:rsidRPr="005F3756" w:rsidRDefault="00560708" w:rsidP="00B273F0">
            <w:r>
              <w:lastRenderedPageBreak/>
              <w:br w:type="page"/>
            </w:r>
            <w:r w:rsidRPr="005F3756">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B92BEE0" w14:textId="3E9C537D" w:rsidR="00560708" w:rsidRDefault="00560708" w:rsidP="00B273F0">
            <w:pPr>
              <w:rPr>
                <w:sz w:val="22"/>
                <w:szCs w:val="22"/>
              </w:rPr>
            </w:pPr>
            <w:r>
              <w:rPr>
                <w:sz w:val="22"/>
                <w:szCs w:val="22"/>
              </w:rPr>
              <w:t>105</w:t>
            </w:r>
          </w:p>
        </w:tc>
      </w:tr>
      <w:tr w:rsidR="00560708" w14:paraId="146ADA53" w14:textId="77777777" w:rsidTr="00B273F0">
        <w:tc>
          <w:tcPr>
            <w:tcW w:w="1202" w:type="dxa"/>
            <w:tcBorders>
              <w:top w:val="single" w:sz="2" w:space="0" w:color="000001"/>
              <w:left w:val="single" w:sz="2" w:space="0" w:color="000001"/>
              <w:bottom w:val="single" w:sz="2" w:space="0" w:color="000001"/>
            </w:tcBorders>
            <w:shd w:val="clear" w:color="auto" w:fill="auto"/>
          </w:tcPr>
          <w:p w14:paraId="3F1FE7D5" w14:textId="77777777" w:rsidR="00560708" w:rsidRPr="005F3756" w:rsidRDefault="00560708" w:rsidP="00B273F0">
            <w:r w:rsidRPr="005F3756">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60DA474" w14:textId="77777777" w:rsidR="00560708" w:rsidRDefault="00560708" w:rsidP="00B273F0">
            <w:pPr>
              <w:rPr>
                <w:sz w:val="22"/>
                <w:szCs w:val="22"/>
              </w:rPr>
            </w:pPr>
            <w:r>
              <w:rPr>
                <w:sz w:val="22"/>
                <w:szCs w:val="22"/>
              </w:rPr>
              <w:t>Comment connaître la composition des étoiles</w:t>
            </w:r>
          </w:p>
        </w:tc>
      </w:tr>
      <w:tr w:rsidR="00560708" w14:paraId="25C39F7C" w14:textId="77777777" w:rsidTr="00B273F0">
        <w:tc>
          <w:tcPr>
            <w:tcW w:w="1202" w:type="dxa"/>
            <w:tcBorders>
              <w:top w:val="single" w:sz="2" w:space="0" w:color="000001"/>
              <w:left w:val="single" w:sz="2" w:space="0" w:color="000001"/>
              <w:bottom w:val="single" w:sz="2" w:space="0" w:color="000001"/>
            </w:tcBorders>
            <w:shd w:val="clear" w:color="auto" w:fill="auto"/>
          </w:tcPr>
          <w:p w14:paraId="62465002" w14:textId="77777777" w:rsidR="00560708" w:rsidRPr="005F3756" w:rsidRDefault="00560708" w:rsidP="00B273F0">
            <w:r w:rsidRPr="005F3756">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E783CDC" w14:textId="77777777" w:rsidR="00560708" w:rsidRDefault="00560708" w:rsidP="00B273F0">
            <w:pPr>
              <w:rPr>
                <w:sz w:val="22"/>
                <w:szCs w:val="22"/>
              </w:rPr>
            </w:pPr>
            <w:r>
              <w:rPr>
                <w:sz w:val="22"/>
                <w:szCs w:val="22"/>
              </w:rPr>
              <w:t>ChercheusesDetoiles</w:t>
            </w:r>
          </w:p>
        </w:tc>
      </w:tr>
      <w:tr w:rsidR="00560708" w14:paraId="5DD3DD12" w14:textId="77777777" w:rsidTr="00B273F0">
        <w:tc>
          <w:tcPr>
            <w:tcW w:w="1202" w:type="dxa"/>
            <w:tcBorders>
              <w:top w:val="single" w:sz="2" w:space="0" w:color="000001"/>
              <w:left w:val="single" w:sz="2" w:space="0" w:color="000001"/>
              <w:bottom w:val="single" w:sz="2" w:space="0" w:color="000001"/>
            </w:tcBorders>
            <w:shd w:val="clear" w:color="auto" w:fill="auto"/>
          </w:tcPr>
          <w:p w14:paraId="5CCA3089" w14:textId="77777777" w:rsidR="00560708" w:rsidRPr="005F3756" w:rsidRDefault="00560708" w:rsidP="00B273F0">
            <w:r w:rsidRPr="005F3756">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83B3ABC" w14:textId="0348F992" w:rsidR="00560708" w:rsidRDefault="00560708" w:rsidP="00B273F0">
            <w:pPr>
              <w:rPr>
                <w:sz w:val="22"/>
                <w:szCs w:val="22"/>
              </w:rPr>
            </w:pPr>
            <w:r>
              <w:rPr>
                <w:sz w:val="22"/>
                <w:szCs w:val="22"/>
              </w:rPr>
              <w:t>Avec l’animation suivante, vous allez être capable de déterminer la composition des étoiles. (</w:t>
            </w:r>
            <w:hyperlink r:id="rId11" w:history="1">
              <w:r w:rsidRPr="00824828">
                <w:rPr>
                  <w:rStyle w:val="Hyperlink"/>
                  <w:sz w:val="22"/>
                  <w:szCs w:val="22"/>
                </w:rPr>
                <w:t>https://web-labosims.org/animations/App_spectre_etoile/App_spectre.html</w:t>
              </w:r>
            </w:hyperlink>
            <w:r>
              <w:rPr>
                <w:sz w:val="22"/>
                <w:szCs w:val="22"/>
              </w:rPr>
              <w:t>)</w:t>
            </w:r>
          </w:p>
          <w:p w14:paraId="5B302998" w14:textId="32363AAF" w:rsidR="00560708" w:rsidRDefault="00560708" w:rsidP="00B273F0">
            <w:pPr>
              <w:rPr>
                <w:sz w:val="22"/>
                <w:szCs w:val="22"/>
              </w:rPr>
            </w:pPr>
            <w:r>
              <w:rPr>
                <w:sz w:val="22"/>
                <w:szCs w:val="22"/>
              </w:rPr>
              <w:t xml:space="preserve">L’étoile 1 est composée de  ____ </w:t>
            </w:r>
          </w:p>
          <w:p w14:paraId="53B4E577" w14:textId="7D8DA217" w:rsidR="00560708" w:rsidRDefault="00560708" w:rsidP="00B273F0">
            <w:pPr>
              <w:rPr>
                <w:sz w:val="22"/>
                <w:szCs w:val="22"/>
              </w:rPr>
            </w:pPr>
            <w:r>
              <w:rPr>
                <w:sz w:val="22"/>
                <w:szCs w:val="22"/>
              </w:rPr>
              <w:t>Si l’animation ne fonctionne pas, utiliser le navigateur google chrome.</w:t>
            </w:r>
          </w:p>
        </w:tc>
      </w:tr>
      <w:tr w:rsidR="00560708" w14:paraId="354823D8" w14:textId="77777777" w:rsidTr="00B273F0">
        <w:tc>
          <w:tcPr>
            <w:tcW w:w="1202" w:type="dxa"/>
            <w:tcBorders>
              <w:top w:val="single" w:sz="2" w:space="0" w:color="000001"/>
              <w:left w:val="single" w:sz="2" w:space="0" w:color="000001"/>
              <w:bottom w:val="single" w:sz="2" w:space="0" w:color="000001"/>
            </w:tcBorders>
            <w:shd w:val="clear" w:color="auto" w:fill="auto"/>
          </w:tcPr>
          <w:p w14:paraId="23D4E963" w14:textId="77777777" w:rsidR="00560708" w:rsidRPr="005F3756" w:rsidRDefault="00560708" w:rsidP="00B273F0">
            <w:r w:rsidRPr="005F3756">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A0A3961" w14:textId="1820C6FE" w:rsidR="00560708" w:rsidRDefault="00560708" w:rsidP="00B273F0">
            <w:pPr>
              <w:rPr>
                <w:sz w:val="22"/>
                <w:szCs w:val="22"/>
              </w:rPr>
            </w:pPr>
            <w:r>
              <w:rPr>
                <w:sz w:val="22"/>
                <w:szCs w:val="22"/>
              </w:rPr>
              <w:t>sélection</w:t>
            </w:r>
          </w:p>
        </w:tc>
      </w:tr>
      <w:tr w:rsidR="00560708" w14:paraId="6BE367A5" w14:textId="77777777" w:rsidTr="00B273F0">
        <w:tc>
          <w:tcPr>
            <w:tcW w:w="1202" w:type="dxa"/>
            <w:tcBorders>
              <w:top w:val="single" w:sz="2" w:space="0" w:color="000001"/>
              <w:left w:val="single" w:sz="2" w:space="0" w:color="000001"/>
              <w:bottom w:val="single" w:sz="2" w:space="0" w:color="000001"/>
            </w:tcBorders>
            <w:shd w:val="clear" w:color="auto" w:fill="auto"/>
          </w:tcPr>
          <w:p w14:paraId="52503ADC" w14:textId="2215541F" w:rsidR="00560708" w:rsidRPr="005F3756" w:rsidRDefault="00560708" w:rsidP="00B273F0">
            <w: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AEEF2BF" w14:textId="4EDE25ED" w:rsidR="00560708" w:rsidRDefault="00560708" w:rsidP="00B273F0">
            <w:pPr>
              <w:rPr>
                <w:sz w:val="22"/>
                <w:szCs w:val="22"/>
              </w:rPr>
            </w:pPr>
            <w:r>
              <w:rPr>
                <w:sz w:val="22"/>
                <w:szCs w:val="22"/>
              </w:rPr>
              <w:t>&gt;fer et sodium, hydrogène et argon, argon et fer, fer et mercure, sodium et titane, hydrogène et mercure</w:t>
            </w:r>
          </w:p>
        </w:tc>
      </w:tr>
      <w:tr w:rsidR="00560708" w14:paraId="01AE83D4" w14:textId="77777777" w:rsidTr="00B273F0">
        <w:tc>
          <w:tcPr>
            <w:tcW w:w="1202" w:type="dxa"/>
            <w:tcBorders>
              <w:top w:val="single" w:sz="2" w:space="0" w:color="000001"/>
              <w:left w:val="single" w:sz="2" w:space="0" w:color="000001"/>
              <w:bottom w:val="single" w:sz="2" w:space="0" w:color="000001"/>
            </w:tcBorders>
            <w:shd w:val="clear" w:color="auto" w:fill="auto"/>
          </w:tcPr>
          <w:p w14:paraId="2B93D4A3" w14:textId="77777777" w:rsidR="00560708" w:rsidRPr="005F3756" w:rsidRDefault="00560708" w:rsidP="00B273F0">
            <w:r w:rsidRPr="005F3756">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1512969" w14:textId="77777777" w:rsidR="00560708" w:rsidRDefault="00560708" w:rsidP="00B273F0">
            <w:pPr>
              <w:rPr>
                <w:sz w:val="22"/>
                <w:szCs w:val="22"/>
              </w:rPr>
            </w:pPr>
            <w:r>
              <w:rPr>
                <w:sz w:val="22"/>
                <w:szCs w:val="22"/>
              </w:rPr>
              <w:t>1</w:t>
            </w:r>
          </w:p>
        </w:tc>
      </w:tr>
      <w:tr w:rsidR="00560708" w14:paraId="618B9173" w14:textId="77777777" w:rsidTr="00B273F0">
        <w:tc>
          <w:tcPr>
            <w:tcW w:w="1202" w:type="dxa"/>
            <w:tcBorders>
              <w:top w:val="single" w:sz="2" w:space="0" w:color="000001"/>
              <w:left w:val="single" w:sz="2" w:space="0" w:color="000001"/>
              <w:bottom w:val="single" w:sz="2" w:space="0" w:color="000001"/>
            </w:tcBorders>
            <w:shd w:val="clear" w:color="auto" w:fill="auto"/>
          </w:tcPr>
          <w:p w14:paraId="1F0417F6" w14:textId="77777777" w:rsidR="00560708" w:rsidRPr="005F3756" w:rsidRDefault="00560708" w:rsidP="00B273F0">
            <w:r w:rsidRPr="005F3756">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B710875" w14:textId="4758AE07" w:rsidR="000C380A" w:rsidRDefault="00560708" w:rsidP="00B273F0">
            <w:pPr>
              <w:rPr>
                <w:sz w:val="22"/>
                <w:szCs w:val="22"/>
              </w:rPr>
            </w:pPr>
            <w:r>
              <w:rPr>
                <w:sz w:val="22"/>
                <w:szCs w:val="22"/>
              </w:rPr>
              <w:t>Nous avons vu dans le TP 10 qu’un gaz excité par des décharges électriques émet de la lumière</w:t>
            </w:r>
            <w:r w:rsidR="000C380A">
              <w:rPr>
                <w:sz w:val="22"/>
                <w:szCs w:val="22"/>
              </w:rPr>
              <w:t xml:space="preserve"> (par exemple lampe à mercure)</w:t>
            </w:r>
            <w:r>
              <w:rPr>
                <w:sz w:val="22"/>
                <w:szCs w:val="22"/>
              </w:rPr>
              <w:t xml:space="preserve">. Le spectre lumineux obtenu </w:t>
            </w:r>
            <w:r w:rsidR="00EB7B53">
              <w:rPr>
                <w:sz w:val="22"/>
                <w:szCs w:val="22"/>
              </w:rPr>
              <w:t xml:space="preserve">est composé de raies </w:t>
            </w:r>
            <w:r w:rsidR="000C380A">
              <w:rPr>
                <w:sz w:val="22"/>
                <w:szCs w:val="22"/>
              </w:rPr>
              <w:t xml:space="preserve"> que l’on appelle </w:t>
            </w:r>
            <w:r w:rsidR="00EB7B53" w:rsidRPr="000C380A">
              <w:rPr>
                <w:b/>
                <w:bCs/>
                <w:sz w:val="22"/>
                <w:szCs w:val="22"/>
              </w:rPr>
              <w:t>raies d’émission</w:t>
            </w:r>
            <w:r w:rsidR="00EB7B53">
              <w:rPr>
                <w:sz w:val="22"/>
                <w:szCs w:val="22"/>
              </w:rPr>
              <w:t>.</w:t>
            </w:r>
            <w:r w:rsidR="000C380A">
              <w:rPr>
                <w:sz w:val="22"/>
                <w:szCs w:val="22"/>
              </w:rPr>
              <w:t xml:space="preserve"> Ce spectre </w:t>
            </w:r>
            <w:r w:rsidR="000C380A" w:rsidRPr="000C380A">
              <w:rPr>
                <w:b/>
                <w:bCs/>
                <w:sz w:val="22"/>
                <w:szCs w:val="22"/>
              </w:rPr>
              <w:t>discret</w:t>
            </w:r>
            <w:r w:rsidR="000C380A">
              <w:rPr>
                <w:sz w:val="22"/>
                <w:szCs w:val="22"/>
              </w:rPr>
              <w:t xml:space="preserve"> est très différent du spectre de la lumière blanche qui est </w:t>
            </w:r>
            <w:r w:rsidR="000C380A" w:rsidRPr="000C380A">
              <w:rPr>
                <w:b/>
                <w:bCs/>
                <w:sz w:val="22"/>
                <w:szCs w:val="22"/>
              </w:rPr>
              <w:t>continu</w:t>
            </w:r>
            <w:r w:rsidR="000C380A">
              <w:rPr>
                <w:sz w:val="22"/>
                <w:szCs w:val="22"/>
              </w:rPr>
              <w:t>.</w:t>
            </w:r>
            <w:r>
              <w:rPr>
                <w:sz w:val="22"/>
                <w:szCs w:val="22"/>
              </w:rPr>
              <w:t xml:space="preserve"> </w:t>
            </w:r>
          </w:p>
          <w:p w14:paraId="558C50B0" w14:textId="77777777" w:rsidR="000C380A" w:rsidRDefault="000C380A" w:rsidP="00B273F0">
            <w:pPr>
              <w:rPr>
                <w:sz w:val="22"/>
                <w:szCs w:val="22"/>
              </w:rPr>
            </w:pPr>
          </w:p>
          <w:p w14:paraId="7B17F7D5" w14:textId="12870A3F" w:rsidR="00560708" w:rsidRDefault="00560708" w:rsidP="00B273F0">
            <w:pPr>
              <w:rPr>
                <w:sz w:val="22"/>
                <w:szCs w:val="22"/>
              </w:rPr>
            </w:pPr>
            <w:r>
              <w:rPr>
                <w:sz w:val="22"/>
                <w:szCs w:val="22"/>
              </w:rPr>
              <w:t>Si je fais passer de la lumière blanche dans le gaz, alors</w:t>
            </w:r>
            <w:r w:rsidR="00EB7B53">
              <w:rPr>
                <w:sz w:val="22"/>
                <w:szCs w:val="22"/>
              </w:rPr>
              <w:t xml:space="preserve"> le spectre </w:t>
            </w:r>
            <w:r w:rsidR="000C380A">
              <w:rPr>
                <w:sz w:val="22"/>
                <w:szCs w:val="22"/>
              </w:rPr>
              <w:t xml:space="preserve">continu </w:t>
            </w:r>
            <w:r w:rsidR="00EB7B53">
              <w:rPr>
                <w:sz w:val="22"/>
                <w:szCs w:val="22"/>
              </w:rPr>
              <w:t xml:space="preserve">contient des trous </w:t>
            </w:r>
            <w:r w:rsidR="000C380A">
              <w:rPr>
                <w:sz w:val="22"/>
                <w:szCs w:val="22"/>
              </w:rPr>
              <w:t xml:space="preserve">que l’on appelle </w:t>
            </w:r>
            <w:r w:rsidR="00EB7B53" w:rsidRPr="00532B50">
              <w:rPr>
                <w:b/>
                <w:bCs/>
                <w:sz w:val="22"/>
                <w:szCs w:val="22"/>
              </w:rPr>
              <w:t>raies d’absorption</w:t>
            </w:r>
            <w:r w:rsidR="00EB7B53">
              <w:rPr>
                <w:sz w:val="22"/>
                <w:szCs w:val="22"/>
              </w:rPr>
              <w:t xml:space="preserve">. </w:t>
            </w:r>
            <w:r w:rsidR="000C380A">
              <w:rPr>
                <w:sz w:val="22"/>
                <w:szCs w:val="22"/>
              </w:rPr>
              <w:t>Ces raies d’absorption sont situé</w:t>
            </w:r>
            <w:r w:rsidR="00532B50">
              <w:rPr>
                <w:sz w:val="22"/>
                <w:szCs w:val="22"/>
              </w:rPr>
              <w:t>e</w:t>
            </w:r>
            <w:r w:rsidR="000C380A">
              <w:rPr>
                <w:sz w:val="22"/>
                <w:szCs w:val="22"/>
              </w:rPr>
              <w:t>s aux même</w:t>
            </w:r>
            <w:r w:rsidR="00532B50">
              <w:rPr>
                <w:sz w:val="22"/>
                <w:szCs w:val="22"/>
              </w:rPr>
              <w:t>s</w:t>
            </w:r>
            <w:r w:rsidR="000C380A">
              <w:rPr>
                <w:sz w:val="22"/>
                <w:szCs w:val="22"/>
              </w:rPr>
              <w:t xml:space="preserve"> endroit</w:t>
            </w:r>
            <w:r w:rsidR="00532B50">
              <w:rPr>
                <w:sz w:val="22"/>
                <w:szCs w:val="22"/>
              </w:rPr>
              <w:t>s</w:t>
            </w:r>
            <w:r w:rsidR="000C380A">
              <w:rPr>
                <w:sz w:val="22"/>
                <w:szCs w:val="22"/>
              </w:rPr>
              <w:t xml:space="preserve"> que les raies d’émission du gaz qui les a absorbé</w:t>
            </w:r>
            <w:r w:rsidR="00532B50">
              <w:rPr>
                <w:sz w:val="22"/>
                <w:szCs w:val="22"/>
              </w:rPr>
              <w:t>es</w:t>
            </w:r>
            <w:r w:rsidR="000C380A">
              <w:rPr>
                <w:sz w:val="22"/>
                <w:szCs w:val="22"/>
              </w:rPr>
              <w:t xml:space="preserve">. </w:t>
            </w:r>
            <w:r w:rsidR="00EB7B53">
              <w:rPr>
                <w:sz w:val="22"/>
                <w:szCs w:val="22"/>
              </w:rPr>
              <w:t xml:space="preserve"> </w:t>
            </w:r>
          </w:p>
        </w:tc>
      </w:tr>
    </w:tbl>
    <w:p w14:paraId="1BA7F37C" w14:textId="3D5B677F" w:rsidR="00560708" w:rsidRDefault="00560708" w:rsidP="00810038"/>
    <w:p w14:paraId="769E3FB6" w14:textId="77777777" w:rsidR="00560708" w:rsidRDefault="00560708">
      <w:pPr>
        <w:widowControl/>
        <w:spacing w:before="0" w:after="0"/>
      </w:pPr>
      <w:r>
        <w:br w:type="page"/>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560708" w14:paraId="35B57877" w14:textId="77777777" w:rsidTr="00B273F0">
        <w:tc>
          <w:tcPr>
            <w:tcW w:w="1202" w:type="dxa"/>
            <w:tcBorders>
              <w:top w:val="single" w:sz="2" w:space="0" w:color="000001"/>
              <w:left w:val="single" w:sz="2" w:space="0" w:color="000001"/>
              <w:bottom w:val="single" w:sz="2" w:space="0" w:color="000001"/>
            </w:tcBorders>
            <w:shd w:val="clear" w:color="auto" w:fill="auto"/>
          </w:tcPr>
          <w:p w14:paraId="2FFF1B62" w14:textId="77777777" w:rsidR="00560708" w:rsidRPr="005F3756" w:rsidRDefault="00560708" w:rsidP="00B273F0">
            <w:r>
              <w:lastRenderedPageBreak/>
              <w:br w:type="page"/>
            </w:r>
            <w:r w:rsidRPr="005F3756">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8CA5897" w14:textId="5A0B6DE6" w:rsidR="00560708" w:rsidRDefault="00560708" w:rsidP="00B273F0">
            <w:pPr>
              <w:rPr>
                <w:sz w:val="22"/>
                <w:szCs w:val="22"/>
              </w:rPr>
            </w:pPr>
            <w:r>
              <w:rPr>
                <w:sz w:val="22"/>
                <w:szCs w:val="22"/>
              </w:rPr>
              <w:t>106</w:t>
            </w:r>
          </w:p>
        </w:tc>
      </w:tr>
      <w:tr w:rsidR="00560708" w14:paraId="02FDA8B2" w14:textId="77777777" w:rsidTr="00B273F0">
        <w:tc>
          <w:tcPr>
            <w:tcW w:w="1202" w:type="dxa"/>
            <w:tcBorders>
              <w:top w:val="single" w:sz="2" w:space="0" w:color="000001"/>
              <w:left w:val="single" w:sz="2" w:space="0" w:color="000001"/>
              <w:bottom w:val="single" w:sz="2" w:space="0" w:color="000001"/>
            </w:tcBorders>
            <w:shd w:val="clear" w:color="auto" w:fill="auto"/>
          </w:tcPr>
          <w:p w14:paraId="0DDB3E62" w14:textId="77777777" w:rsidR="00560708" w:rsidRPr="005F3756" w:rsidRDefault="00560708" w:rsidP="00B273F0">
            <w:r w:rsidRPr="005F3756">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EF4DE37" w14:textId="0383F929" w:rsidR="00560708" w:rsidRDefault="00560708" w:rsidP="00B273F0">
            <w:pPr>
              <w:rPr>
                <w:sz w:val="22"/>
                <w:szCs w:val="22"/>
              </w:rPr>
            </w:pPr>
            <w:r>
              <w:rPr>
                <w:sz w:val="22"/>
                <w:szCs w:val="22"/>
              </w:rPr>
              <w:t>Comment connaître la composition des étoiles2</w:t>
            </w:r>
          </w:p>
        </w:tc>
      </w:tr>
      <w:tr w:rsidR="00560708" w14:paraId="4B73BE86" w14:textId="77777777" w:rsidTr="00B273F0">
        <w:tc>
          <w:tcPr>
            <w:tcW w:w="1202" w:type="dxa"/>
            <w:tcBorders>
              <w:top w:val="single" w:sz="2" w:space="0" w:color="000001"/>
              <w:left w:val="single" w:sz="2" w:space="0" w:color="000001"/>
              <w:bottom w:val="single" w:sz="2" w:space="0" w:color="000001"/>
            </w:tcBorders>
            <w:shd w:val="clear" w:color="auto" w:fill="auto"/>
          </w:tcPr>
          <w:p w14:paraId="583D576E" w14:textId="77777777" w:rsidR="00560708" w:rsidRPr="005F3756" w:rsidRDefault="00560708" w:rsidP="00B273F0">
            <w:r w:rsidRPr="005F3756">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44FFB98" w14:textId="77777777" w:rsidR="00560708" w:rsidRDefault="00560708" w:rsidP="00B273F0">
            <w:pPr>
              <w:rPr>
                <w:sz w:val="22"/>
                <w:szCs w:val="22"/>
              </w:rPr>
            </w:pPr>
            <w:r>
              <w:rPr>
                <w:sz w:val="22"/>
                <w:szCs w:val="22"/>
              </w:rPr>
              <w:t>ChercheusesDetoiles</w:t>
            </w:r>
          </w:p>
        </w:tc>
      </w:tr>
      <w:tr w:rsidR="00560708" w14:paraId="50176EDC" w14:textId="77777777" w:rsidTr="00B273F0">
        <w:tc>
          <w:tcPr>
            <w:tcW w:w="1202" w:type="dxa"/>
            <w:tcBorders>
              <w:top w:val="single" w:sz="2" w:space="0" w:color="000001"/>
              <w:left w:val="single" w:sz="2" w:space="0" w:color="000001"/>
              <w:bottom w:val="single" w:sz="2" w:space="0" w:color="000001"/>
            </w:tcBorders>
            <w:shd w:val="clear" w:color="auto" w:fill="auto"/>
          </w:tcPr>
          <w:p w14:paraId="3260FF62" w14:textId="77777777" w:rsidR="00560708" w:rsidRPr="005F3756" w:rsidRDefault="00560708" w:rsidP="00B273F0">
            <w:r w:rsidRPr="005F3756">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E32313C" w14:textId="77777777" w:rsidR="00560708" w:rsidRDefault="00560708" w:rsidP="00B273F0">
            <w:pPr>
              <w:rPr>
                <w:sz w:val="22"/>
                <w:szCs w:val="22"/>
              </w:rPr>
            </w:pPr>
            <w:r>
              <w:rPr>
                <w:sz w:val="22"/>
                <w:szCs w:val="22"/>
              </w:rPr>
              <w:t>Avec l’animation suivante, vous allez être capable de déterminer la composition des étoiles. (</w:t>
            </w:r>
            <w:hyperlink r:id="rId12" w:history="1">
              <w:r w:rsidRPr="00824828">
                <w:rPr>
                  <w:rStyle w:val="Hyperlink"/>
                  <w:sz w:val="22"/>
                  <w:szCs w:val="22"/>
                </w:rPr>
                <w:t>https://web-labosims.org/animations/App_spectre_etoile/App_spectre.html</w:t>
              </w:r>
            </w:hyperlink>
            <w:r>
              <w:rPr>
                <w:sz w:val="22"/>
                <w:szCs w:val="22"/>
              </w:rPr>
              <w:t>)</w:t>
            </w:r>
          </w:p>
          <w:p w14:paraId="7697B471" w14:textId="07827103" w:rsidR="00560708" w:rsidRDefault="00560708" w:rsidP="00B273F0">
            <w:pPr>
              <w:rPr>
                <w:sz w:val="22"/>
                <w:szCs w:val="22"/>
              </w:rPr>
            </w:pPr>
            <w:r>
              <w:rPr>
                <w:sz w:val="22"/>
                <w:szCs w:val="22"/>
              </w:rPr>
              <w:t xml:space="preserve">L’étoile 2 est composée de  ____ </w:t>
            </w:r>
          </w:p>
          <w:p w14:paraId="34F2579A" w14:textId="77777777" w:rsidR="00560708" w:rsidRDefault="00560708" w:rsidP="00B273F0">
            <w:pPr>
              <w:rPr>
                <w:sz w:val="22"/>
                <w:szCs w:val="22"/>
              </w:rPr>
            </w:pPr>
            <w:r>
              <w:rPr>
                <w:sz w:val="22"/>
                <w:szCs w:val="22"/>
              </w:rPr>
              <w:t>Si l’animation ne fonctionne pas, utiliser le navigateur google chrome.</w:t>
            </w:r>
          </w:p>
        </w:tc>
      </w:tr>
      <w:tr w:rsidR="00560708" w14:paraId="7E06895E" w14:textId="77777777" w:rsidTr="00B273F0">
        <w:tc>
          <w:tcPr>
            <w:tcW w:w="1202" w:type="dxa"/>
            <w:tcBorders>
              <w:top w:val="single" w:sz="2" w:space="0" w:color="000001"/>
              <w:left w:val="single" w:sz="2" w:space="0" w:color="000001"/>
              <w:bottom w:val="single" w:sz="2" w:space="0" w:color="000001"/>
            </w:tcBorders>
            <w:shd w:val="clear" w:color="auto" w:fill="auto"/>
          </w:tcPr>
          <w:p w14:paraId="2E04C571" w14:textId="77777777" w:rsidR="00560708" w:rsidRPr="005F3756" w:rsidRDefault="00560708" w:rsidP="00B273F0">
            <w:r w:rsidRPr="005F3756">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8173986" w14:textId="77777777" w:rsidR="00560708" w:rsidRDefault="00560708" w:rsidP="00B273F0">
            <w:pPr>
              <w:rPr>
                <w:sz w:val="22"/>
                <w:szCs w:val="22"/>
              </w:rPr>
            </w:pPr>
            <w:r>
              <w:rPr>
                <w:sz w:val="22"/>
                <w:szCs w:val="22"/>
              </w:rPr>
              <w:t>sélection</w:t>
            </w:r>
          </w:p>
        </w:tc>
      </w:tr>
      <w:tr w:rsidR="00560708" w14:paraId="7FA6DE4D" w14:textId="77777777" w:rsidTr="00B273F0">
        <w:tc>
          <w:tcPr>
            <w:tcW w:w="1202" w:type="dxa"/>
            <w:tcBorders>
              <w:top w:val="single" w:sz="2" w:space="0" w:color="000001"/>
              <w:left w:val="single" w:sz="2" w:space="0" w:color="000001"/>
              <w:bottom w:val="single" w:sz="2" w:space="0" w:color="000001"/>
            </w:tcBorders>
            <w:shd w:val="clear" w:color="auto" w:fill="auto"/>
          </w:tcPr>
          <w:p w14:paraId="5BD0C41F" w14:textId="77777777" w:rsidR="00560708" w:rsidRPr="005F3756" w:rsidRDefault="00560708" w:rsidP="00B273F0">
            <w: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300C588" w14:textId="35A3AB22" w:rsidR="00560708" w:rsidRDefault="00560708" w:rsidP="00B273F0">
            <w:pPr>
              <w:rPr>
                <w:sz w:val="22"/>
                <w:szCs w:val="22"/>
              </w:rPr>
            </w:pPr>
            <w:r>
              <w:rPr>
                <w:sz w:val="22"/>
                <w:szCs w:val="22"/>
              </w:rPr>
              <w:t>fer et sodium, &gt;hydrogène et argon, argon et fer, fer et mercure, sodium et titane, hydrogène et mercure</w:t>
            </w:r>
          </w:p>
        </w:tc>
      </w:tr>
      <w:tr w:rsidR="00560708" w14:paraId="0AC7D192" w14:textId="77777777" w:rsidTr="00B273F0">
        <w:tc>
          <w:tcPr>
            <w:tcW w:w="1202" w:type="dxa"/>
            <w:tcBorders>
              <w:top w:val="single" w:sz="2" w:space="0" w:color="000001"/>
              <w:left w:val="single" w:sz="2" w:space="0" w:color="000001"/>
              <w:bottom w:val="single" w:sz="2" w:space="0" w:color="000001"/>
            </w:tcBorders>
            <w:shd w:val="clear" w:color="auto" w:fill="auto"/>
          </w:tcPr>
          <w:p w14:paraId="3FAB1F64" w14:textId="77777777" w:rsidR="00560708" w:rsidRPr="005F3756" w:rsidRDefault="00560708" w:rsidP="00B273F0">
            <w:r w:rsidRPr="005F3756">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2E01D11" w14:textId="77777777" w:rsidR="00560708" w:rsidRDefault="00560708" w:rsidP="00B273F0">
            <w:pPr>
              <w:rPr>
                <w:sz w:val="22"/>
                <w:szCs w:val="22"/>
              </w:rPr>
            </w:pPr>
            <w:r>
              <w:rPr>
                <w:sz w:val="22"/>
                <w:szCs w:val="22"/>
              </w:rPr>
              <w:t>1</w:t>
            </w:r>
          </w:p>
        </w:tc>
      </w:tr>
      <w:tr w:rsidR="00560708" w14:paraId="5EF4E6FD" w14:textId="77777777" w:rsidTr="00B273F0">
        <w:tc>
          <w:tcPr>
            <w:tcW w:w="1202" w:type="dxa"/>
            <w:tcBorders>
              <w:top w:val="single" w:sz="2" w:space="0" w:color="000001"/>
              <w:left w:val="single" w:sz="2" w:space="0" w:color="000001"/>
              <w:bottom w:val="single" w:sz="2" w:space="0" w:color="000001"/>
            </w:tcBorders>
            <w:shd w:val="clear" w:color="auto" w:fill="auto"/>
          </w:tcPr>
          <w:p w14:paraId="2EBF90F4" w14:textId="77777777" w:rsidR="00560708" w:rsidRPr="005F3756" w:rsidRDefault="00560708" w:rsidP="00B273F0">
            <w:r w:rsidRPr="005F3756">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BE242C1" w14:textId="77777777" w:rsidR="00872F38" w:rsidRDefault="00872F38" w:rsidP="00872F38">
            <w:pPr>
              <w:rPr>
                <w:sz w:val="22"/>
                <w:szCs w:val="22"/>
              </w:rPr>
            </w:pPr>
            <w:r>
              <w:rPr>
                <w:sz w:val="22"/>
                <w:szCs w:val="22"/>
              </w:rPr>
              <w:t xml:space="preserve">Nous avons vu dans le TP 10 qu’un gaz excité par des décharges électriques émet de la lumière (par exemple lampe à mercure). Le spectre lumineux obtenu est composé de raies  que l’on appelle </w:t>
            </w:r>
            <w:r w:rsidRPr="000C380A">
              <w:rPr>
                <w:b/>
                <w:bCs/>
                <w:sz w:val="22"/>
                <w:szCs w:val="22"/>
              </w:rPr>
              <w:t>raies d’émission</w:t>
            </w:r>
            <w:r>
              <w:rPr>
                <w:sz w:val="22"/>
                <w:szCs w:val="22"/>
              </w:rPr>
              <w:t xml:space="preserve">. Ce spectre </w:t>
            </w:r>
            <w:r w:rsidRPr="000C380A">
              <w:rPr>
                <w:b/>
                <w:bCs/>
                <w:sz w:val="22"/>
                <w:szCs w:val="22"/>
              </w:rPr>
              <w:t>discret</w:t>
            </w:r>
            <w:r>
              <w:rPr>
                <w:sz w:val="22"/>
                <w:szCs w:val="22"/>
              </w:rPr>
              <w:t xml:space="preserve"> est très différent du spectre de la lumière blanche qui est </w:t>
            </w:r>
            <w:r w:rsidRPr="000C380A">
              <w:rPr>
                <w:b/>
                <w:bCs/>
                <w:sz w:val="22"/>
                <w:szCs w:val="22"/>
              </w:rPr>
              <w:t>continu</w:t>
            </w:r>
            <w:r>
              <w:rPr>
                <w:sz w:val="22"/>
                <w:szCs w:val="22"/>
              </w:rPr>
              <w:t xml:space="preserve">. </w:t>
            </w:r>
          </w:p>
          <w:p w14:paraId="6227E9B0" w14:textId="77777777" w:rsidR="00872F38" w:rsidRDefault="00872F38" w:rsidP="00872F38">
            <w:pPr>
              <w:rPr>
                <w:sz w:val="22"/>
                <w:szCs w:val="22"/>
              </w:rPr>
            </w:pPr>
          </w:p>
          <w:p w14:paraId="06289BFD" w14:textId="303CDD47" w:rsidR="00560708" w:rsidRDefault="00872F38" w:rsidP="00872F38">
            <w:pPr>
              <w:rPr>
                <w:sz w:val="22"/>
                <w:szCs w:val="22"/>
              </w:rPr>
            </w:pPr>
            <w:r>
              <w:rPr>
                <w:sz w:val="22"/>
                <w:szCs w:val="22"/>
              </w:rPr>
              <w:t xml:space="preserve">Si je fais passer de la lumière blanche dans le gaz, alors le spectre continu contient des trous que l’on appelle </w:t>
            </w:r>
            <w:r w:rsidRPr="00532B50">
              <w:rPr>
                <w:b/>
                <w:bCs/>
                <w:sz w:val="22"/>
                <w:szCs w:val="22"/>
              </w:rPr>
              <w:t>raies d’absorption</w:t>
            </w:r>
            <w:r>
              <w:rPr>
                <w:sz w:val="22"/>
                <w:szCs w:val="22"/>
              </w:rPr>
              <w:t xml:space="preserve">. Ces raies d’absorption sont situées aux mêmes endroits que les raies d’émission du gaz qui les a absorbées.  </w:t>
            </w:r>
          </w:p>
        </w:tc>
      </w:tr>
    </w:tbl>
    <w:p w14:paraId="46FB9A4D" w14:textId="31738D3A" w:rsidR="00A22EA1" w:rsidRDefault="00A22EA1" w:rsidP="00810038"/>
    <w:p w14:paraId="38FDB620" w14:textId="7840AB1C" w:rsidR="00560708" w:rsidRDefault="00560708" w:rsidP="00810038"/>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560708" w14:paraId="324DC2D2" w14:textId="77777777" w:rsidTr="00B273F0">
        <w:tc>
          <w:tcPr>
            <w:tcW w:w="1202" w:type="dxa"/>
            <w:tcBorders>
              <w:top w:val="single" w:sz="2" w:space="0" w:color="000001"/>
              <w:left w:val="single" w:sz="2" w:space="0" w:color="000001"/>
              <w:bottom w:val="single" w:sz="2" w:space="0" w:color="000001"/>
            </w:tcBorders>
            <w:shd w:val="clear" w:color="auto" w:fill="auto"/>
          </w:tcPr>
          <w:p w14:paraId="3A6171EB" w14:textId="77777777" w:rsidR="00560708" w:rsidRPr="005F3756" w:rsidRDefault="00560708" w:rsidP="00B273F0">
            <w:r>
              <w:br w:type="page"/>
            </w:r>
            <w:r w:rsidRPr="005F3756">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75C12E5" w14:textId="0B816181" w:rsidR="00560708" w:rsidRDefault="00560708" w:rsidP="00B273F0">
            <w:pPr>
              <w:rPr>
                <w:sz w:val="22"/>
                <w:szCs w:val="22"/>
              </w:rPr>
            </w:pPr>
            <w:r>
              <w:rPr>
                <w:sz w:val="22"/>
                <w:szCs w:val="22"/>
              </w:rPr>
              <w:t>107</w:t>
            </w:r>
          </w:p>
        </w:tc>
      </w:tr>
      <w:tr w:rsidR="00560708" w14:paraId="7B91AA23" w14:textId="77777777" w:rsidTr="00B273F0">
        <w:tc>
          <w:tcPr>
            <w:tcW w:w="1202" w:type="dxa"/>
            <w:tcBorders>
              <w:top w:val="single" w:sz="2" w:space="0" w:color="000001"/>
              <w:left w:val="single" w:sz="2" w:space="0" w:color="000001"/>
              <w:bottom w:val="single" w:sz="2" w:space="0" w:color="000001"/>
            </w:tcBorders>
            <w:shd w:val="clear" w:color="auto" w:fill="auto"/>
          </w:tcPr>
          <w:p w14:paraId="6C37ADC8" w14:textId="77777777" w:rsidR="00560708" w:rsidRPr="005F3756" w:rsidRDefault="00560708" w:rsidP="00B273F0">
            <w:r w:rsidRPr="005F3756">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F12B40A" w14:textId="77777777" w:rsidR="00560708" w:rsidRDefault="00560708" w:rsidP="00B273F0">
            <w:pPr>
              <w:rPr>
                <w:sz w:val="22"/>
                <w:szCs w:val="22"/>
              </w:rPr>
            </w:pPr>
            <w:r>
              <w:rPr>
                <w:sz w:val="22"/>
                <w:szCs w:val="22"/>
              </w:rPr>
              <w:t>Comment connaître la composition des étoiles2</w:t>
            </w:r>
          </w:p>
        </w:tc>
      </w:tr>
      <w:tr w:rsidR="00560708" w14:paraId="1FDEA2A7" w14:textId="77777777" w:rsidTr="00B273F0">
        <w:tc>
          <w:tcPr>
            <w:tcW w:w="1202" w:type="dxa"/>
            <w:tcBorders>
              <w:top w:val="single" w:sz="2" w:space="0" w:color="000001"/>
              <w:left w:val="single" w:sz="2" w:space="0" w:color="000001"/>
              <w:bottom w:val="single" w:sz="2" w:space="0" w:color="000001"/>
            </w:tcBorders>
            <w:shd w:val="clear" w:color="auto" w:fill="auto"/>
          </w:tcPr>
          <w:p w14:paraId="1E38FDFF" w14:textId="77777777" w:rsidR="00560708" w:rsidRPr="005F3756" w:rsidRDefault="00560708" w:rsidP="00B273F0">
            <w:r w:rsidRPr="005F3756">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B74EE17" w14:textId="77777777" w:rsidR="00560708" w:rsidRDefault="00560708" w:rsidP="00B273F0">
            <w:pPr>
              <w:rPr>
                <w:sz w:val="22"/>
                <w:szCs w:val="22"/>
              </w:rPr>
            </w:pPr>
            <w:r>
              <w:rPr>
                <w:sz w:val="22"/>
                <w:szCs w:val="22"/>
              </w:rPr>
              <w:t>ChercheusesDetoiles</w:t>
            </w:r>
          </w:p>
        </w:tc>
      </w:tr>
      <w:tr w:rsidR="00560708" w14:paraId="15026DD6" w14:textId="77777777" w:rsidTr="00B273F0">
        <w:tc>
          <w:tcPr>
            <w:tcW w:w="1202" w:type="dxa"/>
            <w:tcBorders>
              <w:top w:val="single" w:sz="2" w:space="0" w:color="000001"/>
              <w:left w:val="single" w:sz="2" w:space="0" w:color="000001"/>
              <w:bottom w:val="single" w:sz="2" w:space="0" w:color="000001"/>
            </w:tcBorders>
            <w:shd w:val="clear" w:color="auto" w:fill="auto"/>
          </w:tcPr>
          <w:p w14:paraId="3B12A048" w14:textId="77777777" w:rsidR="00560708" w:rsidRPr="005F3756" w:rsidRDefault="00560708" w:rsidP="00B273F0">
            <w:r w:rsidRPr="005F3756">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49BCC29" w14:textId="77777777" w:rsidR="00560708" w:rsidRDefault="00560708" w:rsidP="00B273F0">
            <w:pPr>
              <w:rPr>
                <w:sz w:val="22"/>
                <w:szCs w:val="22"/>
              </w:rPr>
            </w:pPr>
            <w:r>
              <w:rPr>
                <w:sz w:val="22"/>
                <w:szCs w:val="22"/>
              </w:rPr>
              <w:t>Avec l’animation suivante, vous allez être capable de déterminer la composition des étoiles. (</w:t>
            </w:r>
            <w:hyperlink r:id="rId13" w:history="1">
              <w:r w:rsidRPr="00824828">
                <w:rPr>
                  <w:rStyle w:val="Hyperlink"/>
                  <w:sz w:val="22"/>
                  <w:szCs w:val="22"/>
                </w:rPr>
                <w:t>https://web-labosims.org/animations/App_spectre_etoile/App_spectre.html</w:t>
              </w:r>
            </w:hyperlink>
            <w:r>
              <w:rPr>
                <w:sz w:val="22"/>
                <w:szCs w:val="22"/>
              </w:rPr>
              <w:t>)</w:t>
            </w:r>
          </w:p>
          <w:p w14:paraId="77F43135" w14:textId="635F0450" w:rsidR="00560708" w:rsidRDefault="00560708" w:rsidP="00B273F0">
            <w:pPr>
              <w:rPr>
                <w:sz w:val="22"/>
                <w:szCs w:val="22"/>
              </w:rPr>
            </w:pPr>
            <w:r>
              <w:rPr>
                <w:sz w:val="22"/>
                <w:szCs w:val="22"/>
              </w:rPr>
              <w:t xml:space="preserve">L’étoile </w:t>
            </w:r>
            <w:r w:rsidR="008C0F66">
              <w:rPr>
                <w:sz w:val="22"/>
                <w:szCs w:val="22"/>
              </w:rPr>
              <w:t>3</w:t>
            </w:r>
            <w:r>
              <w:rPr>
                <w:sz w:val="22"/>
                <w:szCs w:val="22"/>
              </w:rPr>
              <w:t xml:space="preserve"> est composée de  ____ </w:t>
            </w:r>
          </w:p>
          <w:p w14:paraId="6E10C92B" w14:textId="77777777" w:rsidR="00560708" w:rsidRDefault="00560708" w:rsidP="00B273F0">
            <w:pPr>
              <w:rPr>
                <w:sz w:val="22"/>
                <w:szCs w:val="22"/>
              </w:rPr>
            </w:pPr>
            <w:r>
              <w:rPr>
                <w:sz w:val="22"/>
                <w:szCs w:val="22"/>
              </w:rPr>
              <w:t>Si l’animation ne fonctionne pas, utiliser le navigateur google chrome.</w:t>
            </w:r>
          </w:p>
        </w:tc>
      </w:tr>
      <w:tr w:rsidR="00560708" w14:paraId="62783747" w14:textId="77777777" w:rsidTr="00B273F0">
        <w:tc>
          <w:tcPr>
            <w:tcW w:w="1202" w:type="dxa"/>
            <w:tcBorders>
              <w:top w:val="single" w:sz="2" w:space="0" w:color="000001"/>
              <w:left w:val="single" w:sz="2" w:space="0" w:color="000001"/>
              <w:bottom w:val="single" w:sz="2" w:space="0" w:color="000001"/>
            </w:tcBorders>
            <w:shd w:val="clear" w:color="auto" w:fill="auto"/>
          </w:tcPr>
          <w:p w14:paraId="193C5DEC" w14:textId="77777777" w:rsidR="00560708" w:rsidRPr="005F3756" w:rsidRDefault="00560708" w:rsidP="00B273F0">
            <w:r w:rsidRPr="005F3756">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3BEBDC89" w14:textId="77777777" w:rsidR="00560708" w:rsidRDefault="00560708" w:rsidP="00B273F0">
            <w:pPr>
              <w:rPr>
                <w:sz w:val="22"/>
                <w:szCs w:val="22"/>
              </w:rPr>
            </w:pPr>
            <w:r>
              <w:rPr>
                <w:sz w:val="22"/>
                <w:szCs w:val="22"/>
              </w:rPr>
              <w:t>sélection</w:t>
            </w:r>
          </w:p>
        </w:tc>
      </w:tr>
      <w:tr w:rsidR="00560708" w14:paraId="2FE74339" w14:textId="77777777" w:rsidTr="00B273F0">
        <w:tc>
          <w:tcPr>
            <w:tcW w:w="1202" w:type="dxa"/>
            <w:tcBorders>
              <w:top w:val="single" w:sz="2" w:space="0" w:color="000001"/>
              <w:left w:val="single" w:sz="2" w:space="0" w:color="000001"/>
              <w:bottom w:val="single" w:sz="2" w:space="0" w:color="000001"/>
            </w:tcBorders>
            <w:shd w:val="clear" w:color="auto" w:fill="auto"/>
          </w:tcPr>
          <w:p w14:paraId="38ED91E2" w14:textId="77777777" w:rsidR="00560708" w:rsidRPr="005F3756" w:rsidRDefault="00560708" w:rsidP="00B273F0">
            <w: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D0264F2" w14:textId="25ED8BF3" w:rsidR="00560708" w:rsidRDefault="00560708" w:rsidP="00B273F0">
            <w:pPr>
              <w:rPr>
                <w:sz w:val="22"/>
                <w:szCs w:val="22"/>
              </w:rPr>
            </w:pPr>
            <w:r>
              <w:rPr>
                <w:sz w:val="22"/>
                <w:szCs w:val="22"/>
              </w:rPr>
              <w:t>fer et sodium, hydrogène et argon, &gt;argon et fer, fer et mercure, sodium et titane, hydrogène et mercure</w:t>
            </w:r>
          </w:p>
        </w:tc>
      </w:tr>
      <w:tr w:rsidR="00560708" w14:paraId="6485AE73" w14:textId="77777777" w:rsidTr="00B273F0">
        <w:tc>
          <w:tcPr>
            <w:tcW w:w="1202" w:type="dxa"/>
            <w:tcBorders>
              <w:top w:val="single" w:sz="2" w:space="0" w:color="000001"/>
              <w:left w:val="single" w:sz="2" w:space="0" w:color="000001"/>
              <w:bottom w:val="single" w:sz="2" w:space="0" w:color="000001"/>
            </w:tcBorders>
            <w:shd w:val="clear" w:color="auto" w:fill="auto"/>
          </w:tcPr>
          <w:p w14:paraId="560ABB18" w14:textId="77777777" w:rsidR="00560708" w:rsidRPr="005F3756" w:rsidRDefault="00560708" w:rsidP="00B273F0">
            <w:r w:rsidRPr="005F3756">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4B87C4E" w14:textId="77777777" w:rsidR="00560708" w:rsidRDefault="00560708" w:rsidP="00B273F0">
            <w:pPr>
              <w:rPr>
                <w:sz w:val="22"/>
                <w:szCs w:val="22"/>
              </w:rPr>
            </w:pPr>
            <w:r>
              <w:rPr>
                <w:sz w:val="22"/>
                <w:szCs w:val="22"/>
              </w:rPr>
              <w:t>1</w:t>
            </w:r>
          </w:p>
        </w:tc>
      </w:tr>
      <w:tr w:rsidR="00560708" w14:paraId="280F3E38" w14:textId="77777777" w:rsidTr="00B273F0">
        <w:tc>
          <w:tcPr>
            <w:tcW w:w="1202" w:type="dxa"/>
            <w:tcBorders>
              <w:top w:val="single" w:sz="2" w:space="0" w:color="000001"/>
              <w:left w:val="single" w:sz="2" w:space="0" w:color="000001"/>
              <w:bottom w:val="single" w:sz="2" w:space="0" w:color="000001"/>
            </w:tcBorders>
            <w:shd w:val="clear" w:color="auto" w:fill="auto"/>
          </w:tcPr>
          <w:p w14:paraId="77826431" w14:textId="77777777" w:rsidR="00560708" w:rsidRPr="005F3756" w:rsidRDefault="00560708" w:rsidP="00B273F0">
            <w:r w:rsidRPr="005F3756">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A01CC8E" w14:textId="77777777" w:rsidR="00872F38" w:rsidRDefault="00872F38" w:rsidP="00872F38">
            <w:pPr>
              <w:rPr>
                <w:sz w:val="22"/>
                <w:szCs w:val="22"/>
              </w:rPr>
            </w:pPr>
            <w:r>
              <w:rPr>
                <w:sz w:val="22"/>
                <w:szCs w:val="22"/>
              </w:rPr>
              <w:t xml:space="preserve">Nous avons vu dans le TP 10 qu’un gaz excité par des décharges électriques émet de la lumière (par exemple lampe à mercure). Le spectre lumineux obtenu est composé de raies  que l’on appelle </w:t>
            </w:r>
            <w:r w:rsidRPr="000C380A">
              <w:rPr>
                <w:b/>
                <w:bCs/>
                <w:sz w:val="22"/>
                <w:szCs w:val="22"/>
              </w:rPr>
              <w:t>raies d’émission</w:t>
            </w:r>
            <w:r>
              <w:rPr>
                <w:sz w:val="22"/>
                <w:szCs w:val="22"/>
              </w:rPr>
              <w:t xml:space="preserve">. Ce spectre </w:t>
            </w:r>
            <w:r w:rsidRPr="000C380A">
              <w:rPr>
                <w:b/>
                <w:bCs/>
                <w:sz w:val="22"/>
                <w:szCs w:val="22"/>
              </w:rPr>
              <w:t>discret</w:t>
            </w:r>
            <w:r>
              <w:rPr>
                <w:sz w:val="22"/>
                <w:szCs w:val="22"/>
              </w:rPr>
              <w:t xml:space="preserve"> est très différent du spectre de la lumière blanche qui est </w:t>
            </w:r>
            <w:r w:rsidRPr="000C380A">
              <w:rPr>
                <w:b/>
                <w:bCs/>
                <w:sz w:val="22"/>
                <w:szCs w:val="22"/>
              </w:rPr>
              <w:t>continu</w:t>
            </w:r>
            <w:r>
              <w:rPr>
                <w:sz w:val="22"/>
                <w:szCs w:val="22"/>
              </w:rPr>
              <w:t xml:space="preserve">. </w:t>
            </w:r>
          </w:p>
          <w:p w14:paraId="22111C4F" w14:textId="77777777" w:rsidR="00872F38" w:rsidRDefault="00872F38" w:rsidP="00872F38">
            <w:pPr>
              <w:rPr>
                <w:sz w:val="22"/>
                <w:szCs w:val="22"/>
              </w:rPr>
            </w:pPr>
          </w:p>
          <w:p w14:paraId="604A93A6" w14:textId="0577C96F" w:rsidR="00560708" w:rsidRDefault="00872F38" w:rsidP="00872F38">
            <w:pPr>
              <w:rPr>
                <w:sz w:val="22"/>
                <w:szCs w:val="22"/>
              </w:rPr>
            </w:pPr>
            <w:r>
              <w:rPr>
                <w:sz w:val="22"/>
                <w:szCs w:val="22"/>
              </w:rPr>
              <w:t xml:space="preserve">Si je fais passer de la lumière blanche dans le gaz, alors le spectre continu contient des trous que l’on appelle </w:t>
            </w:r>
            <w:r w:rsidRPr="00532B50">
              <w:rPr>
                <w:b/>
                <w:bCs/>
                <w:sz w:val="22"/>
                <w:szCs w:val="22"/>
              </w:rPr>
              <w:t>raies d’absorption</w:t>
            </w:r>
            <w:r>
              <w:rPr>
                <w:sz w:val="22"/>
                <w:szCs w:val="22"/>
              </w:rPr>
              <w:t xml:space="preserve">. Ces raies d’absorption sont situées aux </w:t>
            </w:r>
            <w:r>
              <w:rPr>
                <w:sz w:val="22"/>
                <w:szCs w:val="22"/>
              </w:rPr>
              <w:lastRenderedPageBreak/>
              <w:t xml:space="preserve">mêmes endroits que les raies d’émission du gaz qui les a absorbées.  </w:t>
            </w:r>
          </w:p>
        </w:tc>
      </w:tr>
    </w:tbl>
    <w:p w14:paraId="63F147EE" w14:textId="3771381D" w:rsidR="00560708" w:rsidRDefault="00560708" w:rsidP="00810038"/>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8A7CF3" w14:paraId="62958C8F" w14:textId="77777777" w:rsidTr="00B273F0">
        <w:tc>
          <w:tcPr>
            <w:tcW w:w="1202" w:type="dxa"/>
            <w:tcBorders>
              <w:top w:val="single" w:sz="2" w:space="0" w:color="000001"/>
              <w:left w:val="single" w:sz="2" w:space="0" w:color="000001"/>
              <w:bottom w:val="single" w:sz="2" w:space="0" w:color="000001"/>
            </w:tcBorders>
            <w:shd w:val="clear" w:color="auto" w:fill="auto"/>
          </w:tcPr>
          <w:p w14:paraId="604EC139" w14:textId="77777777" w:rsidR="008A7CF3" w:rsidRPr="005F3756" w:rsidRDefault="008A7CF3" w:rsidP="00B273F0">
            <w:r>
              <w:br w:type="page"/>
            </w:r>
            <w:r w:rsidRPr="005F3756">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8579254" w14:textId="53498F57" w:rsidR="008A7CF3" w:rsidRDefault="008A7CF3" w:rsidP="00B273F0">
            <w:pPr>
              <w:rPr>
                <w:sz w:val="22"/>
                <w:szCs w:val="22"/>
              </w:rPr>
            </w:pPr>
            <w:r>
              <w:rPr>
                <w:sz w:val="22"/>
                <w:szCs w:val="22"/>
              </w:rPr>
              <w:t>108</w:t>
            </w:r>
          </w:p>
        </w:tc>
      </w:tr>
      <w:tr w:rsidR="008A7CF3" w14:paraId="4920D8A6" w14:textId="77777777" w:rsidTr="00B273F0">
        <w:tc>
          <w:tcPr>
            <w:tcW w:w="1202" w:type="dxa"/>
            <w:tcBorders>
              <w:top w:val="single" w:sz="2" w:space="0" w:color="000001"/>
              <w:left w:val="single" w:sz="2" w:space="0" w:color="000001"/>
              <w:bottom w:val="single" w:sz="2" w:space="0" w:color="000001"/>
            </w:tcBorders>
            <w:shd w:val="clear" w:color="auto" w:fill="auto"/>
          </w:tcPr>
          <w:p w14:paraId="1E3E474E" w14:textId="77777777" w:rsidR="008A7CF3" w:rsidRPr="005F3756" w:rsidRDefault="008A7CF3" w:rsidP="00B273F0">
            <w:r w:rsidRPr="005F3756">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64250C1" w14:textId="0DAA02E0" w:rsidR="008A7CF3" w:rsidRDefault="008A7CF3" w:rsidP="00B273F0">
            <w:pPr>
              <w:rPr>
                <w:sz w:val="22"/>
                <w:szCs w:val="22"/>
              </w:rPr>
            </w:pPr>
            <w:r>
              <w:rPr>
                <w:sz w:val="22"/>
                <w:szCs w:val="22"/>
              </w:rPr>
              <w:t>Questions</w:t>
            </w:r>
          </w:p>
        </w:tc>
      </w:tr>
      <w:tr w:rsidR="008A7CF3" w14:paraId="29CF50AB" w14:textId="77777777" w:rsidTr="00B273F0">
        <w:tc>
          <w:tcPr>
            <w:tcW w:w="1202" w:type="dxa"/>
            <w:tcBorders>
              <w:top w:val="single" w:sz="2" w:space="0" w:color="000001"/>
              <w:left w:val="single" w:sz="2" w:space="0" w:color="000001"/>
              <w:bottom w:val="single" w:sz="2" w:space="0" w:color="000001"/>
            </w:tcBorders>
            <w:shd w:val="clear" w:color="auto" w:fill="auto"/>
          </w:tcPr>
          <w:p w14:paraId="0C243EA9" w14:textId="77777777" w:rsidR="008A7CF3" w:rsidRPr="005F3756" w:rsidRDefault="008A7CF3" w:rsidP="00B273F0">
            <w:r w:rsidRPr="005F3756">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5849184" w14:textId="77777777" w:rsidR="008A7CF3" w:rsidRDefault="008A7CF3" w:rsidP="00B273F0">
            <w:pPr>
              <w:rPr>
                <w:sz w:val="22"/>
                <w:szCs w:val="22"/>
              </w:rPr>
            </w:pPr>
            <w:r>
              <w:rPr>
                <w:sz w:val="22"/>
                <w:szCs w:val="22"/>
              </w:rPr>
              <w:t>ChercheusesDetoiles</w:t>
            </w:r>
          </w:p>
        </w:tc>
      </w:tr>
      <w:tr w:rsidR="008A7CF3" w14:paraId="7B1B8399" w14:textId="77777777" w:rsidTr="00B273F0">
        <w:tc>
          <w:tcPr>
            <w:tcW w:w="1202" w:type="dxa"/>
            <w:tcBorders>
              <w:top w:val="single" w:sz="2" w:space="0" w:color="000001"/>
              <w:left w:val="single" w:sz="2" w:space="0" w:color="000001"/>
              <w:bottom w:val="single" w:sz="2" w:space="0" w:color="000001"/>
            </w:tcBorders>
            <w:shd w:val="clear" w:color="auto" w:fill="auto"/>
          </w:tcPr>
          <w:p w14:paraId="11567030" w14:textId="77777777" w:rsidR="008A7CF3" w:rsidRPr="005F3756" w:rsidRDefault="008A7CF3" w:rsidP="00B273F0">
            <w:r w:rsidRPr="005F3756">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7DC57A8" w14:textId="4B8F9EC3" w:rsidR="008A7CF3" w:rsidRDefault="008A7CF3" w:rsidP="00B273F0">
            <w:pPr>
              <w:rPr>
                <w:sz w:val="22"/>
                <w:szCs w:val="22"/>
              </w:rPr>
            </w:pPr>
            <w:r>
              <w:rPr>
                <w:sz w:val="22"/>
                <w:szCs w:val="22"/>
              </w:rPr>
              <w:t>Y a-t-il des choses que vous n’avez pas comprises pour déterminer la composition des étoiles ?</w:t>
            </w:r>
          </w:p>
        </w:tc>
      </w:tr>
      <w:tr w:rsidR="008A7CF3" w14:paraId="7E91CAC7" w14:textId="77777777" w:rsidTr="00B273F0">
        <w:tc>
          <w:tcPr>
            <w:tcW w:w="1202" w:type="dxa"/>
            <w:tcBorders>
              <w:top w:val="single" w:sz="2" w:space="0" w:color="000001"/>
              <w:left w:val="single" w:sz="2" w:space="0" w:color="000001"/>
              <w:bottom w:val="single" w:sz="2" w:space="0" w:color="000001"/>
            </w:tcBorders>
            <w:shd w:val="clear" w:color="auto" w:fill="auto"/>
          </w:tcPr>
          <w:p w14:paraId="69946DEE" w14:textId="77777777" w:rsidR="008A7CF3" w:rsidRPr="005F3756" w:rsidRDefault="008A7CF3" w:rsidP="00B273F0">
            <w:r w:rsidRPr="005F3756">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7E4A2C48" w14:textId="15A48CC8" w:rsidR="008A7CF3" w:rsidRDefault="008A7CF3" w:rsidP="00B273F0">
            <w:pPr>
              <w:rPr>
                <w:sz w:val="22"/>
                <w:szCs w:val="22"/>
              </w:rPr>
            </w:pPr>
            <w:r>
              <w:rPr>
                <w:sz w:val="22"/>
                <w:szCs w:val="22"/>
              </w:rPr>
              <w:t>libre</w:t>
            </w:r>
          </w:p>
        </w:tc>
      </w:tr>
      <w:tr w:rsidR="004F7A16" w14:paraId="184AE288" w14:textId="77777777" w:rsidTr="00B273F0">
        <w:tc>
          <w:tcPr>
            <w:tcW w:w="1202" w:type="dxa"/>
            <w:tcBorders>
              <w:top w:val="single" w:sz="2" w:space="0" w:color="000001"/>
              <w:left w:val="single" w:sz="2" w:space="0" w:color="000001"/>
              <w:bottom w:val="single" w:sz="2" w:space="0" w:color="000001"/>
            </w:tcBorders>
            <w:shd w:val="clear" w:color="auto" w:fill="auto"/>
          </w:tcPr>
          <w:p w14:paraId="4A4B516A" w14:textId="563E01DB" w:rsidR="004F7A16" w:rsidRPr="005F3756" w:rsidRDefault="004B1F4B" w:rsidP="00B273F0">
            <w: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67F2F6A" w14:textId="23DA0D32" w:rsidR="004F7A16" w:rsidRDefault="004B1F4B" w:rsidP="00B273F0">
            <w:pPr>
              <w:rPr>
                <w:sz w:val="22"/>
                <w:szCs w:val="22"/>
              </w:rPr>
            </w:pPr>
            <w:r>
              <w:rPr>
                <w:sz w:val="22"/>
                <w:szCs w:val="22"/>
              </w:rPr>
              <w:t>1</w:t>
            </w:r>
          </w:p>
        </w:tc>
      </w:tr>
    </w:tbl>
    <w:p w14:paraId="0D8271A7" w14:textId="77777777" w:rsidR="008A7CF3" w:rsidRPr="00810038" w:rsidRDefault="008A7CF3" w:rsidP="00810038"/>
    <w:sectPr w:rsidR="008A7CF3" w:rsidRPr="00810038">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22B"/>
    <w:multiLevelType w:val="multilevel"/>
    <w:tmpl w:val="44D284C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0A3253"/>
    <w:multiLevelType w:val="multilevel"/>
    <w:tmpl w:val="A9E08AF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60F77"/>
    <w:multiLevelType w:val="multilevel"/>
    <w:tmpl w:val="DE3EB1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D670D8"/>
    <w:multiLevelType w:val="hybridMultilevel"/>
    <w:tmpl w:val="B8B20B6A"/>
    <w:lvl w:ilvl="0" w:tplc="24B6B5AA">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8259C"/>
    <w:multiLevelType w:val="multilevel"/>
    <w:tmpl w:val="FB20C7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1810462B"/>
    <w:multiLevelType w:val="multilevel"/>
    <w:tmpl w:val="4F3AF83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8937A6E"/>
    <w:multiLevelType w:val="multilevel"/>
    <w:tmpl w:val="60540F8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CA7472"/>
    <w:multiLevelType w:val="multilevel"/>
    <w:tmpl w:val="1C24E6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2FD0DCF"/>
    <w:multiLevelType w:val="multilevel"/>
    <w:tmpl w:val="06AEA5E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4614659"/>
    <w:multiLevelType w:val="multilevel"/>
    <w:tmpl w:val="0B528B0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7E7048"/>
    <w:multiLevelType w:val="hybridMultilevel"/>
    <w:tmpl w:val="FF424DC0"/>
    <w:lvl w:ilvl="0" w:tplc="AE60356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4B100F"/>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C095A3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3E48C2"/>
    <w:multiLevelType w:val="multilevel"/>
    <w:tmpl w:val="05A85428"/>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6" w15:restartNumberingAfterBreak="0">
    <w:nsid w:val="430439BC"/>
    <w:multiLevelType w:val="multilevel"/>
    <w:tmpl w:val="4A84FC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4756CD5"/>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524052"/>
    <w:multiLevelType w:val="hybridMultilevel"/>
    <w:tmpl w:val="C914B392"/>
    <w:lvl w:ilvl="0" w:tplc="BC5A4F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0C79A1"/>
    <w:multiLevelType w:val="multilevel"/>
    <w:tmpl w:val="BE3EE32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3CD1802"/>
    <w:multiLevelType w:val="hybridMultilevel"/>
    <w:tmpl w:val="5420B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2355BA"/>
    <w:multiLevelType w:val="multilevel"/>
    <w:tmpl w:val="2CDC7EC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3DB1A97"/>
    <w:multiLevelType w:val="hybridMultilevel"/>
    <w:tmpl w:val="67F21B42"/>
    <w:lvl w:ilvl="0" w:tplc="42AC517C">
      <w:start w:val="4"/>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D449DA"/>
    <w:multiLevelType w:val="multilevel"/>
    <w:tmpl w:val="E48C75F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D55134C"/>
    <w:multiLevelType w:val="hybridMultilevel"/>
    <w:tmpl w:val="8A7C2F48"/>
    <w:lvl w:ilvl="0" w:tplc="EF16E8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6C10E6B"/>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75C4C80"/>
    <w:multiLevelType w:val="multilevel"/>
    <w:tmpl w:val="3E9434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15:restartNumberingAfterBreak="0">
    <w:nsid w:val="79905F4C"/>
    <w:multiLevelType w:val="multilevel"/>
    <w:tmpl w:val="68AAD72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A8762AF"/>
    <w:multiLevelType w:val="multilevel"/>
    <w:tmpl w:val="319804C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C9D5A00"/>
    <w:multiLevelType w:val="multilevel"/>
    <w:tmpl w:val="F0B291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F67566F"/>
    <w:multiLevelType w:val="multilevel"/>
    <w:tmpl w:val="554E12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9"/>
  </w:num>
  <w:num w:numId="2">
    <w:abstractNumId w:val="27"/>
  </w:num>
  <w:num w:numId="3">
    <w:abstractNumId w:val="13"/>
  </w:num>
  <w:num w:numId="4">
    <w:abstractNumId w:val="6"/>
  </w:num>
  <w:num w:numId="5">
    <w:abstractNumId w:val="29"/>
  </w:num>
  <w:num w:numId="6">
    <w:abstractNumId w:val="22"/>
  </w:num>
  <w:num w:numId="7">
    <w:abstractNumId w:val="9"/>
  </w:num>
  <w:num w:numId="8">
    <w:abstractNumId w:val="0"/>
  </w:num>
  <w:num w:numId="9">
    <w:abstractNumId w:val="5"/>
  </w:num>
  <w:num w:numId="10">
    <w:abstractNumId w:val="16"/>
  </w:num>
  <w:num w:numId="11">
    <w:abstractNumId w:val="28"/>
  </w:num>
  <w:num w:numId="12">
    <w:abstractNumId w:val="24"/>
  </w:num>
  <w:num w:numId="13">
    <w:abstractNumId w:val="1"/>
  </w:num>
  <w:num w:numId="14">
    <w:abstractNumId w:val="10"/>
  </w:num>
  <w:num w:numId="15">
    <w:abstractNumId w:val="30"/>
  </w:num>
  <w:num w:numId="16">
    <w:abstractNumId w:val="15"/>
  </w:num>
  <w:num w:numId="17">
    <w:abstractNumId w:val="2"/>
  </w:num>
  <w:num w:numId="18">
    <w:abstractNumId w:val="8"/>
  </w:num>
  <w:num w:numId="19">
    <w:abstractNumId w:val="4"/>
  </w:num>
  <w:num w:numId="20">
    <w:abstractNumId w:val="26"/>
  </w:num>
  <w:num w:numId="21">
    <w:abstractNumId w:val="31"/>
  </w:num>
  <w:num w:numId="22">
    <w:abstractNumId w:val="12"/>
  </w:num>
  <w:num w:numId="23">
    <w:abstractNumId w:val="23"/>
  </w:num>
  <w:num w:numId="24">
    <w:abstractNumId w:val="20"/>
  </w:num>
  <w:num w:numId="25">
    <w:abstractNumId w:val="25"/>
  </w:num>
  <w:num w:numId="26">
    <w:abstractNumId w:val="3"/>
  </w:num>
  <w:num w:numId="27">
    <w:abstractNumId w:val="21"/>
  </w:num>
  <w:num w:numId="28">
    <w:abstractNumId w:val="18"/>
  </w:num>
  <w:num w:numId="29">
    <w:abstractNumId w:val="7"/>
  </w:num>
  <w:num w:numId="30">
    <w:abstractNumId w:val="14"/>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040A"/>
    <w:rsid w:val="00002EF1"/>
    <w:rsid w:val="00016929"/>
    <w:rsid w:val="00031B9D"/>
    <w:rsid w:val="0003264A"/>
    <w:rsid w:val="00041A74"/>
    <w:rsid w:val="00045A17"/>
    <w:rsid w:val="00047E02"/>
    <w:rsid w:val="00051D2F"/>
    <w:rsid w:val="00064735"/>
    <w:rsid w:val="00064946"/>
    <w:rsid w:val="00064D85"/>
    <w:rsid w:val="00066B35"/>
    <w:rsid w:val="000725C5"/>
    <w:rsid w:val="00080A50"/>
    <w:rsid w:val="00084A82"/>
    <w:rsid w:val="00090A9C"/>
    <w:rsid w:val="00094144"/>
    <w:rsid w:val="0009597A"/>
    <w:rsid w:val="000A132A"/>
    <w:rsid w:val="000A1EEC"/>
    <w:rsid w:val="000A7A39"/>
    <w:rsid w:val="000B36AB"/>
    <w:rsid w:val="000B7C38"/>
    <w:rsid w:val="000C2E21"/>
    <w:rsid w:val="000C380A"/>
    <w:rsid w:val="000C523A"/>
    <w:rsid w:val="000C53A1"/>
    <w:rsid w:val="000C5E88"/>
    <w:rsid w:val="000C767B"/>
    <w:rsid w:val="000D15EC"/>
    <w:rsid w:val="000D63AB"/>
    <w:rsid w:val="000E54B4"/>
    <w:rsid w:val="000E57E8"/>
    <w:rsid w:val="000F1AE5"/>
    <w:rsid w:val="000F22F9"/>
    <w:rsid w:val="000F49B8"/>
    <w:rsid w:val="0010548A"/>
    <w:rsid w:val="00105CAD"/>
    <w:rsid w:val="0011208B"/>
    <w:rsid w:val="001125CA"/>
    <w:rsid w:val="0011333C"/>
    <w:rsid w:val="001145D1"/>
    <w:rsid w:val="0012231D"/>
    <w:rsid w:val="001224FF"/>
    <w:rsid w:val="001236FA"/>
    <w:rsid w:val="00123EC6"/>
    <w:rsid w:val="0012533E"/>
    <w:rsid w:val="001336CE"/>
    <w:rsid w:val="0013460E"/>
    <w:rsid w:val="001347DA"/>
    <w:rsid w:val="00135203"/>
    <w:rsid w:val="00140605"/>
    <w:rsid w:val="00157B90"/>
    <w:rsid w:val="00165E61"/>
    <w:rsid w:val="0016710F"/>
    <w:rsid w:val="001739FA"/>
    <w:rsid w:val="00173CF6"/>
    <w:rsid w:val="00191904"/>
    <w:rsid w:val="00196747"/>
    <w:rsid w:val="00196AB0"/>
    <w:rsid w:val="001B3275"/>
    <w:rsid w:val="001B40B6"/>
    <w:rsid w:val="001B44F9"/>
    <w:rsid w:val="001C065B"/>
    <w:rsid w:val="001C2535"/>
    <w:rsid w:val="001D3189"/>
    <w:rsid w:val="001D7A7D"/>
    <w:rsid w:val="001E3CD1"/>
    <w:rsid w:val="001E7E07"/>
    <w:rsid w:val="001F040A"/>
    <w:rsid w:val="001F2804"/>
    <w:rsid w:val="001F591F"/>
    <w:rsid w:val="001F6B9D"/>
    <w:rsid w:val="00201C0D"/>
    <w:rsid w:val="00222C95"/>
    <w:rsid w:val="00233C37"/>
    <w:rsid w:val="00236CBC"/>
    <w:rsid w:val="00237262"/>
    <w:rsid w:val="00246EC5"/>
    <w:rsid w:val="00246EE9"/>
    <w:rsid w:val="0025068D"/>
    <w:rsid w:val="0025711A"/>
    <w:rsid w:val="002576F5"/>
    <w:rsid w:val="00264538"/>
    <w:rsid w:val="0027081F"/>
    <w:rsid w:val="00280602"/>
    <w:rsid w:val="00280DBD"/>
    <w:rsid w:val="002850BF"/>
    <w:rsid w:val="00286FB9"/>
    <w:rsid w:val="002902C7"/>
    <w:rsid w:val="002957D8"/>
    <w:rsid w:val="002961E6"/>
    <w:rsid w:val="00297CD4"/>
    <w:rsid w:val="002A2477"/>
    <w:rsid w:val="002B7681"/>
    <w:rsid w:val="002C4158"/>
    <w:rsid w:val="002C7CE4"/>
    <w:rsid w:val="002D0E62"/>
    <w:rsid w:val="002D2B2C"/>
    <w:rsid w:val="002D4385"/>
    <w:rsid w:val="002D4988"/>
    <w:rsid w:val="002E6F13"/>
    <w:rsid w:val="002F0D1A"/>
    <w:rsid w:val="00301FE6"/>
    <w:rsid w:val="0030353F"/>
    <w:rsid w:val="00316284"/>
    <w:rsid w:val="00321704"/>
    <w:rsid w:val="0032318B"/>
    <w:rsid w:val="0032517B"/>
    <w:rsid w:val="003278EB"/>
    <w:rsid w:val="00334B2F"/>
    <w:rsid w:val="00336D52"/>
    <w:rsid w:val="00337839"/>
    <w:rsid w:val="00342245"/>
    <w:rsid w:val="003469CF"/>
    <w:rsid w:val="0035178E"/>
    <w:rsid w:val="00356F6A"/>
    <w:rsid w:val="0035782C"/>
    <w:rsid w:val="003627D2"/>
    <w:rsid w:val="003760E4"/>
    <w:rsid w:val="00386C4C"/>
    <w:rsid w:val="00393864"/>
    <w:rsid w:val="003A2972"/>
    <w:rsid w:val="003A5636"/>
    <w:rsid w:val="003B6343"/>
    <w:rsid w:val="003C7FBF"/>
    <w:rsid w:val="003D2671"/>
    <w:rsid w:val="003F5507"/>
    <w:rsid w:val="003F5E5C"/>
    <w:rsid w:val="003F76B0"/>
    <w:rsid w:val="00400812"/>
    <w:rsid w:val="004119E2"/>
    <w:rsid w:val="004124C7"/>
    <w:rsid w:val="00420291"/>
    <w:rsid w:val="00425975"/>
    <w:rsid w:val="00430584"/>
    <w:rsid w:val="00470E45"/>
    <w:rsid w:val="004719D8"/>
    <w:rsid w:val="004727C0"/>
    <w:rsid w:val="00477F73"/>
    <w:rsid w:val="00482656"/>
    <w:rsid w:val="004910B6"/>
    <w:rsid w:val="004B1F4B"/>
    <w:rsid w:val="004B592D"/>
    <w:rsid w:val="004C7A35"/>
    <w:rsid w:val="004D1B61"/>
    <w:rsid w:val="004E0912"/>
    <w:rsid w:val="004E2637"/>
    <w:rsid w:val="004E5179"/>
    <w:rsid w:val="004E797C"/>
    <w:rsid w:val="004F2113"/>
    <w:rsid w:val="004F7A16"/>
    <w:rsid w:val="004F7D31"/>
    <w:rsid w:val="0051235E"/>
    <w:rsid w:val="0051684D"/>
    <w:rsid w:val="00521C10"/>
    <w:rsid w:val="00521C4B"/>
    <w:rsid w:val="0052314B"/>
    <w:rsid w:val="005308F7"/>
    <w:rsid w:val="00530C38"/>
    <w:rsid w:val="00532B50"/>
    <w:rsid w:val="0054215E"/>
    <w:rsid w:val="00556675"/>
    <w:rsid w:val="00557A47"/>
    <w:rsid w:val="00560708"/>
    <w:rsid w:val="00562CB7"/>
    <w:rsid w:val="00563B4A"/>
    <w:rsid w:val="00565C07"/>
    <w:rsid w:val="00567B30"/>
    <w:rsid w:val="00580376"/>
    <w:rsid w:val="005843DB"/>
    <w:rsid w:val="00587C95"/>
    <w:rsid w:val="005A294D"/>
    <w:rsid w:val="005A4ABD"/>
    <w:rsid w:val="005B0420"/>
    <w:rsid w:val="005B1097"/>
    <w:rsid w:val="005B5939"/>
    <w:rsid w:val="005B7D0A"/>
    <w:rsid w:val="005C100B"/>
    <w:rsid w:val="005C1215"/>
    <w:rsid w:val="005D5F81"/>
    <w:rsid w:val="005E0951"/>
    <w:rsid w:val="005E175C"/>
    <w:rsid w:val="005E5D64"/>
    <w:rsid w:val="005E5EA8"/>
    <w:rsid w:val="005F3756"/>
    <w:rsid w:val="00606C3E"/>
    <w:rsid w:val="00607A97"/>
    <w:rsid w:val="006141C4"/>
    <w:rsid w:val="00614E16"/>
    <w:rsid w:val="0062222B"/>
    <w:rsid w:val="00622ED0"/>
    <w:rsid w:val="0063161D"/>
    <w:rsid w:val="006417DC"/>
    <w:rsid w:val="00651579"/>
    <w:rsid w:val="00656147"/>
    <w:rsid w:val="00663261"/>
    <w:rsid w:val="006658EE"/>
    <w:rsid w:val="00684837"/>
    <w:rsid w:val="00690686"/>
    <w:rsid w:val="006A16FB"/>
    <w:rsid w:val="006A334D"/>
    <w:rsid w:val="006B2F82"/>
    <w:rsid w:val="006C50F9"/>
    <w:rsid w:val="006D1DC8"/>
    <w:rsid w:val="006E18DC"/>
    <w:rsid w:val="006E37EF"/>
    <w:rsid w:val="006F4C7A"/>
    <w:rsid w:val="006F58DD"/>
    <w:rsid w:val="00701782"/>
    <w:rsid w:val="00707791"/>
    <w:rsid w:val="007215E8"/>
    <w:rsid w:val="00730EE6"/>
    <w:rsid w:val="00731024"/>
    <w:rsid w:val="00731E5A"/>
    <w:rsid w:val="00761398"/>
    <w:rsid w:val="00765A53"/>
    <w:rsid w:val="007865C3"/>
    <w:rsid w:val="007931F6"/>
    <w:rsid w:val="0079786C"/>
    <w:rsid w:val="007A3BF4"/>
    <w:rsid w:val="007A69A3"/>
    <w:rsid w:val="007B3746"/>
    <w:rsid w:val="007D05FB"/>
    <w:rsid w:val="007D0E1C"/>
    <w:rsid w:val="007D5803"/>
    <w:rsid w:val="007E0056"/>
    <w:rsid w:val="007E39BE"/>
    <w:rsid w:val="007E59A8"/>
    <w:rsid w:val="007F504C"/>
    <w:rsid w:val="007F6F10"/>
    <w:rsid w:val="007F7959"/>
    <w:rsid w:val="00803D72"/>
    <w:rsid w:val="00804791"/>
    <w:rsid w:val="00810038"/>
    <w:rsid w:val="00817481"/>
    <w:rsid w:val="00822807"/>
    <w:rsid w:val="00830D97"/>
    <w:rsid w:val="00832FDB"/>
    <w:rsid w:val="00834571"/>
    <w:rsid w:val="00843AA6"/>
    <w:rsid w:val="0084505D"/>
    <w:rsid w:val="0084569D"/>
    <w:rsid w:val="008500BB"/>
    <w:rsid w:val="00853F76"/>
    <w:rsid w:val="00861B55"/>
    <w:rsid w:val="00862A00"/>
    <w:rsid w:val="00867867"/>
    <w:rsid w:val="00870BFF"/>
    <w:rsid w:val="00871E92"/>
    <w:rsid w:val="00872F38"/>
    <w:rsid w:val="00874553"/>
    <w:rsid w:val="00877AE8"/>
    <w:rsid w:val="00884EC3"/>
    <w:rsid w:val="00886CBC"/>
    <w:rsid w:val="00890912"/>
    <w:rsid w:val="00892E0B"/>
    <w:rsid w:val="008A3D76"/>
    <w:rsid w:val="008A3E4D"/>
    <w:rsid w:val="008A52F5"/>
    <w:rsid w:val="008A7CF3"/>
    <w:rsid w:val="008C0F66"/>
    <w:rsid w:val="008C7F68"/>
    <w:rsid w:val="008D3F6B"/>
    <w:rsid w:val="008D7A37"/>
    <w:rsid w:val="008E0CA9"/>
    <w:rsid w:val="008E2753"/>
    <w:rsid w:val="008F20F2"/>
    <w:rsid w:val="008F6EBE"/>
    <w:rsid w:val="00906082"/>
    <w:rsid w:val="0091136F"/>
    <w:rsid w:val="0093431F"/>
    <w:rsid w:val="00934E4C"/>
    <w:rsid w:val="00935B37"/>
    <w:rsid w:val="00941E78"/>
    <w:rsid w:val="0095481D"/>
    <w:rsid w:val="00955D5A"/>
    <w:rsid w:val="00956D0F"/>
    <w:rsid w:val="0096747C"/>
    <w:rsid w:val="00982E71"/>
    <w:rsid w:val="00985446"/>
    <w:rsid w:val="00990186"/>
    <w:rsid w:val="009B1104"/>
    <w:rsid w:val="009B396B"/>
    <w:rsid w:val="009B46F7"/>
    <w:rsid w:val="009B5F25"/>
    <w:rsid w:val="009C2A0C"/>
    <w:rsid w:val="009C7986"/>
    <w:rsid w:val="009D0180"/>
    <w:rsid w:val="009D1895"/>
    <w:rsid w:val="009D6CF5"/>
    <w:rsid w:val="009D72F2"/>
    <w:rsid w:val="009D7648"/>
    <w:rsid w:val="009E3509"/>
    <w:rsid w:val="009E4204"/>
    <w:rsid w:val="009F045C"/>
    <w:rsid w:val="009F7F49"/>
    <w:rsid w:val="00A06EB0"/>
    <w:rsid w:val="00A11F7D"/>
    <w:rsid w:val="00A22EA1"/>
    <w:rsid w:val="00A22F4B"/>
    <w:rsid w:val="00A23393"/>
    <w:rsid w:val="00A2491B"/>
    <w:rsid w:val="00A331E0"/>
    <w:rsid w:val="00A34CDF"/>
    <w:rsid w:val="00A47342"/>
    <w:rsid w:val="00A503A8"/>
    <w:rsid w:val="00A51B1F"/>
    <w:rsid w:val="00A84D4A"/>
    <w:rsid w:val="00A9058B"/>
    <w:rsid w:val="00A909D0"/>
    <w:rsid w:val="00A92881"/>
    <w:rsid w:val="00A96B24"/>
    <w:rsid w:val="00AA14DD"/>
    <w:rsid w:val="00AA6E4E"/>
    <w:rsid w:val="00AB08BA"/>
    <w:rsid w:val="00AB0CED"/>
    <w:rsid w:val="00AB1AE9"/>
    <w:rsid w:val="00AB3410"/>
    <w:rsid w:val="00AB4458"/>
    <w:rsid w:val="00AC63EA"/>
    <w:rsid w:val="00AD6DF0"/>
    <w:rsid w:val="00AD792D"/>
    <w:rsid w:val="00AF2C03"/>
    <w:rsid w:val="00AF3EB6"/>
    <w:rsid w:val="00B02CE2"/>
    <w:rsid w:val="00B03922"/>
    <w:rsid w:val="00B062D7"/>
    <w:rsid w:val="00B06391"/>
    <w:rsid w:val="00B14443"/>
    <w:rsid w:val="00B24E56"/>
    <w:rsid w:val="00B27A96"/>
    <w:rsid w:val="00B50440"/>
    <w:rsid w:val="00B50DD5"/>
    <w:rsid w:val="00B66787"/>
    <w:rsid w:val="00B704F1"/>
    <w:rsid w:val="00B70B3A"/>
    <w:rsid w:val="00B80721"/>
    <w:rsid w:val="00BB15DB"/>
    <w:rsid w:val="00BB2EF9"/>
    <w:rsid w:val="00BB3C89"/>
    <w:rsid w:val="00BC31E4"/>
    <w:rsid w:val="00BC4EBF"/>
    <w:rsid w:val="00BC5D80"/>
    <w:rsid w:val="00BD4ACB"/>
    <w:rsid w:val="00BE4A85"/>
    <w:rsid w:val="00BE4E58"/>
    <w:rsid w:val="00BF03C1"/>
    <w:rsid w:val="00BF1279"/>
    <w:rsid w:val="00BF72F5"/>
    <w:rsid w:val="00BF7D9C"/>
    <w:rsid w:val="00C00BC9"/>
    <w:rsid w:val="00C07E09"/>
    <w:rsid w:val="00C10751"/>
    <w:rsid w:val="00C13DF1"/>
    <w:rsid w:val="00C143A5"/>
    <w:rsid w:val="00C26C3B"/>
    <w:rsid w:val="00C27655"/>
    <w:rsid w:val="00C31E77"/>
    <w:rsid w:val="00C560ED"/>
    <w:rsid w:val="00C63359"/>
    <w:rsid w:val="00C7676C"/>
    <w:rsid w:val="00C823EC"/>
    <w:rsid w:val="00C84B29"/>
    <w:rsid w:val="00C84E55"/>
    <w:rsid w:val="00C96898"/>
    <w:rsid w:val="00CA5F68"/>
    <w:rsid w:val="00CB0054"/>
    <w:rsid w:val="00CB596D"/>
    <w:rsid w:val="00CB6A90"/>
    <w:rsid w:val="00CD5DA6"/>
    <w:rsid w:val="00CD7F77"/>
    <w:rsid w:val="00CE36C7"/>
    <w:rsid w:val="00CE4698"/>
    <w:rsid w:val="00CF33FE"/>
    <w:rsid w:val="00D002B3"/>
    <w:rsid w:val="00D01D5E"/>
    <w:rsid w:val="00D16415"/>
    <w:rsid w:val="00D17E50"/>
    <w:rsid w:val="00D219DA"/>
    <w:rsid w:val="00D2771B"/>
    <w:rsid w:val="00D32389"/>
    <w:rsid w:val="00D34E93"/>
    <w:rsid w:val="00D40C57"/>
    <w:rsid w:val="00D458FA"/>
    <w:rsid w:val="00D50928"/>
    <w:rsid w:val="00D54AC4"/>
    <w:rsid w:val="00D67E63"/>
    <w:rsid w:val="00D764D8"/>
    <w:rsid w:val="00D76BAA"/>
    <w:rsid w:val="00D77B09"/>
    <w:rsid w:val="00D87828"/>
    <w:rsid w:val="00D878E5"/>
    <w:rsid w:val="00DA35A1"/>
    <w:rsid w:val="00DB3ED3"/>
    <w:rsid w:val="00DB7C69"/>
    <w:rsid w:val="00DC227B"/>
    <w:rsid w:val="00DC41E2"/>
    <w:rsid w:val="00DC4DEC"/>
    <w:rsid w:val="00DD347D"/>
    <w:rsid w:val="00DD7BA7"/>
    <w:rsid w:val="00DE1207"/>
    <w:rsid w:val="00DE4586"/>
    <w:rsid w:val="00DF2492"/>
    <w:rsid w:val="00E0757B"/>
    <w:rsid w:val="00E1108A"/>
    <w:rsid w:val="00E14A19"/>
    <w:rsid w:val="00E23AAE"/>
    <w:rsid w:val="00E23E6D"/>
    <w:rsid w:val="00E24062"/>
    <w:rsid w:val="00E27902"/>
    <w:rsid w:val="00E3160C"/>
    <w:rsid w:val="00E31F7D"/>
    <w:rsid w:val="00E32189"/>
    <w:rsid w:val="00E329B2"/>
    <w:rsid w:val="00E33EBF"/>
    <w:rsid w:val="00E34301"/>
    <w:rsid w:val="00E45F4B"/>
    <w:rsid w:val="00E64E30"/>
    <w:rsid w:val="00E75DAC"/>
    <w:rsid w:val="00E81C85"/>
    <w:rsid w:val="00E82596"/>
    <w:rsid w:val="00E9790E"/>
    <w:rsid w:val="00EA0E98"/>
    <w:rsid w:val="00EA3416"/>
    <w:rsid w:val="00EB221E"/>
    <w:rsid w:val="00EB775E"/>
    <w:rsid w:val="00EB7B53"/>
    <w:rsid w:val="00EC6879"/>
    <w:rsid w:val="00ED2A4F"/>
    <w:rsid w:val="00ED4D4C"/>
    <w:rsid w:val="00ED6763"/>
    <w:rsid w:val="00EE36BD"/>
    <w:rsid w:val="00EF26DC"/>
    <w:rsid w:val="00EF649E"/>
    <w:rsid w:val="00F03B73"/>
    <w:rsid w:val="00F0414F"/>
    <w:rsid w:val="00F10830"/>
    <w:rsid w:val="00F14B27"/>
    <w:rsid w:val="00F211C6"/>
    <w:rsid w:val="00F263B8"/>
    <w:rsid w:val="00F313E1"/>
    <w:rsid w:val="00F3414D"/>
    <w:rsid w:val="00F3495A"/>
    <w:rsid w:val="00F3517C"/>
    <w:rsid w:val="00F37637"/>
    <w:rsid w:val="00F41E89"/>
    <w:rsid w:val="00F44A3A"/>
    <w:rsid w:val="00F67FE8"/>
    <w:rsid w:val="00F73049"/>
    <w:rsid w:val="00F8004F"/>
    <w:rsid w:val="00F864B7"/>
    <w:rsid w:val="00F87518"/>
    <w:rsid w:val="00F90C15"/>
    <w:rsid w:val="00F92822"/>
    <w:rsid w:val="00F9565F"/>
    <w:rsid w:val="00FA23BF"/>
    <w:rsid w:val="00FC1F1D"/>
    <w:rsid w:val="00FC3411"/>
    <w:rsid w:val="00FC76CF"/>
    <w:rsid w:val="00FE171F"/>
    <w:rsid w:val="00FF1D62"/>
    <w:rsid w:val="00FF2082"/>
    <w:rsid w:val="00FF23D3"/>
    <w:rsid w:val="00FF258A"/>
    <w:rsid w:val="00FF26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931F"/>
  <w15:docId w15:val="{524E9814-3495-4DD7-AA41-D77E3F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PlaceholderText">
    <w:name w:val="Placeholder Text"/>
    <w:basedOn w:val="DefaultParagraphFont"/>
    <w:uiPriority w:val="99"/>
    <w:semiHidden/>
    <w:rsid w:val="00B50DD5"/>
    <w:rPr>
      <w:color w:val="808080"/>
    </w:rPr>
  </w:style>
  <w:style w:type="character" w:customStyle="1" w:styleId="hgkelc">
    <w:name w:val="hgkelc"/>
    <w:basedOn w:val="DefaultParagraphFont"/>
    <w:rsid w:val="00B50440"/>
  </w:style>
  <w:style w:type="paragraph" w:styleId="ListParagraph">
    <w:name w:val="List Paragraph"/>
    <w:basedOn w:val="Normal"/>
    <w:uiPriority w:val="34"/>
    <w:qFormat/>
    <w:rsid w:val="00196747"/>
    <w:pPr>
      <w:ind w:left="720"/>
      <w:contextualSpacing/>
    </w:pPr>
  </w:style>
  <w:style w:type="character" w:styleId="Hyperlink">
    <w:name w:val="Hyperlink"/>
    <w:basedOn w:val="DefaultParagraphFont"/>
    <w:uiPriority w:val="99"/>
    <w:unhideWhenUsed/>
    <w:rsid w:val="00090A9C"/>
    <w:rPr>
      <w:color w:val="0563C1" w:themeColor="hyperlink"/>
      <w:u w:val="single"/>
    </w:rPr>
  </w:style>
  <w:style w:type="character" w:styleId="UnresolvedMention">
    <w:name w:val="Unresolved Mention"/>
    <w:basedOn w:val="DefaultParagraphFont"/>
    <w:uiPriority w:val="99"/>
    <w:semiHidden/>
    <w:unhideWhenUsed/>
    <w:rsid w:val="00090A9C"/>
    <w:rPr>
      <w:color w:val="605E5C"/>
      <w:shd w:val="clear" w:color="auto" w:fill="E1DFDD"/>
    </w:rPr>
  </w:style>
  <w:style w:type="character" w:styleId="FollowedHyperlink">
    <w:name w:val="FollowedHyperlink"/>
    <w:basedOn w:val="DefaultParagraphFont"/>
    <w:uiPriority w:val="99"/>
    <w:semiHidden/>
    <w:unhideWhenUsed/>
    <w:rsid w:val="00090A9C"/>
    <w:rPr>
      <w:color w:val="954F72" w:themeColor="followedHyperlink"/>
      <w:u w:val="single"/>
    </w:rPr>
  </w:style>
  <w:style w:type="character" w:customStyle="1" w:styleId="uni">
    <w:name w:val="uni"/>
    <w:basedOn w:val="DefaultParagraphFont"/>
    <w:rsid w:val="00F10830"/>
  </w:style>
  <w:style w:type="paragraph" w:customStyle="1" w:styleId="Default">
    <w:name w:val="Default"/>
    <w:rsid w:val="005C100B"/>
    <w:pPr>
      <w:autoSpaceDE w:val="0"/>
      <w:autoSpaceDN w:val="0"/>
      <w:adjustRightInd w:val="0"/>
    </w:pPr>
    <w:rPr>
      <w:rFonts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43401">
      <w:bodyDiv w:val="1"/>
      <w:marLeft w:val="0"/>
      <w:marRight w:val="0"/>
      <w:marTop w:val="0"/>
      <w:marBottom w:val="0"/>
      <w:divBdr>
        <w:top w:val="none" w:sz="0" w:space="0" w:color="auto"/>
        <w:left w:val="none" w:sz="0" w:space="0" w:color="auto"/>
        <w:bottom w:val="none" w:sz="0" w:space="0" w:color="auto"/>
        <w:right w:val="none" w:sz="0" w:space="0" w:color="auto"/>
      </w:divBdr>
    </w:div>
    <w:div w:id="184493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ecilia_Payne-Gaposchkin" TargetMode="External"/><Relationship Id="rId13" Type="http://schemas.openxmlformats.org/officeDocument/2006/relationships/hyperlink" Target="https://web-labosims.org/animations/App_spectre_etoile/App_spectre.html" TargetMode="External"/><Relationship Id="rId3" Type="http://schemas.openxmlformats.org/officeDocument/2006/relationships/styles" Target="styles.xml"/><Relationship Id="rId7" Type="http://schemas.openxmlformats.org/officeDocument/2006/relationships/hyperlink" Target="https://www.franceculture.fr/emissions/le-journal-de-lhistoire/le-journal-de-lhistoire-du-mercredi-04-mars-2020" TargetMode="External"/><Relationship Id="rId12" Type="http://schemas.openxmlformats.org/officeDocument/2006/relationships/hyperlink" Target="https://web-labosims.org/animations/App_spectre_etoile/App_spect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b-labosims.org/animations/App_spectre_etoile/App_spectr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PUbJlrcyXUA&amp;ab_channel=LeMon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B9AF-3D25-47E1-A92F-729BC291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7915</TotalTime>
  <Pages>7</Pages>
  <Words>1197</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 ghesquiere</cp:lastModifiedBy>
  <cp:revision>537</cp:revision>
  <dcterms:created xsi:type="dcterms:W3CDTF">2020-10-31T20:21:00Z</dcterms:created>
  <dcterms:modified xsi:type="dcterms:W3CDTF">2020-12-13T21:11:00Z</dcterms:modified>
  <dc:language>fr-FR</dc:language>
</cp:coreProperties>
</file>