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56C5E" w14:textId="26E5911F" w:rsidR="00DE7ED3" w:rsidRDefault="00475B3A" w:rsidP="00FC2827">
      <w:pPr>
        <w:jc w:val="center"/>
        <w:rPr>
          <w:rFonts w:ascii="AR BLANCA" w:hAnsi="AR BLANCA"/>
          <w:sz w:val="28"/>
          <w:szCs w:val="28"/>
          <w:u w:val="single"/>
        </w:rPr>
      </w:pPr>
      <w:r>
        <w:rPr>
          <w:rFonts w:ascii="AR BLANCA" w:hAnsi="AR BLANCA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D22F5" wp14:editId="79DD1440">
                <wp:simplePos x="0" y="0"/>
                <wp:positionH relativeFrom="column">
                  <wp:posOffset>-290195</wp:posOffset>
                </wp:positionH>
                <wp:positionV relativeFrom="paragraph">
                  <wp:posOffset>295274</wp:posOffset>
                </wp:positionV>
                <wp:extent cx="9610725" cy="5705475"/>
                <wp:effectExtent l="0" t="0" r="28575" b="28575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0725" cy="57054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7DE4D165" id="Rectangle : coins arrondis 10" o:spid="_x0000_s1026" style="position:absolute;margin-left:-22.85pt;margin-top:23.25pt;width:756.75pt;height:44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" filled="f" strokecolor="black [3213]" strokeweight="1pt">
                <v:stroke joinstyle="miter"/>
              </v:roundrect>
            </w:pict>
          </mc:Fallback>
        </mc:AlternateContent>
      </w:r>
      <w:r w:rsidR="00FC2827" w:rsidRPr="006C404D">
        <w:rPr>
          <w:rFonts w:ascii="AR BLANCA" w:hAnsi="AR BLANCA"/>
          <w:sz w:val="28"/>
          <w:szCs w:val="28"/>
          <w:u w:val="single"/>
        </w:rPr>
        <w:t xml:space="preserve">Activité </w:t>
      </w:r>
      <w:r w:rsidR="00FC2827">
        <w:rPr>
          <w:rFonts w:ascii="AR BLANCA" w:hAnsi="AR BLANCA"/>
          <w:sz w:val="28"/>
          <w:szCs w:val="28"/>
          <w:u w:val="single"/>
        </w:rPr>
        <w:t>2</w:t>
      </w:r>
      <w:r w:rsidR="00FC2827" w:rsidRPr="006C404D">
        <w:rPr>
          <w:rFonts w:ascii="AR BLANCA" w:hAnsi="AR BLANCA"/>
          <w:sz w:val="28"/>
          <w:szCs w:val="28"/>
          <w:u w:val="single"/>
        </w:rPr>
        <w:t xml:space="preserve">  : </w:t>
      </w:r>
      <w:r w:rsidR="00FC2827">
        <w:rPr>
          <w:rFonts w:ascii="AR BLANCA" w:hAnsi="AR BLANCA"/>
          <w:sz w:val="28"/>
          <w:szCs w:val="28"/>
          <w:u w:val="single"/>
        </w:rPr>
        <w:t>L’énergie dans le monde</w:t>
      </w:r>
    </w:p>
    <w:p w14:paraId="33A352EB" w14:textId="1BB0CE06" w:rsidR="009E1BD3" w:rsidRPr="002B30CD" w:rsidRDefault="009E1BD3" w:rsidP="009E1BD3">
      <w:pPr>
        <w:jc w:val="center"/>
        <w:rPr>
          <w:rFonts w:ascii="AR BLANCA" w:hAnsi="AR BLANCA"/>
          <w:sz w:val="22"/>
          <w:szCs w:val="22"/>
          <w:u w:val="single"/>
        </w:rPr>
      </w:pPr>
      <w:r w:rsidRPr="002B30CD">
        <w:rPr>
          <w:rFonts w:ascii="AR BLANCA" w:hAnsi="AR BLANCA"/>
          <w:sz w:val="22"/>
          <w:szCs w:val="22"/>
          <w:u w:val="single"/>
        </w:rPr>
        <w:t>Les ressources disponibles</w:t>
      </w:r>
    </w:p>
    <w:p w14:paraId="676252FB" w14:textId="0A4E6DD6" w:rsidR="009E1BD3" w:rsidRDefault="009E1BD3" w:rsidP="009E1BD3">
      <w:pPr>
        <w:rPr>
          <w:rFonts w:ascii="AR BLANCA" w:hAnsi="AR BLANCA"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5BD43161" wp14:editId="76774F18">
            <wp:extent cx="3096000" cy="1548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00" cy="15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1BD3">
        <w:rPr>
          <w:rFonts w:ascii="AR BLANCA" w:hAnsi="AR BLANCA"/>
          <w:sz w:val="22"/>
          <w:szCs w:val="22"/>
        </w:rPr>
        <w:t xml:space="preserve"> </w:t>
      </w:r>
      <w:r w:rsidR="0097411E">
        <w:rPr>
          <w:rFonts w:ascii="AR BLANCA" w:hAnsi="AR BLANCA"/>
          <w:sz w:val="22"/>
          <w:szCs w:val="22"/>
        </w:rPr>
        <w:t xml:space="preserve">          </w:t>
      </w:r>
      <w:r w:rsidRPr="0097411E">
        <w:rPr>
          <w:noProof/>
        </w:rPr>
        <w:drawing>
          <wp:inline distT="0" distB="0" distL="0" distR="0" wp14:anchorId="62D46A48" wp14:editId="7A754BF6">
            <wp:extent cx="1764000" cy="2266917"/>
            <wp:effectExtent l="0" t="0" r="8255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00" cy="226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11E">
        <w:rPr>
          <w:rFonts w:ascii="AR BLANCA" w:hAnsi="AR BLANCA"/>
          <w:sz w:val="22"/>
          <w:szCs w:val="22"/>
        </w:rPr>
        <w:t xml:space="preserve">                     </w:t>
      </w:r>
      <w:r w:rsidR="00475B3A" w:rsidRPr="0097411E">
        <w:rPr>
          <w:noProof/>
        </w:rPr>
        <w:drawing>
          <wp:inline distT="0" distB="0" distL="0" distR="0" wp14:anchorId="7DD85C7E" wp14:editId="70613EFD">
            <wp:extent cx="1656000" cy="1678241"/>
            <wp:effectExtent l="0" t="0" r="190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167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411E">
        <w:rPr>
          <w:rFonts w:ascii="AR BLANCA" w:hAnsi="AR BLANCA"/>
          <w:sz w:val="22"/>
          <w:szCs w:val="22"/>
        </w:rPr>
        <w:t xml:space="preserve">                                                                                                               </w:t>
      </w:r>
    </w:p>
    <w:p w14:paraId="0E5C960B" w14:textId="0CD85EE4" w:rsidR="009E1BD3" w:rsidRDefault="00245EB7" w:rsidP="009E1BD3">
      <w:pPr>
        <w:rPr>
          <w:i/>
          <w:iCs/>
          <w:noProof/>
          <w:sz w:val="16"/>
          <w:szCs w:val="16"/>
        </w:rPr>
      </w:pPr>
      <w:r>
        <w:t xml:space="preserve">    </w:t>
      </w:r>
      <w:r w:rsidR="009E1BD3">
        <w:t xml:space="preserve">                                                                               </w:t>
      </w:r>
      <w:r>
        <w:t xml:space="preserve"> </w:t>
      </w:r>
      <w:r w:rsidR="0097411E">
        <w:t xml:space="preserve">                        </w:t>
      </w:r>
      <w:r w:rsidR="009E1BD3" w:rsidRPr="0097411E">
        <w:rPr>
          <w:i/>
          <w:iCs/>
          <w:noProof/>
          <w:sz w:val="16"/>
          <w:szCs w:val="16"/>
          <w:u w:val="single"/>
        </w:rPr>
        <w:t xml:space="preserve">Réserve mondiale connue d’énergie non renouvelable en 2017  </w:t>
      </w:r>
      <w:r w:rsidR="009E1BD3">
        <w:rPr>
          <w:i/>
          <w:iCs/>
          <w:noProof/>
          <w:sz w:val="16"/>
          <w:szCs w:val="16"/>
        </w:rPr>
        <w:t xml:space="preserve">                          </w:t>
      </w:r>
      <w:r w:rsidR="0097411E">
        <w:rPr>
          <w:i/>
          <w:iCs/>
          <w:noProof/>
          <w:sz w:val="16"/>
          <w:szCs w:val="16"/>
        </w:rPr>
        <w:t xml:space="preserve">                               </w:t>
      </w:r>
    </w:p>
    <w:p w14:paraId="453A0C22" w14:textId="77777777" w:rsidR="00475B3A" w:rsidRDefault="00475B3A" w:rsidP="008073B5">
      <w:pPr>
        <w:rPr>
          <w:noProof/>
        </w:rPr>
      </w:pPr>
      <w:r>
        <w:rPr>
          <w:noProof/>
        </w:rPr>
        <w:t xml:space="preserve">                         </w:t>
      </w:r>
      <w:r w:rsidR="009E1BD3" w:rsidRPr="008073B5">
        <w:rPr>
          <w:noProof/>
        </w:rPr>
        <w:drawing>
          <wp:inline distT="0" distB="0" distL="0" distR="0" wp14:anchorId="23048963" wp14:editId="1CD0AF0E">
            <wp:extent cx="1574723" cy="2072183"/>
            <wp:effectExtent l="0" t="0" r="6985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942" cy="208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3B5" w:rsidRPr="008073B5">
        <w:rPr>
          <w:noProof/>
        </w:rPr>
        <w:t xml:space="preserve">          </w:t>
      </w:r>
      <w:r>
        <w:rPr>
          <w:noProof/>
        </w:rPr>
        <w:t xml:space="preserve">                                              </w:t>
      </w:r>
      <w:r w:rsidR="008073B5" w:rsidRPr="008073B5">
        <w:rPr>
          <w:noProof/>
        </w:rPr>
        <w:t xml:space="preserve">          </w:t>
      </w:r>
      <w:r w:rsidR="008073B5" w:rsidRPr="008073B5">
        <w:rPr>
          <w:noProof/>
        </w:rPr>
        <w:drawing>
          <wp:inline distT="0" distB="0" distL="0" distR="0" wp14:anchorId="1C53649E" wp14:editId="6F5DAE77">
            <wp:extent cx="3096000" cy="212364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00" cy="21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3B5" w:rsidRPr="008073B5">
        <w:rPr>
          <w:noProof/>
        </w:rPr>
        <w:t xml:space="preserve">    </w:t>
      </w:r>
    </w:p>
    <w:p w14:paraId="23D3B04D" w14:textId="4980D5F8" w:rsidR="00475B3A" w:rsidRPr="00475B3A" w:rsidRDefault="008073B5" w:rsidP="00475B3A">
      <w:pPr>
        <w:tabs>
          <w:tab w:val="left" w:pos="930"/>
        </w:tabs>
        <w:rPr>
          <w:u w:val="single"/>
        </w:rPr>
      </w:pPr>
      <w:r w:rsidRPr="008073B5">
        <w:rPr>
          <w:noProof/>
        </w:rPr>
        <w:t xml:space="preserve">            </w:t>
      </w:r>
      <w:r w:rsidR="00475B3A">
        <w:rPr>
          <w:noProof/>
        </w:rPr>
        <w:t xml:space="preserve">                                                                                                                                               </w:t>
      </w:r>
      <w:r w:rsidRPr="008073B5">
        <w:rPr>
          <w:noProof/>
        </w:rPr>
        <w:t xml:space="preserve">  </w:t>
      </w:r>
      <w:r w:rsidR="00475B3A" w:rsidRPr="00475B3A">
        <w:rPr>
          <w:i/>
          <w:iCs/>
          <w:noProof/>
          <w:sz w:val="16"/>
          <w:szCs w:val="16"/>
          <w:u w:val="single"/>
        </w:rPr>
        <w:t>Coût des ressources  énergétiques renouvelables</w:t>
      </w:r>
    </w:p>
    <w:p w14:paraId="4C3E3F35" w14:textId="63B51F76" w:rsidR="00475B3A" w:rsidRPr="00475B3A" w:rsidRDefault="00142216" w:rsidP="00475B3A">
      <w:pPr>
        <w:jc w:val="center"/>
        <w:rPr>
          <w:rFonts w:ascii="AR BLANCA" w:hAnsi="AR BLANCA"/>
          <w:noProof/>
          <w:u w:val="single"/>
        </w:rPr>
      </w:pPr>
      <w:r>
        <w:rPr>
          <w:rFonts w:ascii="AR BLANCA" w:hAnsi="AR BLANCA"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84EDE0" wp14:editId="324D435B">
                <wp:simplePos x="0" y="0"/>
                <wp:positionH relativeFrom="column">
                  <wp:posOffset>-118745</wp:posOffset>
                </wp:positionH>
                <wp:positionV relativeFrom="paragraph">
                  <wp:posOffset>-57150</wp:posOffset>
                </wp:positionV>
                <wp:extent cx="9334500" cy="3076575"/>
                <wp:effectExtent l="0" t="0" r="19050" b="28575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0" cy="30765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361171F6" id="Rectangle : coins arrondis 11" o:spid="_x0000_s1026" style="position:absolute;margin-left:-9.35pt;margin-top:-4.5pt;width:735pt;height:24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" filled="f" strokecolor="black [3213]" strokeweight="1pt">
                <v:stroke joinstyle="miter"/>
              </v:roundrect>
            </w:pict>
          </mc:Fallback>
        </mc:AlternateContent>
      </w:r>
      <w:r w:rsidR="00475B3A" w:rsidRPr="00475B3A">
        <w:rPr>
          <w:rFonts w:ascii="AR BLANCA" w:hAnsi="AR BLANCA"/>
          <w:noProof/>
          <w:u w:val="single"/>
        </w:rPr>
        <w:t>La consommation d’énergie</w:t>
      </w:r>
    </w:p>
    <w:p w14:paraId="2C8AAA40" w14:textId="5E853BF8" w:rsidR="00F81E3D" w:rsidRPr="008073B5" w:rsidRDefault="008073B5" w:rsidP="008073B5">
      <w:pPr>
        <w:rPr>
          <w:noProof/>
        </w:rPr>
      </w:pPr>
      <w:r w:rsidRPr="008073B5">
        <w:rPr>
          <w:noProof/>
        </w:rPr>
        <w:t xml:space="preserve">       </w:t>
      </w:r>
      <w:r w:rsidR="00475B3A">
        <w:rPr>
          <w:noProof/>
        </w:rPr>
        <w:drawing>
          <wp:inline distT="0" distB="0" distL="0" distR="0" wp14:anchorId="46748AB9" wp14:editId="6571CEE7">
            <wp:extent cx="2195814" cy="20193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814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3B5">
        <w:rPr>
          <w:noProof/>
        </w:rPr>
        <w:t xml:space="preserve">      </w:t>
      </w:r>
      <w:r w:rsidR="00475B3A">
        <w:rPr>
          <w:noProof/>
        </w:rPr>
        <w:drawing>
          <wp:inline distT="0" distB="0" distL="0" distR="0" wp14:anchorId="7B667312" wp14:editId="24597267">
            <wp:extent cx="2160000" cy="1498590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4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3B5">
        <w:rPr>
          <w:noProof/>
        </w:rPr>
        <w:t xml:space="preserve">                   </w:t>
      </w:r>
      <w:r w:rsidR="00142216">
        <w:rPr>
          <w:noProof/>
        </w:rPr>
        <w:drawing>
          <wp:inline distT="0" distB="0" distL="0" distR="0" wp14:anchorId="385A8AD6" wp14:editId="75E3165A">
            <wp:extent cx="3492000" cy="230900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00" cy="230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73B5">
        <w:rPr>
          <w:noProof/>
        </w:rPr>
        <w:t xml:space="preserve">                                                                                                                                                        </w:t>
      </w:r>
    </w:p>
    <w:p w14:paraId="0DD41710" w14:textId="7302AFC6" w:rsidR="003148F8" w:rsidRDefault="003148F8" w:rsidP="003148F8">
      <w:pPr>
        <w:tabs>
          <w:tab w:val="left" w:pos="930"/>
        </w:tabs>
        <w:rPr>
          <w:i/>
          <w:iCs/>
          <w:sz w:val="16"/>
          <w:szCs w:val="16"/>
          <w:u w:val="single"/>
        </w:rPr>
      </w:pPr>
      <w:r>
        <w:t xml:space="preserve">   </w:t>
      </w:r>
      <w:r w:rsidR="00142216">
        <w:t xml:space="preserve">                                                                                                                                                                            </w:t>
      </w:r>
      <w:r w:rsidR="00142216" w:rsidRPr="00142216">
        <w:rPr>
          <w:i/>
          <w:iCs/>
          <w:sz w:val="16"/>
          <w:szCs w:val="16"/>
          <w:u w:val="single"/>
        </w:rPr>
        <w:t xml:space="preserve">Répartition de la demande en énergie dans le monde en 2018 </w:t>
      </w:r>
    </w:p>
    <w:p w14:paraId="491E3218" w14:textId="56EA68B2" w:rsidR="00142216" w:rsidRPr="00142216" w:rsidRDefault="00401338" w:rsidP="003148F8">
      <w:pPr>
        <w:tabs>
          <w:tab w:val="left" w:pos="930"/>
        </w:tabs>
        <w:rPr>
          <w:i/>
          <w:iCs/>
          <w:sz w:val="16"/>
          <w:szCs w:val="16"/>
          <w:u w:val="single"/>
        </w:rPr>
      </w:pPr>
      <w:r>
        <w:rPr>
          <w:i/>
          <w:iCs/>
          <w:noProof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EFE768" wp14:editId="09ED0EC8">
                <wp:simplePos x="0" y="0"/>
                <wp:positionH relativeFrom="column">
                  <wp:posOffset>-175895</wp:posOffset>
                </wp:positionH>
                <wp:positionV relativeFrom="paragraph">
                  <wp:posOffset>182244</wp:posOffset>
                </wp:positionV>
                <wp:extent cx="4276725" cy="1552575"/>
                <wp:effectExtent l="0" t="0" r="28575" b="28575"/>
                <wp:wrapNone/>
                <wp:docPr id="13" name="Rectangle :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15525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7A5FA209" id="Rectangle : coins arrondis 13" o:spid="_x0000_s1026" style="position:absolute;margin-left:-13.85pt;margin-top:14.35pt;width:336.75pt;height:122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" filled="f" strokecolor="black [3213]" strokeweight="1pt">
                <v:stroke joinstyle="miter"/>
              </v:roundrect>
            </w:pict>
          </mc:Fallback>
        </mc:AlternateContent>
      </w:r>
      <w:r w:rsidR="00A50BED">
        <w:rPr>
          <w:i/>
          <w:iCs/>
          <w:noProof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20C387" wp14:editId="7A719F29">
                <wp:simplePos x="0" y="0"/>
                <wp:positionH relativeFrom="column">
                  <wp:posOffset>4300855</wp:posOffset>
                </wp:positionH>
                <wp:positionV relativeFrom="paragraph">
                  <wp:posOffset>163194</wp:posOffset>
                </wp:positionV>
                <wp:extent cx="5343525" cy="2886075"/>
                <wp:effectExtent l="0" t="0" r="28575" b="2857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28860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644CF9E5" id="Rectangle : coins arrondis 14" o:spid="_x0000_s1026" style="position:absolute;margin-left:338.65pt;margin-top:12.85pt;width:420.75pt;height:22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" filled="f" strokecolor="black [3213]" strokeweight="1pt">
                <v:stroke joinstyle="miter"/>
              </v:roundrect>
            </w:pict>
          </mc:Fallback>
        </mc:AlternateContent>
      </w:r>
    </w:p>
    <w:p w14:paraId="46974EE2" w14:textId="2DC10DED" w:rsidR="003148F8" w:rsidRPr="007B5EE6" w:rsidRDefault="00142216" w:rsidP="003148F8">
      <w:pPr>
        <w:tabs>
          <w:tab w:val="left" w:pos="930"/>
        </w:tabs>
        <w:rPr>
          <w:rFonts w:ascii="AR BLANCA" w:hAnsi="AR BLANCA"/>
        </w:rPr>
      </w:pPr>
      <w:r w:rsidRPr="00A50BED">
        <w:rPr>
          <w:rFonts w:ascii="AR BLANCA" w:hAnsi="AR BLANCA"/>
          <w:u w:val="single"/>
        </w:rPr>
        <w:t xml:space="preserve">Les unités d’énergie </w:t>
      </w:r>
      <w:r w:rsidR="007B5EE6" w:rsidRPr="007B5EE6">
        <w:rPr>
          <w:rFonts w:ascii="AR BLANCA" w:hAnsi="AR BLANCA"/>
        </w:rPr>
        <w:t xml:space="preserve">                                                                                 </w:t>
      </w:r>
      <w:r w:rsidR="007B5EE6" w:rsidRPr="00A50BED">
        <w:rPr>
          <w:rFonts w:ascii="AR BLANCA" w:hAnsi="AR BLANCA"/>
          <w:u w:val="single"/>
        </w:rPr>
        <w:t>Quelques  exemples d’utilisation de l’énergie</w:t>
      </w:r>
      <w:r w:rsidR="007B5EE6">
        <w:rPr>
          <w:rFonts w:ascii="AR BLANCA" w:hAnsi="AR BLANCA"/>
        </w:rPr>
        <w:t xml:space="preserve"> </w:t>
      </w:r>
    </w:p>
    <w:p w14:paraId="12522FA9" w14:textId="77777777" w:rsidR="007B5EE6" w:rsidRDefault="007B5EE6" w:rsidP="007B5EE6">
      <w:pPr>
        <w:pStyle w:val="ListParagraph"/>
        <w:numPr>
          <w:ilvl w:val="0"/>
          <w:numId w:val="1"/>
        </w:numPr>
        <w:tabs>
          <w:tab w:val="left" w:pos="930"/>
        </w:tabs>
        <w:sectPr w:rsidR="007B5EE6" w:rsidSect="008073B5">
          <w:headerReference w:type="default" r:id="rId15"/>
          <w:pgSz w:w="16838" w:h="11906" w:orient="landscape"/>
          <w:pgMar w:top="1417" w:right="1417" w:bottom="1417" w:left="1417" w:header="708" w:footer="0" w:gutter="0"/>
          <w:cols w:space="708"/>
          <w:docGrid w:linePitch="360"/>
        </w:sectPr>
      </w:pPr>
    </w:p>
    <w:p w14:paraId="3D42AD65" w14:textId="50095D6E" w:rsidR="003148F8" w:rsidRDefault="00142216" w:rsidP="007B5EE6">
      <w:pPr>
        <w:pStyle w:val="ListParagraph"/>
        <w:numPr>
          <w:ilvl w:val="0"/>
          <w:numId w:val="1"/>
        </w:numPr>
        <w:tabs>
          <w:tab w:val="left" w:pos="930"/>
        </w:tabs>
      </w:pPr>
      <w:r>
        <w:t xml:space="preserve">L’unité d’énergie du système international est </w:t>
      </w:r>
      <w:r w:rsidRPr="007B5EE6">
        <w:rPr>
          <w:i/>
          <w:iCs/>
        </w:rPr>
        <w:t>le joule J</w:t>
      </w:r>
      <w:r>
        <w:t xml:space="preserve"> </w:t>
      </w:r>
      <w:r w:rsidR="007B5EE6">
        <w:t xml:space="preserve">                                                                                                                                                  </w:t>
      </w:r>
    </w:p>
    <w:p w14:paraId="47C90F73" w14:textId="11C98A6C" w:rsidR="00142216" w:rsidRDefault="00142216" w:rsidP="007B5EE6">
      <w:pPr>
        <w:pStyle w:val="ListParagraph"/>
        <w:numPr>
          <w:ilvl w:val="0"/>
          <w:numId w:val="1"/>
        </w:numPr>
        <w:tabs>
          <w:tab w:val="left" w:pos="930"/>
        </w:tabs>
        <w:spacing w:after="0" w:line="240" w:lineRule="auto"/>
      </w:pPr>
      <w:r>
        <w:t xml:space="preserve">La </w:t>
      </w:r>
      <w:r w:rsidRPr="007B5EE6">
        <w:rPr>
          <w:i/>
          <w:iCs/>
        </w:rPr>
        <w:t>Tonne équivalent pétrole</w:t>
      </w:r>
      <w:r>
        <w:t xml:space="preserve"> ( </w:t>
      </w:r>
      <w:r w:rsidR="00401338">
        <w:t>t</w:t>
      </w:r>
      <w:r>
        <w:t xml:space="preserve">ep) est l’énergie produite par </w:t>
      </w:r>
    </w:p>
    <w:p w14:paraId="40F5C4EB" w14:textId="77777777" w:rsidR="007B5EE6" w:rsidRDefault="007B5EE6" w:rsidP="007B5EE6">
      <w:pPr>
        <w:tabs>
          <w:tab w:val="left" w:pos="930"/>
        </w:tabs>
        <w:spacing w:after="0" w:line="240" w:lineRule="auto"/>
      </w:pPr>
      <w:r>
        <w:t xml:space="preserve">              l</w:t>
      </w:r>
      <w:r w:rsidR="00142216">
        <w:t>a combustion d’une tonne de pétrole.</w:t>
      </w:r>
    </w:p>
    <w:p w14:paraId="03FF5989" w14:textId="3CEEF238" w:rsidR="007B5EE6" w:rsidRDefault="007B5EE6" w:rsidP="007B5EE6">
      <w:pPr>
        <w:pStyle w:val="ListParagraph"/>
        <w:numPr>
          <w:ilvl w:val="0"/>
          <w:numId w:val="2"/>
        </w:numPr>
        <w:tabs>
          <w:tab w:val="left" w:pos="930"/>
        </w:tabs>
        <w:spacing w:after="0" w:line="240" w:lineRule="auto"/>
      </w:pPr>
      <w:r>
        <w:t xml:space="preserve">Le </w:t>
      </w:r>
      <w:r w:rsidRPr="007B5EE6">
        <w:rPr>
          <w:i/>
          <w:iCs/>
        </w:rPr>
        <w:t>kilowattheure</w:t>
      </w:r>
      <w:r>
        <w:t xml:space="preserve"> ( KWh) est l’énergie produite ou consommée </w:t>
      </w:r>
    </w:p>
    <w:p w14:paraId="3BB327A5" w14:textId="121D6A3F" w:rsidR="00142216" w:rsidRDefault="007B5EE6" w:rsidP="007B5EE6">
      <w:pPr>
        <w:tabs>
          <w:tab w:val="left" w:pos="930"/>
        </w:tabs>
        <w:spacing w:after="0" w:line="240" w:lineRule="auto"/>
        <w:ind w:left="45"/>
      </w:pPr>
      <w:r>
        <w:t xml:space="preserve">             par un dispositif électrique de puissance P = 1kW pendant </w:t>
      </w:r>
      <w:proofErr w:type="spellStart"/>
      <w:r>
        <w:t>Δt</w:t>
      </w:r>
      <w:proofErr w:type="spellEnd"/>
      <w:r>
        <w:t xml:space="preserve"> = 1h. </w:t>
      </w:r>
    </w:p>
    <w:p w14:paraId="0D81B880" w14:textId="448FB029" w:rsidR="007B5EE6" w:rsidRDefault="007B5EE6" w:rsidP="007B5EE6">
      <w:pPr>
        <w:tabs>
          <w:tab w:val="left" w:pos="930"/>
        </w:tabs>
        <w:spacing w:after="0" w:line="240" w:lineRule="auto"/>
        <w:ind w:left="45"/>
      </w:pPr>
    </w:p>
    <w:p w14:paraId="5765EE6F" w14:textId="65736143" w:rsidR="007B5EE6" w:rsidRDefault="007B5EE6" w:rsidP="007B5EE6">
      <w:pPr>
        <w:pStyle w:val="ListParagraph"/>
        <w:numPr>
          <w:ilvl w:val="0"/>
          <w:numId w:val="2"/>
        </w:numPr>
        <w:tabs>
          <w:tab w:val="left" w:pos="930"/>
        </w:tabs>
        <w:spacing w:after="0" w:line="240" w:lineRule="auto"/>
      </w:pPr>
      <w:r>
        <w:t xml:space="preserve">1 </w:t>
      </w:r>
      <w:r w:rsidR="00401338">
        <w:t>tep</w:t>
      </w:r>
      <w:r>
        <w:t xml:space="preserve"> = 4,18 x10 </w:t>
      </w:r>
      <w:r w:rsidRPr="007B5EE6">
        <w:rPr>
          <w:vertAlign w:val="superscript"/>
        </w:rPr>
        <w:t>10</w:t>
      </w:r>
      <w:r>
        <w:t xml:space="preserve"> J  et 1 KWh = 3,6 x 10 </w:t>
      </w:r>
      <w:r w:rsidRPr="007B5EE6">
        <w:rPr>
          <w:vertAlign w:val="superscript"/>
        </w:rPr>
        <w:t>8</w:t>
      </w:r>
      <w:r>
        <w:t xml:space="preserve"> J </w:t>
      </w:r>
    </w:p>
    <w:p w14:paraId="02A12E50" w14:textId="784D073F" w:rsidR="007B5EE6" w:rsidRDefault="007B5EE6" w:rsidP="007B5EE6">
      <w:pPr>
        <w:pStyle w:val="ListParagraph"/>
        <w:numPr>
          <w:ilvl w:val="0"/>
          <w:numId w:val="2"/>
        </w:numPr>
        <w:tabs>
          <w:tab w:val="left" w:pos="930"/>
        </w:tabs>
        <w:spacing w:after="0" w:line="240" w:lineRule="auto"/>
      </w:pPr>
      <w:r>
        <w:t xml:space="preserve">1 Mtep = 10 </w:t>
      </w:r>
      <w:r w:rsidRPr="007B5EE6">
        <w:rPr>
          <w:vertAlign w:val="superscript"/>
        </w:rPr>
        <w:t>6</w:t>
      </w:r>
      <w:r>
        <w:t xml:space="preserve"> </w:t>
      </w:r>
      <w:r w:rsidR="009761ED">
        <w:t>t</w:t>
      </w:r>
      <w:r>
        <w:t xml:space="preserve">ep </w:t>
      </w:r>
    </w:p>
    <w:p w14:paraId="6781C207" w14:textId="7D5E7964" w:rsidR="007B5EE6" w:rsidRDefault="007B5EE6" w:rsidP="007B5EE6">
      <w:pPr>
        <w:tabs>
          <w:tab w:val="left" w:pos="930"/>
        </w:tabs>
        <w:spacing w:after="0" w:line="240" w:lineRule="auto"/>
      </w:pPr>
    </w:p>
    <w:p w14:paraId="2D860C20" w14:textId="04CFB32D" w:rsidR="007B5EE6" w:rsidRDefault="00EF4DD8" w:rsidP="007B5EE6">
      <w:pPr>
        <w:tabs>
          <w:tab w:val="left" w:pos="930"/>
        </w:tabs>
        <w:spacing w:after="0" w:line="240" w:lineRule="auto"/>
        <w:rPr>
          <w:rFonts w:ascii="AR BLANCA" w:hAnsi="AR BLANCA"/>
          <w:u w:val="single"/>
        </w:rPr>
      </w:pPr>
      <w:r w:rsidRPr="00EF4DD8">
        <w:rPr>
          <w:rFonts w:ascii="AR BLANCA" w:hAnsi="AR BLANCA"/>
          <w:u w:val="single"/>
        </w:rPr>
        <w:t xml:space="preserve">Travail à faire : </w:t>
      </w:r>
    </w:p>
    <w:p w14:paraId="2F19833D" w14:textId="00CC965A" w:rsidR="00EF4DD8" w:rsidRDefault="00EF4DD8" w:rsidP="007B5EE6">
      <w:pPr>
        <w:tabs>
          <w:tab w:val="left" w:pos="930"/>
        </w:tabs>
        <w:spacing w:after="0" w:line="240" w:lineRule="auto"/>
        <w:rPr>
          <w:rFonts w:ascii="AR BLANCA" w:hAnsi="AR BLANCA"/>
          <w:u w:val="single"/>
        </w:rPr>
      </w:pPr>
    </w:p>
    <w:p w14:paraId="5ED12C28" w14:textId="1B2C62A8" w:rsidR="000147B8" w:rsidRPr="00401338" w:rsidRDefault="00EF4DD8" w:rsidP="007B5EE6">
      <w:pPr>
        <w:tabs>
          <w:tab w:val="left" w:pos="930"/>
        </w:tabs>
        <w:spacing w:after="0" w:line="240" w:lineRule="auto"/>
        <w:rPr>
          <w:b/>
          <w:bCs/>
        </w:rPr>
      </w:pPr>
      <w:r w:rsidRPr="00401338">
        <w:rPr>
          <w:b/>
          <w:bCs/>
        </w:rPr>
        <w:t xml:space="preserve">A l’aide des documents </w:t>
      </w:r>
      <w:r w:rsidR="000147B8" w:rsidRPr="00401338">
        <w:rPr>
          <w:b/>
          <w:bCs/>
        </w:rPr>
        <w:t xml:space="preserve">, vous expliciterez </w:t>
      </w:r>
      <w:r w:rsidR="00401338">
        <w:rPr>
          <w:b/>
          <w:bCs/>
        </w:rPr>
        <w:t>les défis</w:t>
      </w:r>
      <w:r w:rsidR="000147B8" w:rsidRPr="00401338">
        <w:rPr>
          <w:b/>
          <w:bCs/>
        </w:rPr>
        <w:t xml:space="preserve"> lié</w:t>
      </w:r>
      <w:r w:rsidR="00401338">
        <w:rPr>
          <w:b/>
          <w:bCs/>
        </w:rPr>
        <w:t>s</w:t>
      </w:r>
      <w:r w:rsidR="000147B8" w:rsidRPr="00401338">
        <w:rPr>
          <w:b/>
          <w:bCs/>
        </w:rPr>
        <w:t xml:space="preserve"> à l’utilisation d’énergie dans le monde. Vous traiterez le cas particulier de la France</w:t>
      </w:r>
      <w:r w:rsidR="00401338">
        <w:rPr>
          <w:b/>
          <w:bCs/>
        </w:rPr>
        <w:t xml:space="preserve"> </w:t>
      </w:r>
      <w:r w:rsidR="00401338" w:rsidRPr="00401338">
        <w:rPr>
          <w:b/>
          <w:bCs/>
        </w:rPr>
        <w:t xml:space="preserve">en comparant ses besoins à </w:t>
      </w:r>
      <w:r w:rsidR="00401338">
        <w:rPr>
          <w:b/>
          <w:bCs/>
        </w:rPr>
        <w:t>la</w:t>
      </w:r>
      <w:r w:rsidR="00401338" w:rsidRPr="00401338">
        <w:rPr>
          <w:b/>
          <w:bCs/>
        </w:rPr>
        <w:t xml:space="preserve"> consommation mondiale. </w:t>
      </w:r>
      <w:r w:rsidR="000147B8" w:rsidRPr="00401338">
        <w:rPr>
          <w:b/>
          <w:bCs/>
        </w:rPr>
        <w:t xml:space="preserve"> </w:t>
      </w:r>
    </w:p>
    <w:p w14:paraId="61A0A3B6" w14:textId="641A465D" w:rsidR="000147B8" w:rsidRPr="000147B8" w:rsidRDefault="000147B8" w:rsidP="007B5EE6">
      <w:pPr>
        <w:tabs>
          <w:tab w:val="left" w:pos="930"/>
        </w:tabs>
        <w:spacing w:after="0" w:line="240" w:lineRule="auto"/>
      </w:pPr>
    </w:p>
    <w:p w14:paraId="707B362E" w14:textId="24795AB4" w:rsidR="00142216" w:rsidRDefault="00142216" w:rsidP="003148F8">
      <w:pPr>
        <w:tabs>
          <w:tab w:val="left" w:pos="930"/>
        </w:tabs>
      </w:pPr>
      <w:r>
        <w:t xml:space="preserve"> </w:t>
      </w:r>
      <w:r w:rsidR="00401338">
        <w:rPr>
          <w:noProof/>
        </w:rPr>
        <w:drawing>
          <wp:inline distT="0" distB="0" distL="0" distR="0" wp14:anchorId="5E997F02" wp14:editId="145A121D">
            <wp:extent cx="4762310" cy="805180"/>
            <wp:effectExtent l="0" t="0" r="63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215" cy="80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41" w:rightFromText="141" w:vertAnchor="text" w:horzAnchor="margin" w:tblpXSpec="right" w:tblpY="52"/>
        <w:tblW w:w="4908" w:type="pct"/>
        <w:tblLook w:val="01E0" w:firstRow="1" w:lastRow="1" w:firstColumn="1" w:lastColumn="1" w:noHBand="0" w:noVBand="0"/>
      </w:tblPr>
      <w:tblGrid>
        <w:gridCol w:w="3824"/>
        <w:gridCol w:w="2692"/>
      </w:tblGrid>
      <w:tr w:rsidR="00401338" w:rsidRPr="00E259B3" w14:paraId="0EEC5C20" w14:textId="77777777" w:rsidTr="00401338">
        <w:tc>
          <w:tcPr>
            <w:tcW w:w="2934" w:type="pct"/>
          </w:tcPr>
          <w:p w14:paraId="6A961CE0" w14:textId="77777777" w:rsidR="00401338" w:rsidRPr="00E259B3" w:rsidRDefault="00401338" w:rsidP="00401338">
            <w:bookmarkStart w:id="0" w:name="_GoBack" w:colFirst="0" w:colLast="0"/>
            <w:r w:rsidRPr="00E259B3">
              <w:t xml:space="preserve">Dispositif </w:t>
            </w:r>
          </w:p>
        </w:tc>
        <w:tc>
          <w:tcPr>
            <w:tcW w:w="2066" w:type="pct"/>
          </w:tcPr>
          <w:p w14:paraId="1BDEBACF" w14:textId="77777777" w:rsidR="00401338" w:rsidRDefault="00401338" w:rsidP="00401338">
            <w:r w:rsidRPr="00E259B3">
              <w:t xml:space="preserve">Energie </w:t>
            </w:r>
            <w:r>
              <w:t xml:space="preserve">moyenne </w:t>
            </w:r>
            <w:r w:rsidRPr="00E259B3">
              <w:t xml:space="preserve">consommée </w:t>
            </w:r>
          </w:p>
          <w:p w14:paraId="4AB14D39" w14:textId="77777777" w:rsidR="00401338" w:rsidRPr="00E259B3" w:rsidRDefault="00401338" w:rsidP="00401338">
            <w:r>
              <w:t xml:space="preserve">en 1an  ( en J ) </w:t>
            </w:r>
          </w:p>
        </w:tc>
      </w:tr>
      <w:tr w:rsidR="00401338" w:rsidRPr="00E259B3" w14:paraId="359A7B7C" w14:textId="77777777" w:rsidTr="00401338">
        <w:tc>
          <w:tcPr>
            <w:tcW w:w="2934" w:type="pct"/>
          </w:tcPr>
          <w:p w14:paraId="1C96F7FE" w14:textId="77777777" w:rsidR="00401338" w:rsidRPr="00E259B3" w:rsidRDefault="00401338" w:rsidP="00401338">
            <w:r w:rsidRPr="00E259B3">
              <w:t>moteur TGV</w:t>
            </w:r>
          </w:p>
        </w:tc>
        <w:tc>
          <w:tcPr>
            <w:tcW w:w="2066" w:type="pct"/>
          </w:tcPr>
          <w:p w14:paraId="66B47FDF" w14:textId="77777777" w:rsidR="00401338" w:rsidRPr="00E259B3" w:rsidRDefault="00401338" w:rsidP="00401338">
            <w:r w:rsidRPr="00E259B3">
              <w:rPr>
                <w:b/>
                <w:bCs/>
              </w:rPr>
              <w:t>1 x 10</w:t>
            </w:r>
            <w:r w:rsidRPr="00E259B3">
              <w:rPr>
                <w:b/>
                <w:bCs/>
                <w:vertAlign w:val="superscript"/>
              </w:rPr>
              <w:t>14</w:t>
            </w:r>
            <w:r w:rsidRPr="00E259B3">
              <w:rPr>
                <w:b/>
                <w:bCs/>
              </w:rPr>
              <w:t xml:space="preserve"> </w:t>
            </w:r>
          </w:p>
        </w:tc>
      </w:tr>
      <w:tr w:rsidR="00401338" w:rsidRPr="00E259B3" w14:paraId="341BA7FC" w14:textId="77777777" w:rsidTr="00401338">
        <w:tc>
          <w:tcPr>
            <w:tcW w:w="2934" w:type="pct"/>
          </w:tcPr>
          <w:p w14:paraId="028005FD" w14:textId="77777777" w:rsidR="00401338" w:rsidRPr="00E259B3" w:rsidRDefault="00401338" w:rsidP="00401338">
            <w:r w:rsidRPr="00E259B3">
              <w:t>Lampe basse consommation</w:t>
            </w:r>
          </w:p>
        </w:tc>
        <w:tc>
          <w:tcPr>
            <w:tcW w:w="2066" w:type="pct"/>
          </w:tcPr>
          <w:p w14:paraId="04726865" w14:textId="77777777" w:rsidR="00401338" w:rsidRPr="00E259B3" w:rsidRDefault="00401338" w:rsidP="00401338">
            <w:r>
              <w:rPr>
                <w:b/>
                <w:bCs/>
              </w:rPr>
              <w:t>1</w:t>
            </w:r>
            <w:r w:rsidRPr="00E259B3">
              <w:rPr>
                <w:b/>
                <w:bCs/>
              </w:rPr>
              <w:t xml:space="preserve"> x 10 </w:t>
            </w:r>
            <w:r w:rsidRPr="00E259B3">
              <w:rPr>
                <w:b/>
                <w:bCs/>
                <w:vertAlign w:val="superscript"/>
              </w:rPr>
              <w:t>8</w:t>
            </w:r>
            <w:r w:rsidRPr="00E259B3">
              <w:rPr>
                <w:b/>
                <w:bCs/>
              </w:rPr>
              <w:t xml:space="preserve"> </w:t>
            </w:r>
          </w:p>
        </w:tc>
      </w:tr>
      <w:tr w:rsidR="00401338" w:rsidRPr="00E259B3" w14:paraId="306F802F" w14:textId="77777777" w:rsidTr="00401338">
        <w:tc>
          <w:tcPr>
            <w:tcW w:w="2934" w:type="pct"/>
          </w:tcPr>
          <w:p w14:paraId="24084F59" w14:textId="77777777" w:rsidR="00401338" w:rsidRPr="00E259B3" w:rsidRDefault="00401338" w:rsidP="00401338">
            <w:r w:rsidRPr="00E259B3">
              <w:t>Eclairage de la ville de Paris</w:t>
            </w:r>
          </w:p>
        </w:tc>
        <w:tc>
          <w:tcPr>
            <w:tcW w:w="2066" w:type="pct"/>
          </w:tcPr>
          <w:p w14:paraId="6DD8C7A2" w14:textId="77777777" w:rsidR="00401338" w:rsidRPr="00E259B3" w:rsidRDefault="00401338" w:rsidP="00401338">
            <w:r>
              <w:rPr>
                <w:b/>
                <w:bCs/>
              </w:rPr>
              <w:t>2</w:t>
            </w:r>
            <w:r w:rsidRPr="00E259B3">
              <w:rPr>
                <w:b/>
                <w:bCs/>
              </w:rPr>
              <w:t xml:space="preserve"> x 10</w:t>
            </w:r>
            <w:r w:rsidRPr="00E259B3">
              <w:rPr>
                <w:b/>
                <w:bCs/>
                <w:vertAlign w:val="superscript"/>
              </w:rPr>
              <w:t>14</w:t>
            </w:r>
          </w:p>
        </w:tc>
      </w:tr>
      <w:tr w:rsidR="00401338" w:rsidRPr="00E259B3" w14:paraId="4ED0EC59" w14:textId="77777777" w:rsidTr="00401338">
        <w:tc>
          <w:tcPr>
            <w:tcW w:w="2934" w:type="pct"/>
          </w:tcPr>
          <w:p w14:paraId="409563B7" w14:textId="77777777" w:rsidR="00401338" w:rsidRPr="00E259B3" w:rsidRDefault="00401338" w:rsidP="00401338">
            <w:r w:rsidRPr="00E259B3">
              <w:t>Besoins moyens de la France</w:t>
            </w:r>
          </w:p>
        </w:tc>
        <w:tc>
          <w:tcPr>
            <w:tcW w:w="2066" w:type="pct"/>
          </w:tcPr>
          <w:p w14:paraId="3E1F38C0" w14:textId="77777777" w:rsidR="00401338" w:rsidRPr="00E259B3" w:rsidRDefault="00401338" w:rsidP="00401338">
            <w:r>
              <w:rPr>
                <w:b/>
                <w:bCs/>
              </w:rPr>
              <w:t>2</w:t>
            </w:r>
            <w:r w:rsidRPr="00E259B3">
              <w:rPr>
                <w:b/>
                <w:bCs/>
              </w:rPr>
              <w:t xml:space="preserve"> x 10</w:t>
            </w:r>
            <w:r w:rsidRPr="00E259B3">
              <w:rPr>
                <w:b/>
                <w:bCs/>
                <w:vertAlign w:val="superscript"/>
              </w:rPr>
              <w:t>18</w:t>
            </w:r>
            <w:r w:rsidRPr="00E259B3">
              <w:rPr>
                <w:b/>
                <w:bCs/>
              </w:rPr>
              <w:t xml:space="preserve"> </w:t>
            </w:r>
          </w:p>
        </w:tc>
      </w:tr>
      <w:tr w:rsidR="00401338" w:rsidRPr="00E259B3" w14:paraId="586E0B22" w14:textId="77777777" w:rsidTr="00401338">
        <w:tc>
          <w:tcPr>
            <w:tcW w:w="2934" w:type="pct"/>
          </w:tcPr>
          <w:p w14:paraId="400800ED" w14:textId="77777777" w:rsidR="00401338" w:rsidRPr="00E259B3" w:rsidRDefault="00401338" w:rsidP="00401338">
            <w:r w:rsidRPr="00E259B3">
              <w:t xml:space="preserve">Four cuisinière </w:t>
            </w:r>
          </w:p>
        </w:tc>
        <w:tc>
          <w:tcPr>
            <w:tcW w:w="2066" w:type="pct"/>
          </w:tcPr>
          <w:p w14:paraId="0E1861D6" w14:textId="77777777" w:rsidR="00401338" w:rsidRPr="00E259B3" w:rsidRDefault="00401338" w:rsidP="00401338">
            <w:r>
              <w:rPr>
                <w:b/>
                <w:bCs/>
              </w:rPr>
              <w:t>1</w:t>
            </w:r>
            <w:r w:rsidRPr="00E259B3">
              <w:rPr>
                <w:b/>
                <w:bCs/>
              </w:rPr>
              <w:t xml:space="preserve"> x 10</w:t>
            </w:r>
            <w:r w:rsidRPr="00E259B3">
              <w:rPr>
                <w:b/>
                <w:bCs/>
                <w:vertAlign w:val="superscript"/>
              </w:rPr>
              <w:t>10</w:t>
            </w:r>
            <w:r w:rsidRPr="00E259B3">
              <w:rPr>
                <w:b/>
                <w:bCs/>
              </w:rPr>
              <w:t xml:space="preserve"> </w:t>
            </w:r>
          </w:p>
        </w:tc>
      </w:tr>
      <w:tr w:rsidR="00401338" w:rsidRPr="00E259B3" w14:paraId="7EB04ED2" w14:textId="77777777" w:rsidTr="00401338">
        <w:tc>
          <w:tcPr>
            <w:tcW w:w="2934" w:type="pct"/>
          </w:tcPr>
          <w:p w14:paraId="10AE00A1" w14:textId="77777777" w:rsidR="00401338" w:rsidRPr="00E259B3" w:rsidRDefault="00401338" w:rsidP="00401338">
            <w:r w:rsidRPr="00E259B3">
              <w:t>Tranche centrale nucléaire</w:t>
            </w:r>
          </w:p>
        </w:tc>
        <w:tc>
          <w:tcPr>
            <w:tcW w:w="2066" w:type="pct"/>
          </w:tcPr>
          <w:p w14:paraId="7E5ADBD4" w14:textId="77777777" w:rsidR="00401338" w:rsidRPr="00E259B3" w:rsidRDefault="00401338" w:rsidP="00401338">
            <w:r>
              <w:rPr>
                <w:b/>
                <w:bCs/>
              </w:rPr>
              <w:t>4</w:t>
            </w:r>
            <w:r w:rsidRPr="00E259B3">
              <w:rPr>
                <w:b/>
                <w:bCs/>
              </w:rPr>
              <w:t xml:space="preserve"> x 10</w:t>
            </w:r>
            <w:r w:rsidRPr="00E259B3">
              <w:rPr>
                <w:b/>
                <w:bCs/>
                <w:vertAlign w:val="superscript"/>
              </w:rPr>
              <w:t>16</w:t>
            </w:r>
            <w:r w:rsidRPr="00E259B3">
              <w:rPr>
                <w:b/>
                <w:bCs/>
              </w:rPr>
              <w:t xml:space="preserve"> </w:t>
            </w:r>
          </w:p>
        </w:tc>
      </w:tr>
      <w:bookmarkEnd w:id="0"/>
    </w:tbl>
    <w:p w14:paraId="40E2263B" w14:textId="53400265" w:rsidR="00E259B3" w:rsidRDefault="00E259B3" w:rsidP="003148F8">
      <w:pPr>
        <w:tabs>
          <w:tab w:val="left" w:pos="930"/>
        </w:tabs>
        <w:sectPr w:rsidR="00E259B3" w:rsidSect="007B5EE6">
          <w:type w:val="continuous"/>
          <w:pgSz w:w="16838" w:h="11906" w:orient="landscape"/>
          <w:pgMar w:top="1417" w:right="1417" w:bottom="1417" w:left="1417" w:header="708" w:footer="0" w:gutter="0"/>
          <w:cols w:num="2" w:space="708"/>
          <w:docGrid w:linePitch="360"/>
        </w:sectPr>
      </w:pPr>
    </w:p>
    <w:p w14:paraId="036A4133" w14:textId="50A19C71" w:rsidR="003148F8" w:rsidRDefault="003148F8" w:rsidP="003148F8">
      <w:pPr>
        <w:tabs>
          <w:tab w:val="left" w:pos="930"/>
        </w:tabs>
      </w:pPr>
    </w:p>
    <w:p w14:paraId="62FB73D7" w14:textId="6397E24F" w:rsidR="00E259B3" w:rsidRDefault="00E259B3" w:rsidP="003148F8">
      <w:pPr>
        <w:tabs>
          <w:tab w:val="left" w:pos="930"/>
        </w:tabs>
      </w:pPr>
    </w:p>
    <w:p w14:paraId="54D1DD6B" w14:textId="12284138" w:rsidR="00E259B3" w:rsidRDefault="00E259B3" w:rsidP="003148F8">
      <w:pPr>
        <w:tabs>
          <w:tab w:val="left" w:pos="930"/>
        </w:tabs>
      </w:pPr>
    </w:p>
    <w:p w14:paraId="2D5AB1AD" w14:textId="0B5EF365" w:rsidR="00E259B3" w:rsidRDefault="00E259B3" w:rsidP="003148F8">
      <w:pPr>
        <w:tabs>
          <w:tab w:val="left" w:pos="930"/>
        </w:tabs>
      </w:pPr>
    </w:p>
    <w:p w14:paraId="54AC3059" w14:textId="77777777" w:rsidR="00E259B3" w:rsidRDefault="00E259B3" w:rsidP="003148F8">
      <w:pPr>
        <w:tabs>
          <w:tab w:val="left" w:pos="930"/>
        </w:tabs>
      </w:pPr>
    </w:p>
    <w:p w14:paraId="505B0CE2" w14:textId="74F52A12" w:rsidR="009E1BD3" w:rsidRDefault="009E1BD3" w:rsidP="009E1BD3">
      <w:pPr>
        <w:rPr>
          <w:noProof/>
        </w:rPr>
      </w:pPr>
    </w:p>
    <w:p w14:paraId="303E189C" w14:textId="152FA376" w:rsidR="009E1BD3" w:rsidRPr="009E1BD3" w:rsidRDefault="009E1BD3" w:rsidP="009E1BD3"/>
    <w:sectPr w:rsidR="009E1BD3" w:rsidRPr="009E1BD3" w:rsidSect="007B5EE6">
      <w:type w:val="continuous"/>
      <w:pgSz w:w="16838" w:h="11906" w:orient="landscape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DCB87" w14:textId="77777777" w:rsidR="001B6A07" w:rsidRDefault="001B6A07" w:rsidP="00FC2827">
      <w:pPr>
        <w:spacing w:after="0" w:line="240" w:lineRule="auto"/>
      </w:pPr>
      <w:r>
        <w:separator/>
      </w:r>
    </w:p>
  </w:endnote>
  <w:endnote w:type="continuationSeparator" w:id="0">
    <w:p w14:paraId="64FE92D6" w14:textId="77777777" w:rsidR="001B6A07" w:rsidRDefault="001B6A07" w:rsidP="00FC2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F81BC" w14:textId="77777777" w:rsidR="001B6A07" w:rsidRDefault="001B6A07" w:rsidP="00FC2827">
      <w:pPr>
        <w:spacing w:after="0" w:line="240" w:lineRule="auto"/>
      </w:pPr>
      <w:r>
        <w:separator/>
      </w:r>
    </w:p>
  </w:footnote>
  <w:footnote w:type="continuationSeparator" w:id="0">
    <w:p w14:paraId="6EE66C6E" w14:textId="77777777" w:rsidR="001B6A07" w:rsidRDefault="001B6A07" w:rsidP="00FC2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eastAsiaTheme="majorEastAsia"/>
        <w:sz w:val="18"/>
        <w:szCs w:val="18"/>
      </w:rPr>
      <w:alias w:val="Titre"/>
      <w:id w:val="318766740"/>
      <w:placeholder>
        <w:docPart w:val="D23A660226E643BAB01F48B74A03874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2C8A978" w14:textId="28D6F232" w:rsidR="00FC2827" w:rsidRPr="00755AF9" w:rsidRDefault="00FC2827" w:rsidP="004862DB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eastAsiaTheme="majorEastAsia"/>
          </w:rPr>
        </w:pPr>
        <w:r w:rsidRPr="00B72497">
          <w:rPr>
            <w:rFonts w:eastAsiaTheme="majorEastAsia"/>
            <w:sz w:val="18"/>
            <w:szCs w:val="18"/>
          </w:rPr>
          <w:t>Enseignement. Scient. Terminale : Thème Science , climat et société</w:t>
        </w:r>
      </w:p>
    </w:sdtContent>
  </w:sdt>
  <w:p w14:paraId="271A308B" w14:textId="77777777" w:rsidR="00FC2827" w:rsidRDefault="00FC2827">
    <w:pPr>
      <w:pStyle w:val="Header"/>
    </w:pPr>
  </w:p>
  <w:p w14:paraId="5B630FBF" w14:textId="77777777" w:rsidR="00FC2827" w:rsidRDefault="00FC28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F4D1F"/>
    <w:multiLevelType w:val="hybridMultilevel"/>
    <w:tmpl w:val="F8EE8E8E"/>
    <w:lvl w:ilvl="0" w:tplc="040C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9252FD3"/>
    <w:multiLevelType w:val="hybridMultilevel"/>
    <w:tmpl w:val="7E6A3F7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27"/>
    <w:rsid w:val="000147B8"/>
    <w:rsid w:val="00062212"/>
    <w:rsid w:val="000B4132"/>
    <w:rsid w:val="00142216"/>
    <w:rsid w:val="001B6A07"/>
    <w:rsid w:val="001E3806"/>
    <w:rsid w:val="00245EB7"/>
    <w:rsid w:val="002B30CD"/>
    <w:rsid w:val="003148F8"/>
    <w:rsid w:val="00401338"/>
    <w:rsid w:val="00475B3A"/>
    <w:rsid w:val="004C137D"/>
    <w:rsid w:val="007B5EE6"/>
    <w:rsid w:val="007F03B2"/>
    <w:rsid w:val="008073B5"/>
    <w:rsid w:val="0097411E"/>
    <w:rsid w:val="009761ED"/>
    <w:rsid w:val="009E1BD3"/>
    <w:rsid w:val="00A50BED"/>
    <w:rsid w:val="00BC77E6"/>
    <w:rsid w:val="00DE7ED3"/>
    <w:rsid w:val="00E259B3"/>
    <w:rsid w:val="00E36423"/>
    <w:rsid w:val="00EB012A"/>
    <w:rsid w:val="00EF4DD8"/>
    <w:rsid w:val="00F81E3D"/>
    <w:rsid w:val="00FC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8B8E6"/>
  <w15:chartTrackingRefBased/>
  <w15:docId w15:val="{E46AE500-DD4D-43D7-83D0-7DADD9DE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8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827"/>
  </w:style>
  <w:style w:type="paragraph" w:styleId="Footer">
    <w:name w:val="footer"/>
    <w:basedOn w:val="Normal"/>
    <w:link w:val="FooterChar"/>
    <w:uiPriority w:val="99"/>
    <w:unhideWhenUsed/>
    <w:rsid w:val="00FC28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827"/>
  </w:style>
  <w:style w:type="paragraph" w:styleId="ListParagraph">
    <w:name w:val="List Paragraph"/>
    <w:basedOn w:val="Normal"/>
    <w:uiPriority w:val="34"/>
    <w:qFormat/>
    <w:rsid w:val="007B5EE6"/>
    <w:pPr>
      <w:ind w:left="720"/>
      <w:contextualSpacing/>
    </w:pPr>
  </w:style>
  <w:style w:type="table" w:styleId="TableGrid">
    <w:name w:val="Table Grid"/>
    <w:basedOn w:val="TableNormal"/>
    <w:rsid w:val="00E259B3"/>
    <w:pPr>
      <w:spacing w:after="0" w:line="240" w:lineRule="auto"/>
    </w:pPr>
    <w:rPr>
      <w:rFonts w:eastAsia="Times New Roman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3A660226E643BAB01F48B74A0387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439B6C-10AD-480D-ACFB-5AA99E65103B}"/>
      </w:docPartPr>
      <w:docPartBody>
        <w:p w:rsidR="00731E1A" w:rsidRDefault="00D47189" w:rsidP="00D47189">
          <w:pPr>
            <w:pStyle w:val="D23A660226E643BAB01F48B74A03874C"/>
          </w:pPr>
          <w: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89"/>
    <w:rsid w:val="005352B8"/>
    <w:rsid w:val="00731E1A"/>
    <w:rsid w:val="00B33900"/>
    <w:rsid w:val="00D4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3A660226E643BAB01F48B74A03874C">
    <w:name w:val="D23A660226E643BAB01F48B74A03874C"/>
    <w:rsid w:val="00D471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3</Pages>
  <Words>364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Enseignement. Scient. Terminale : Thème Science , climat et société</vt:lpstr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Enseignement. Scient. Terminale : Thème Science , climat et société</dc:title>
  <dc:subject/>
  <dc:creator>Annie</dc:creator>
  <cp:keywords/>
  <dc:description/>
  <cp:lastModifiedBy>pierre ghesquiere</cp:lastModifiedBy>
  <cp:revision>4</cp:revision>
  <dcterms:created xsi:type="dcterms:W3CDTF">2020-09-23T07:18:00Z</dcterms:created>
  <dcterms:modified xsi:type="dcterms:W3CDTF">2020-09-24T09:11:00Z</dcterms:modified>
</cp:coreProperties>
</file>