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STUDIO 76</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Créer. Captiver. Connecter.</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pStyle w:val="Heading3"/>
        <w:keepNext w:val="0"/>
        <w:keepLines w:val="0"/>
        <w:spacing w:before="280" w:lineRule="auto"/>
        <w:rPr>
          <w:b w:val="1"/>
          <w:color w:val="000000"/>
          <w:sz w:val="26"/>
          <w:szCs w:val="26"/>
        </w:rPr>
      </w:pPr>
      <w:bookmarkStart w:colFirst="0" w:colLast="0" w:name="_ruwv2kb3j2r8" w:id="0"/>
      <w:bookmarkEnd w:id="0"/>
      <w:r w:rsidDel="00000000" w:rsidR="00000000" w:rsidRPr="00000000">
        <w:rPr>
          <w:b w:val="1"/>
          <w:color w:val="000000"/>
          <w:sz w:val="26"/>
          <w:szCs w:val="26"/>
          <w:rtl w:val="0"/>
        </w:rPr>
        <w:t xml:space="preserve">Créer.</w:t>
      </w:r>
    </w:p>
    <w:p w:rsidR="00000000" w:rsidDel="00000000" w:rsidP="00000000" w:rsidRDefault="00000000" w:rsidRPr="00000000" w14:paraId="00000007">
      <w:pPr>
        <w:spacing w:after="240" w:before="240" w:lineRule="auto"/>
        <w:rPr/>
      </w:pPr>
      <w:r w:rsidDel="00000000" w:rsidR="00000000" w:rsidRPr="00000000">
        <w:rPr>
          <w:b w:val="1"/>
          <w:rtl w:val="0"/>
        </w:rPr>
        <w:t xml:space="preserve">Production de séries documentaires</w:t>
        <w:br w:type="textWrapping"/>
      </w:r>
      <w:r w:rsidDel="00000000" w:rsidR="00000000" w:rsidRPr="00000000">
        <w:rPr>
          <w:rtl w:val="0"/>
        </w:rPr>
        <w:t xml:space="preserve">Nous créons des séries documentaires qui plongent au cœur de récits humains puissants, faits d’émotions, de défis et de moments marquants.</w:t>
      </w:r>
      <w:r w:rsidDel="00000000" w:rsidR="00000000" w:rsidRPr="00000000">
        <w:rPr>
          <w:rtl w:val="0"/>
        </w:rPr>
      </w:r>
    </w:p>
    <w:p w:rsidR="00000000" w:rsidDel="00000000" w:rsidP="00000000" w:rsidRDefault="00000000" w:rsidRPr="00000000" w14:paraId="00000008">
      <w:pPr>
        <w:pStyle w:val="Heading3"/>
        <w:keepNext w:val="0"/>
        <w:keepLines w:val="0"/>
        <w:spacing w:before="280" w:lineRule="auto"/>
        <w:rPr>
          <w:b w:val="1"/>
          <w:color w:val="000000"/>
          <w:sz w:val="26"/>
          <w:szCs w:val="26"/>
        </w:rPr>
      </w:pPr>
      <w:bookmarkStart w:colFirst="0" w:colLast="0" w:name="_ozdv8sg891dw" w:id="1"/>
      <w:bookmarkEnd w:id="1"/>
      <w:r w:rsidDel="00000000" w:rsidR="00000000" w:rsidRPr="00000000">
        <w:rPr>
          <w:b w:val="1"/>
          <w:color w:val="000000"/>
          <w:sz w:val="26"/>
          <w:szCs w:val="26"/>
          <w:rtl w:val="0"/>
        </w:rPr>
        <w:t xml:space="preserve">Captiver.</w:t>
      </w:r>
    </w:p>
    <w:p w:rsidR="00000000" w:rsidDel="00000000" w:rsidP="00000000" w:rsidRDefault="00000000" w:rsidRPr="00000000" w14:paraId="00000009">
      <w:pPr>
        <w:spacing w:after="240" w:before="240" w:lineRule="auto"/>
        <w:rPr/>
      </w:pPr>
      <w:r w:rsidDel="00000000" w:rsidR="00000000" w:rsidRPr="00000000">
        <w:rPr>
          <w:b w:val="1"/>
          <w:rtl w:val="0"/>
        </w:rPr>
        <w:t xml:space="preserve">Captation en direct d’événements sportifs</w:t>
        <w:br w:type="textWrapping"/>
      </w:r>
      <w:r w:rsidDel="00000000" w:rsidR="00000000" w:rsidRPr="00000000">
        <w:rPr>
          <w:rtl w:val="0"/>
        </w:rPr>
        <w:t xml:space="preserve">Nous mettons notre expertise technique et narrative au service de la diffusion en direct d’événements majeurs, pour faire vivre l’intensité du moment à chaque spectateur.</w:t>
      </w:r>
    </w:p>
    <w:p w:rsidR="00000000" w:rsidDel="00000000" w:rsidP="00000000" w:rsidRDefault="00000000" w:rsidRPr="00000000" w14:paraId="0000000A">
      <w:pPr>
        <w:pStyle w:val="Heading3"/>
        <w:keepNext w:val="0"/>
        <w:keepLines w:val="0"/>
        <w:spacing w:before="280" w:lineRule="auto"/>
        <w:rPr>
          <w:b w:val="1"/>
          <w:color w:val="000000"/>
          <w:sz w:val="26"/>
          <w:szCs w:val="26"/>
        </w:rPr>
      </w:pPr>
      <w:bookmarkStart w:colFirst="0" w:colLast="0" w:name="_c85xafowxzkk" w:id="2"/>
      <w:bookmarkEnd w:id="2"/>
      <w:r w:rsidDel="00000000" w:rsidR="00000000" w:rsidRPr="00000000">
        <w:rPr>
          <w:b w:val="1"/>
          <w:color w:val="000000"/>
          <w:sz w:val="26"/>
          <w:szCs w:val="26"/>
          <w:rtl w:val="0"/>
        </w:rPr>
        <w:t xml:space="preserve">Connecter.</w:t>
      </w:r>
    </w:p>
    <w:p w:rsidR="00000000" w:rsidDel="00000000" w:rsidP="00000000" w:rsidRDefault="00000000" w:rsidRPr="00000000" w14:paraId="0000000B">
      <w:pPr>
        <w:spacing w:after="240" w:before="240" w:lineRule="auto"/>
        <w:rPr/>
      </w:pPr>
      <w:r w:rsidDel="00000000" w:rsidR="00000000" w:rsidRPr="00000000">
        <w:rPr>
          <w:b w:val="1"/>
          <w:rtl w:val="0"/>
        </w:rPr>
        <w:t xml:space="preserve">Projets de créativité média avec des marques</w:t>
        <w:br w:type="textWrapping"/>
      </w:r>
      <w:r w:rsidDel="00000000" w:rsidR="00000000" w:rsidRPr="00000000">
        <w:rPr>
          <w:rtl w:val="0"/>
        </w:rPr>
        <w:t xml:space="preserve">Nous collaborons avec des partenaires pour créer du contenu vidéo innovant, authentique et engageant, qui rapproche les marques de leurs publics.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BIOS</w:t>
      </w:r>
    </w:p>
    <w:p w:rsidR="00000000" w:rsidDel="00000000" w:rsidP="00000000" w:rsidRDefault="00000000" w:rsidRPr="00000000" w14:paraId="0000000E">
      <w:pPr>
        <w:spacing w:after="240" w:before="240" w:lineRule="auto"/>
        <w:rPr/>
      </w:pPr>
      <w:r w:rsidDel="00000000" w:rsidR="00000000" w:rsidRPr="00000000">
        <w:rPr>
          <w:b w:val="1"/>
          <w:rtl w:val="0"/>
        </w:rPr>
        <w:t xml:space="preserve">Sébastien Arsenault </w:t>
      </w:r>
      <w:r w:rsidDel="00000000" w:rsidR="00000000" w:rsidRPr="00000000">
        <w:rPr>
          <w:rtl w:val="0"/>
        </w:rPr>
        <w:t xml:space="preserve">cumule plus de 20 ans d’expérience en production télévisuelle et en gestion de chaînes spécialisées. À la tête de Serdy Média, il a supervisé la production de centaines d’heures de contenu original, notamment pour les chaînes Évasion et Zeste, qu’il a dirigées à titre de président. Visionnaire, il a piloté le lancement de Zeste en 2010, élargissant l’offre télévisuelle culinaire au Québec avec une programmation originale et distinctive.</w:t>
      </w:r>
    </w:p>
    <w:p w:rsidR="00000000" w:rsidDel="00000000" w:rsidP="00000000" w:rsidRDefault="00000000" w:rsidRPr="00000000" w14:paraId="0000000F">
      <w:pPr>
        <w:spacing w:after="240" w:before="240" w:lineRule="auto"/>
        <w:rPr/>
      </w:pPr>
      <w:r w:rsidDel="00000000" w:rsidR="00000000" w:rsidRPr="00000000">
        <w:rPr>
          <w:rtl w:val="0"/>
        </w:rPr>
        <w:t xml:space="preserve">Depuis 2010, il dirige également la production télévisuelle en direct des Grands Prix Cyclistes de Québec et de Montréal, assurant une diffusion de calibre international de ces épreuves du UCI WorldTour. Fort de son expertise en captation en direct, en storytelling visuel et en développement de contenu, Sébastien apporte au studio une approche stratégique ancrée dans l’innovation et la qualité de production.</w:t>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pPr>
      <w:r w:rsidDel="00000000" w:rsidR="00000000" w:rsidRPr="00000000">
        <w:rPr>
          <w:b w:val="1"/>
          <w:rtl w:val="0"/>
        </w:rPr>
        <w:t xml:space="preserve">Catherine Dupont </w:t>
      </w:r>
      <w:r w:rsidDel="00000000" w:rsidR="00000000" w:rsidRPr="00000000">
        <w:rPr>
          <w:rtl w:val="0"/>
        </w:rPr>
        <w:t xml:space="preserve">est une productrice chevronnée qui cumule plus de 35 ans d’expérience dans les secteurs télévisuel, documentaire et événementiel. Elle a dirigé des chaînes spécialisées comme Évasion et Zeste, supervisé la production de séries originales saluées par l’industrie et piloté la couverture olympique multiplateforme de Radio-Canada. Aujourd’hui à la tête de Studio 76, elle met son expertise en production de séries documentaires, captation d’événements sportifs et projets de contenu de marque au service de partenaires à la recherche d’un récit fort, captivant et bien exécuté.</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