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566.9291338582677" w:right="-607.7952755905511"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02">
      <w:pPr>
        <w:spacing w:line="240" w:lineRule="auto"/>
        <w:ind w:left="-566.9291338582677" w:right="-607.7952755905511" w:firstLine="0"/>
        <w:jc w:val="right"/>
        <w:rPr>
          <w:rFonts w:ascii="Roboto" w:cs="Roboto" w:eastAsia="Roboto" w:hAnsi="Roboto"/>
          <w:b w:val="1"/>
        </w:rPr>
      </w:pPr>
      <w:r w:rsidDel="00000000" w:rsidR="00000000" w:rsidRPr="00000000">
        <w:rPr>
          <w:rFonts w:ascii="Roboto" w:cs="Roboto" w:eastAsia="Roboto" w:hAnsi="Roboto"/>
          <w:b w:val="1"/>
          <w:rtl w:val="0"/>
        </w:rPr>
        <w:t xml:space="preserve">COMMUNIQUÉ DE PRESSE</w:t>
      </w:r>
      <w:r w:rsidDel="00000000" w:rsidR="00000000" w:rsidRPr="00000000">
        <w:rPr>
          <w:rtl w:val="0"/>
        </w:rPr>
      </w:r>
    </w:p>
    <w:p w:rsidR="00000000" w:rsidDel="00000000" w:rsidP="00000000" w:rsidRDefault="00000000" w:rsidRPr="00000000" w14:paraId="00000003">
      <w:pPr>
        <w:spacing w:line="240" w:lineRule="auto"/>
        <w:ind w:left="-566.9291338582677" w:right="-607.7952755905511" w:firstLine="0"/>
        <w:jc w:val="right"/>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04">
      <w:pPr>
        <w:spacing w:line="240" w:lineRule="auto"/>
        <w:ind w:left="-566.9291338582677" w:right="-607.7952755905511" w:firstLine="0"/>
        <w:jc w:val="right"/>
        <w:rPr>
          <w:rFonts w:ascii="Roboto" w:cs="Roboto" w:eastAsia="Roboto" w:hAnsi="Roboto"/>
        </w:rPr>
      </w:pPr>
      <w:r w:rsidDel="00000000" w:rsidR="00000000" w:rsidRPr="00000000">
        <w:rPr>
          <w:rtl w:val="0"/>
        </w:rPr>
      </w:r>
    </w:p>
    <w:p w:rsidR="00000000" w:rsidDel="00000000" w:rsidP="00000000" w:rsidRDefault="00000000" w:rsidRPr="00000000" w14:paraId="00000005">
      <w:pPr>
        <w:pStyle w:val="Heading3"/>
        <w:keepNext w:val="0"/>
        <w:keepLines w:val="0"/>
        <w:spacing w:after="0" w:before="0" w:line="240" w:lineRule="auto"/>
        <w:ind w:left="-566.9291338582677" w:right="-607.7952755905511" w:firstLine="0"/>
        <w:jc w:val="center"/>
        <w:rPr>
          <w:rFonts w:ascii="Roboto" w:cs="Roboto" w:eastAsia="Roboto" w:hAnsi="Roboto"/>
          <w:b w:val="1"/>
          <w:color w:val="000000"/>
          <w:sz w:val="30"/>
          <w:szCs w:val="30"/>
        </w:rPr>
      </w:pPr>
      <w:bookmarkStart w:colFirst="0" w:colLast="0" w:name="_w4j7tikbj1xn" w:id="0"/>
      <w:bookmarkEnd w:id="0"/>
      <w:r w:rsidDel="00000000" w:rsidR="00000000" w:rsidRPr="00000000">
        <w:rPr>
          <w:rFonts w:ascii="Roboto" w:cs="Roboto" w:eastAsia="Roboto" w:hAnsi="Roboto"/>
          <w:b w:val="1"/>
          <w:color w:val="000000"/>
          <w:sz w:val="30"/>
          <w:szCs w:val="30"/>
          <w:rtl w:val="0"/>
        </w:rPr>
        <w:t xml:space="preserve">Le Volleyball World Beach Pro Tour – Elite revient à Montréal!</w:t>
      </w:r>
    </w:p>
    <w:p w:rsidR="00000000" w:rsidDel="00000000" w:rsidP="00000000" w:rsidRDefault="00000000" w:rsidRPr="00000000" w14:paraId="00000006">
      <w:pPr>
        <w:spacing w:line="240" w:lineRule="auto"/>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07">
      <w:pPr>
        <w:pStyle w:val="Heading3"/>
        <w:keepNext w:val="0"/>
        <w:keepLines w:val="0"/>
        <w:spacing w:after="0" w:before="0" w:line="240" w:lineRule="auto"/>
        <w:ind w:left="-566.9291338582677" w:right="-607.7952755905511" w:firstLine="0"/>
        <w:jc w:val="center"/>
        <w:rPr>
          <w:rFonts w:ascii="Roboto" w:cs="Roboto" w:eastAsia="Roboto" w:hAnsi="Roboto"/>
          <w:color w:val="000000"/>
          <w:sz w:val="26"/>
          <w:szCs w:val="26"/>
        </w:rPr>
      </w:pPr>
      <w:bookmarkStart w:colFirst="0" w:colLast="0" w:name="_wmac35fob7vb" w:id="1"/>
      <w:bookmarkEnd w:id="1"/>
      <w:r w:rsidDel="00000000" w:rsidR="00000000" w:rsidRPr="00000000">
        <w:rPr>
          <w:rFonts w:ascii="Roboto" w:cs="Roboto" w:eastAsia="Roboto" w:hAnsi="Roboto"/>
          <w:color w:val="000000"/>
          <w:sz w:val="26"/>
          <w:szCs w:val="26"/>
          <w:rtl w:val="0"/>
        </w:rPr>
        <w:t xml:space="preserve">L’élite mondiale du volleyball de plage en action du 13 au 17 août 2025 au parc Jean-Drapeau</w:t>
      </w:r>
    </w:p>
    <w:p w:rsidR="00000000" w:rsidDel="00000000" w:rsidP="00000000" w:rsidRDefault="00000000" w:rsidRPr="00000000" w14:paraId="00000008">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9">
      <w:pPr>
        <w:pStyle w:val="Heading3"/>
        <w:keepNext w:val="0"/>
        <w:keepLines w:val="0"/>
        <w:spacing w:after="0" w:before="0" w:line="240" w:lineRule="auto"/>
        <w:ind w:left="-566.9291338582677" w:right="-607.7952755905511" w:firstLine="0"/>
        <w:jc w:val="both"/>
        <w:rPr>
          <w:rFonts w:ascii="Roboto" w:cs="Roboto" w:eastAsia="Roboto" w:hAnsi="Roboto"/>
          <w:color w:val="000000"/>
          <w:sz w:val="20"/>
          <w:szCs w:val="20"/>
        </w:rPr>
      </w:pPr>
      <w:bookmarkStart w:colFirst="0" w:colLast="0" w:name="_gbvp1bd002u3" w:id="2"/>
      <w:bookmarkEnd w:id="2"/>
      <w:r w:rsidDel="00000000" w:rsidR="00000000" w:rsidRPr="00000000">
        <w:rPr>
          <w:rFonts w:ascii="Roboto" w:cs="Roboto" w:eastAsia="Roboto" w:hAnsi="Roboto"/>
          <w:color w:val="000000"/>
          <w:sz w:val="20"/>
          <w:szCs w:val="20"/>
          <w:rtl w:val="0"/>
        </w:rPr>
        <w:t xml:space="preserve">Montréal, </w:t>
      </w:r>
      <w:r w:rsidDel="00000000" w:rsidR="00000000" w:rsidRPr="00000000">
        <w:rPr>
          <w:rFonts w:ascii="Roboto" w:cs="Roboto" w:eastAsia="Roboto" w:hAnsi="Roboto"/>
          <w:color w:val="000000"/>
          <w:sz w:val="20"/>
          <w:szCs w:val="20"/>
          <w:highlight w:val="white"/>
          <w:rtl w:val="0"/>
        </w:rPr>
        <w:t xml:space="preserve">le 17 juin 2025</w:t>
      </w:r>
      <w:r w:rsidDel="00000000" w:rsidR="00000000" w:rsidRPr="00000000">
        <w:rPr>
          <w:rFonts w:ascii="Roboto" w:cs="Roboto" w:eastAsia="Roboto" w:hAnsi="Roboto"/>
          <w:color w:val="000000"/>
          <w:sz w:val="20"/>
          <w:szCs w:val="20"/>
          <w:rtl w:val="0"/>
        </w:rPr>
        <w:t xml:space="preserve"> – Le plus haut niveau du volleyball de plage est de retour à Montréal! Du 13 au 17 août 2025, le</w:t>
      </w:r>
      <w:r w:rsidDel="00000000" w:rsidR="00000000" w:rsidRPr="00000000">
        <w:rPr>
          <w:rFonts w:ascii="Roboto" w:cs="Roboto" w:eastAsia="Roboto" w:hAnsi="Roboto"/>
          <w:color w:val="000000"/>
          <w:sz w:val="20"/>
          <w:szCs w:val="20"/>
          <w:rtl w:val="0"/>
        </w:rPr>
        <w:t xml:space="preserve"> </w:t>
      </w:r>
      <w:hyperlink r:id="rId6">
        <w:r w:rsidDel="00000000" w:rsidR="00000000" w:rsidRPr="00000000">
          <w:rPr>
            <w:rFonts w:ascii="Roboto" w:cs="Roboto" w:eastAsia="Roboto" w:hAnsi="Roboto"/>
            <w:color w:val="1155cc"/>
            <w:sz w:val="20"/>
            <w:szCs w:val="20"/>
            <w:u w:val="single"/>
            <w:rtl w:val="0"/>
          </w:rPr>
          <w:t xml:space="preserve">Beach Pro Tour – Elite</w:t>
        </w:r>
      </w:hyperlink>
      <w:r w:rsidDel="00000000" w:rsidR="00000000" w:rsidRPr="00000000">
        <w:rPr>
          <w:rFonts w:ascii="Roboto" w:cs="Roboto" w:eastAsia="Roboto" w:hAnsi="Roboto"/>
          <w:color w:val="000000"/>
          <w:sz w:val="20"/>
          <w:szCs w:val="20"/>
          <w:rtl w:val="0"/>
        </w:rPr>
        <w:t xml:space="preserve"> transformera le légendaire circuit </w:t>
      </w:r>
      <w:r w:rsidDel="00000000" w:rsidR="00000000" w:rsidRPr="00000000">
        <w:rPr>
          <w:rFonts w:ascii="Roboto" w:cs="Roboto" w:eastAsia="Roboto" w:hAnsi="Roboto"/>
          <w:color w:val="000000"/>
          <w:sz w:val="20"/>
          <w:szCs w:val="20"/>
          <w:rtl w:val="0"/>
        </w:rPr>
        <w:t xml:space="preserve">Gilles-Villeneuve</w:t>
      </w:r>
      <w:r w:rsidDel="00000000" w:rsidR="00000000" w:rsidRPr="00000000">
        <w:rPr>
          <w:rFonts w:ascii="Roboto" w:cs="Roboto" w:eastAsia="Roboto" w:hAnsi="Roboto"/>
          <w:color w:val="000000"/>
          <w:sz w:val="20"/>
          <w:szCs w:val="20"/>
          <w:rtl w:val="0"/>
        </w:rPr>
        <w:t xml:space="preserve"> en une arène spectaculaire où s’affronteront les meilleures équipes féminines et masculines au monde.</w:t>
      </w:r>
    </w:p>
    <w:p w:rsidR="00000000" w:rsidDel="00000000" w:rsidP="00000000" w:rsidRDefault="00000000" w:rsidRPr="00000000" w14:paraId="0000000A">
      <w:pPr>
        <w:spacing w:line="240" w:lineRule="auto"/>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B">
      <w:pPr>
        <w:pStyle w:val="Heading3"/>
        <w:keepNext w:val="0"/>
        <w:keepLines w:val="0"/>
        <w:spacing w:after="0" w:before="0" w:line="240" w:lineRule="auto"/>
        <w:ind w:left="-566.9291338582677" w:right="-607.7952755905511" w:firstLine="0"/>
        <w:jc w:val="both"/>
        <w:rPr>
          <w:rFonts w:ascii="Roboto" w:cs="Roboto" w:eastAsia="Roboto" w:hAnsi="Roboto"/>
          <w:color w:val="000000"/>
          <w:sz w:val="20"/>
          <w:szCs w:val="20"/>
        </w:rPr>
      </w:pPr>
      <w:bookmarkStart w:colFirst="0" w:colLast="0" w:name="_xbvldj6nxj43" w:id="3"/>
      <w:bookmarkEnd w:id="3"/>
      <w:r w:rsidDel="00000000" w:rsidR="00000000" w:rsidRPr="00000000">
        <w:rPr>
          <w:rFonts w:ascii="Roboto" w:cs="Roboto" w:eastAsia="Roboto" w:hAnsi="Roboto"/>
          <w:color w:val="000000"/>
          <w:sz w:val="20"/>
          <w:szCs w:val="20"/>
          <w:rtl w:val="0"/>
        </w:rPr>
        <w:t xml:space="preserve">Après une édition 2023 marquée par les victoires retentissantes des Canadiennes Melissa Humana-Paredes et Brandie Wilkerson, ainsi que des Norvégiens Anders Mol et Christian Sørum, le tournoi s’annonce encore plus électrisant cette année au </w:t>
      </w:r>
      <w:hyperlink r:id="rId7">
        <w:r w:rsidDel="00000000" w:rsidR="00000000" w:rsidRPr="00000000">
          <w:rPr>
            <w:rFonts w:ascii="Roboto" w:cs="Roboto" w:eastAsia="Roboto" w:hAnsi="Roboto"/>
            <w:b w:val="1"/>
            <w:color w:val="1155cc"/>
            <w:sz w:val="20"/>
            <w:szCs w:val="20"/>
            <w:u w:val="single"/>
            <w:rtl w:val="0"/>
          </w:rPr>
          <w:t xml:space="preserve">Montréal Beach Pro Tour</w:t>
        </w:r>
      </w:hyperlink>
      <w:r w:rsidDel="00000000" w:rsidR="00000000" w:rsidRPr="00000000">
        <w:rPr>
          <w:rFonts w:ascii="Roboto" w:cs="Roboto" w:eastAsia="Roboto" w:hAnsi="Roboto"/>
          <w:color w:val="000000"/>
          <w:sz w:val="20"/>
          <w:szCs w:val="20"/>
          <w:rtl w:val="0"/>
        </w:rPr>
        <w:t xml:space="preserve">. ​​Suite à une spectaculaire médaille d’argent aux Jeux de Paris 2024, Humana-Paredes et Wilkerson reviennent à Montréal en véritables héroïnes nationales du volleyball pour participer à la seule étape canadienne du circuit.</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pStyle w:val="Heading3"/>
        <w:keepNext w:val="0"/>
        <w:keepLines w:val="0"/>
        <w:spacing w:after="0" w:before="0" w:line="240" w:lineRule="auto"/>
        <w:ind w:left="-566.9291338582677" w:right="-607.7952755905511" w:firstLine="0"/>
        <w:jc w:val="both"/>
        <w:rPr>
          <w:rFonts w:ascii="Roboto" w:cs="Roboto" w:eastAsia="Roboto" w:hAnsi="Roboto"/>
          <w:b w:val="1"/>
          <w:color w:val="000000"/>
          <w:sz w:val="26"/>
          <w:szCs w:val="26"/>
        </w:rPr>
      </w:pPr>
      <w:bookmarkStart w:colFirst="0" w:colLast="0" w:name="_4n5ts6z390mq" w:id="4"/>
      <w:bookmarkEnd w:id="4"/>
      <w:r w:rsidDel="00000000" w:rsidR="00000000" w:rsidRPr="00000000">
        <w:rPr>
          <w:rFonts w:ascii="Roboto" w:cs="Roboto" w:eastAsia="Roboto" w:hAnsi="Roboto"/>
          <w:b w:val="1"/>
          <w:color w:val="000000"/>
          <w:sz w:val="26"/>
          <w:szCs w:val="26"/>
          <w:rtl w:val="0"/>
        </w:rPr>
        <w:t xml:space="preserve">L’élite mondiale. L’énergie de Montréal.</w:t>
      </w:r>
    </w:p>
    <w:p w:rsidR="00000000" w:rsidDel="00000000" w:rsidP="00000000" w:rsidRDefault="00000000" w:rsidRPr="00000000" w14:paraId="0000000E">
      <w:pPr>
        <w:spacing w:line="240" w:lineRule="auto"/>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0F">
      <w:pPr>
        <w:pStyle w:val="Heading3"/>
        <w:keepNext w:val="0"/>
        <w:keepLines w:val="0"/>
        <w:spacing w:after="0" w:before="0" w:line="240" w:lineRule="auto"/>
        <w:ind w:left="-566.9291338582677" w:right="-607.7952755905511" w:firstLine="0"/>
        <w:jc w:val="both"/>
        <w:rPr>
          <w:rFonts w:ascii="Roboto" w:cs="Roboto" w:eastAsia="Roboto" w:hAnsi="Roboto"/>
          <w:color w:val="000000"/>
          <w:sz w:val="20"/>
          <w:szCs w:val="20"/>
        </w:rPr>
      </w:pPr>
      <w:bookmarkStart w:colFirst="0" w:colLast="0" w:name="_69o7smummzh8" w:id="5"/>
      <w:bookmarkEnd w:id="5"/>
      <w:r w:rsidDel="00000000" w:rsidR="00000000" w:rsidRPr="00000000">
        <w:rPr>
          <w:rFonts w:ascii="Roboto" w:cs="Roboto" w:eastAsia="Roboto" w:hAnsi="Roboto"/>
          <w:color w:val="000000"/>
          <w:sz w:val="20"/>
          <w:szCs w:val="20"/>
          <w:rtl w:val="0"/>
        </w:rPr>
        <w:t xml:space="preserve">Les 32 meilleures équipes au monde s'affrontent pendant </w:t>
      </w:r>
      <w:r w:rsidDel="00000000" w:rsidR="00000000" w:rsidRPr="00000000">
        <w:rPr>
          <w:rFonts w:ascii="Roboto" w:cs="Roboto" w:eastAsia="Roboto" w:hAnsi="Roboto"/>
          <w:color w:val="000000"/>
          <w:sz w:val="20"/>
          <w:szCs w:val="20"/>
          <w:rtl w:val="0"/>
        </w:rPr>
        <w:t xml:space="preserve">5 jours</w:t>
      </w:r>
      <w:r w:rsidDel="00000000" w:rsidR="00000000" w:rsidRPr="00000000">
        <w:rPr>
          <w:rFonts w:ascii="Roboto" w:cs="Roboto" w:eastAsia="Roboto" w:hAnsi="Roboto"/>
          <w:color w:val="000000"/>
          <w:sz w:val="20"/>
          <w:szCs w:val="20"/>
          <w:rtl w:val="0"/>
        </w:rPr>
        <w:t xml:space="preserve"> pour gravir le classement international et Montréal est la seule occasion de le faire en territoire nord-américain sur le calendrier mondial 2025. Les Montréalaises et Montréalais ont donc une chance unique d’assister à ces duels.</w:t>
      </w:r>
      <w:r w:rsidDel="00000000" w:rsidR="00000000" w:rsidRPr="00000000">
        <w:rPr>
          <w:rtl w:val="0"/>
        </w:rPr>
      </w:r>
    </w:p>
    <w:p w:rsidR="00000000" w:rsidDel="00000000" w:rsidP="00000000" w:rsidRDefault="00000000" w:rsidRPr="00000000" w14:paraId="00000010">
      <w:pPr>
        <w:pStyle w:val="Heading3"/>
        <w:keepNext w:val="0"/>
        <w:keepLines w:val="0"/>
        <w:spacing w:after="0" w:before="0" w:line="240" w:lineRule="auto"/>
        <w:ind w:left="-566.9291338582677" w:right="-607.7952755905511" w:firstLine="0"/>
        <w:jc w:val="both"/>
        <w:rPr>
          <w:rFonts w:ascii="Roboto" w:cs="Roboto" w:eastAsia="Roboto" w:hAnsi="Roboto"/>
          <w:color w:val="000000"/>
          <w:sz w:val="10"/>
          <w:szCs w:val="10"/>
        </w:rPr>
      </w:pPr>
      <w:bookmarkStart w:colFirst="0" w:colLast="0" w:name="_s329mlomawob" w:id="6"/>
      <w:bookmarkEnd w:id="6"/>
      <w:r w:rsidDel="00000000" w:rsidR="00000000" w:rsidRPr="00000000">
        <w:rPr>
          <w:rtl w:val="0"/>
        </w:rPr>
      </w:r>
    </w:p>
    <w:p w:rsidR="00000000" w:rsidDel="00000000" w:rsidP="00000000" w:rsidRDefault="00000000" w:rsidRPr="00000000" w14:paraId="00000011">
      <w:pPr>
        <w:pStyle w:val="Heading3"/>
        <w:keepNext w:val="0"/>
        <w:keepLines w:val="0"/>
        <w:spacing w:after="0" w:before="0" w:line="240" w:lineRule="auto"/>
        <w:ind w:left="-566.9291338582677" w:right="-607.7952755905511" w:firstLine="0"/>
        <w:jc w:val="both"/>
        <w:rPr>
          <w:rFonts w:ascii="Roboto" w:cs="Roboto" w:eastAsia="Roboto" w:hAnsi="Roboto"/>
          <w:color w:val="000000"/>
          <w:sz w:val="20"/>
          <w:szCs w:val="20"/>
        </w:rPr>
      </w:pPr>
      <w:bookmarkStart w:colFirst="0" w:colLast="0" w:name="_z0sz8kedtdrh" w:id="7"/>
      <w:bookmarkEnd w:id="7"/>
      <w:r w:rsidDel="00000000" w:rsidR="00000000" w:rsidRPr="00000000">
        <w:rPr>
          <w:rFonts w:ascii="Roboto" w:cs="Roboto" w:eastAsia="Roboto" w:hAnsi="Roboto"/>
          <w:color w:val="000000"/>
          <w:sz w:val="20"/>
          <w:szCs w:val="20"/>
          <w:rtl w:val="0"/>
        </w:rPr>
        <w:t xml:space="preserve">Plus qu’un simple tournoi, Montréal Beach </w:t>
      </w:r>
      <w:r w:rsidDel="00000000" w:rsidR="00000000" w:rsidRPr="00000000">
        <w:rPr>
          <w:rFonts w:ascii="Roboto" w:cs="Roboto" w:eastAsia="Roboto" w:hAnsi="Roboto"/>
          <w:color w:val="000000"/>
          <w:sz w:val="20"/>
          <w:szCs w:val="20"/>
          <w:rtl w:val="0"/>
        </w:rPr>
        <w:t xml:space="preserve">P</w:t>
      </w:r>
      <w:r w:rsidDel="00000000" w:rsidR="00000000" w:rsidRPr="00000000">
        <w:rPr>
          <w:rFonts w:ascii="Roboto" w:cs="Roboto" w:eastAsia="Roboto" w:hAnsi="Roboto"/>
          <w:color w:val="000000"/>
          <w:sz w:val="20"/>
          <w:szCs w:val="20"/>
          <w:rtl w:val="0"/>
        </w:rPr>
        <w:t xml:space="preserve">ro Tour promet une ambiance survoltée : DJ sur place, zone gourmande, animations et expériences immersives. Un événement festif qui marie sport de haut niveau, culture urbaine et plaisir estival.</w:t>
      </w:r>
    </w:p>
    <w:p w:rsidR="00000000" w:rsidDel="00000000" w:rsidP="00000000" w:rsidRDefault="00000000" w:rsidRPr="00000000" w14:paraId="00000012">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3">
      <w:pPr>
        <w:ind w:left="-566.9291338582677" w:firstLine="0"/>
        <w:rPr>
          <w:rFonts w:ascii="Roboto" w:cs="Roboto" w:eastAsia="Roboto" w:hAnsi="Roboto"/>
          <w:b w:val="1"/>
          <w:sz w:val="20"/>
          <w:szCs w:val="20"/>
          <w:highlight w:val="yellow"/>
        </w:rPr>
      </w:pPr>
      <w:r w:rsidDel="00000000" w:rsidR="00000000" w:rsidRPr="00000000">
        <w:rPr>
          <w:rFonts w:ascii="Roboto" w:cs="Roboto" w:eastAsia="Roboto" w:hAnsi="Roboto"/>
          <w:b w:val="1"/>
          <w:sz w:val="20"/>
          <w:szCs w:val="20"/>
          <w:rtl w:val="0"/>
        </w:rPr>
        <w:t xml:space="preserve">Les billets sont en vente dès m</w:t>
      </w:r>
      <w:r w:rsidDel="00000000" w:rsidR="00000000" w:rsidRPr="00000000">
        <w:rPr>
          <w:rFonts w:ascii="Roboto" w:cs="Roboto" w:eastAsia="Roboto" w:hAnsi="Roboto"/>
          <w:b w:val="1"/>
          <w:sz w:val="20"/>
          <w:szCs w:val="20"/>
          <w:rtl w:val="0"/>
        </w:rPr>
        <w:t xml:space="preserve">aintenant! Rendez-vous sur </w:t>
      </w:r>
      <w:hyperlink r:id="rId8">
        <w:r w:rsidDel="00000000" w:rsidR="00000000" w:rsidRPr="00000000">
          <w:rPr>
            <w:rFonts w:ascii="Roboto" w:cs="Roboto" w:eastAsia="Roboto" w:hAnsi="Roboto"/>
            <w:b w:val="1"/>
            <w:color w:val="1155cc"/>
            <w:sz w:val="20"/>
            <w:szCs w:val="20"/>
            <w:u w:val="single"/>
            <w:rtl w:val="0"/>
          </w:rPr>
          <w:t xml:space="preserve">mtlbeachprotour.com</w:t>
        </w:r>
      </w:hyperlink>
      <w:r w:rsidDel="00000000" w:rsidR="00000000" w:rsidRPr="00000000">
        <w:rPr>
          <w:rFonts w:ascii="Roboto" w:cs="Roboto" w:eastAsia="Roboto" w:hAnsi="Roboto"/>
          <w:b w:val="1"/>
          <w:sz w:val="20"/>
          <w:szCs w:val="20"/>
          <w:rtl w:val="0"/>
        </w:rPr>
        <w:t xml:space="preserve"> </w:t>
      </w:r>
      <w:r w:rsidDel="00000000" w:rsidR="00000000" w:rsidRPr="00000000">
        <w:rPr>
          <w:rFonts w:ascii="Roboto" w:cs="Roboto" w:eastAsia="Roboto" w:hAnsi="Roboto"/>
          <w:b w:val="1"/>
          <w:sz w:val="20"/>
          <w:szCs w:val="20"/>
          <w:rtl w:val="0"/>
        </w:rPr>
        <w:t xml:space="preserve">pour accéder</w:t>
      </w:r>
      <w:r w:rsidDel="00000000" w:rsidR="00000000" w:rsidRPr="00000000">
        <w:rPr>
          <w:rFonts w:ascii="Roboto" w:cs="Roboto" w:eastAsia="Roboto" w:hAnsi="Roboto"/>
          <w:b w:val="1"/>
          <w:sz w:val="20"/>
          <w:szCs w:val="20"/>
          <w:rtl w:val="0"/>
        </w:rPr>
        <w:t xml:space="preserve">  aux meilleurs sièges pour vivre l’événement au cœur de l’action.</w:t>
      </w:r>
      <w:r w:rsidDel="00000000" w:rsidR="00000000" w:rsidRPr="00000000">
        <w:rPr>
          <w:rtl w:val="0"/>
        </w:rPr>
      </w:r>
    </w:p>
    <w:p w:rsidR="00000000" w:rsidDel="00000000" w:rsidP="00000000" w:rsidRDefault="00000000" w:rsidRPr="00000000" w14:paraId="00000014">
      <w:pPr>
        <w:ind w:left="-566.9291338582677"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5">
      <w:pPr>
        <w:ind w:left="-566.9291338582677"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Déclarations</w:t>
      </w:r>
    </w:p>
    <w:p w:rsidR="00000000" w:rsidDel="00000000" w:rsidP="00000000" w:rsidRDefault="00000000" w:rsidRPr="00000000" w14:paraId="00000016">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pStyle w:val="Heading3"/>
        <w:keepNext w:val="0"/>
        <w:keepLines w:val="0"/>
        <w:spacing w:after="0" w:before="0" w:line="240" w:lineRule="auto"/>
        <w:ind w:left="-566.9291338582677" w:right="-607.7952755905511" w:firstLine="0"/>
        <w:jc w:val="both"/>
        <w:rPr>
          <w:rFonts w:ascii="Roboto" w:cs="Roboto" w:eastAsia="Roboto" w:hAnsi="Roboto"/>
          <w:b w:val="1"/>
          <w:color w:val="000000"/>
          <w:sz w:val="20"/>
          <w:szCs w:val="20"/>
        </w:rPr>
      </w:pPr>
      <w:bookmarkStart w:colFirst="0" w:colLast="0" w:name="_qf95qp4lagq9" w:id="8"/>
      <w:bookmarkEnd w:id="8"/>
      <w:r w:rsidDel="00000000" w:rsidR="00000000" w:rsidRPr="00000000">
        <w:rPr>
          <w:rFonts w:ascii="Roboto" w:cs="Roboto" w:eastAsia="Roboto" w:hAnsi="Roboto"/>
          <w:color w:val="212121"/>
          <w:sz w:val="20"/>
          <w:szCs w:val="20"/>
          <w:rtl w:val="0"/>
        </w:rPr>
        <w:t xml:space="preserve">« Montréal occupe une place bien spéciale dans nos cœurs, surtout depuis le succès retentissant du dernier tournoi organisé ici. Les fans m’ont complètement renversée avec leur passion et leur fierté! Je sais que plusieurs athlètes ont hâte de revenir, tout comme moi et Brandie en tant que championnes en titre. J’espère qu’on pourra vivre un autre grand moment à Montréal, devant une foule canadienne incroyable », a déclaré </w:t>
      </w:r>
      <w:r w:rsidDel="00000000" w:rsidR="00000000" w:rsidRPr="00000000">
        <w:rPr>
          <w:rFonts w:ascii="Roboto" w:cs="Roboto" w:eastAsia="Roboto" w:hAnsi="Roboto"/>
          <w:b w:val="1"/>
          <w:color w:val="212121"/>
          <w:sz w:val="20"/>
          <w:szCs w:val="20"/>
          <w:rtl w:val="0"/>
        </w:rPr>
        <w:t xml:space="preserve">Melissa Humana-Paredes, médaillée d’argent olympique canadienne</w:t>
      </w:r>
      <w:r w:rsidDel="00000000" w:rsidR="00000000" w:rsidRPr="00000000">
        <w:rPr>
          <w:rFonts w:ascii="Roboto" w:cs="Roboto" w:eastAsia="Roboto" w:hAnsi="Roboto"/>
          <w:color w:val="212121"/>
          <w:sz w:val="20"/>
          <w:szCs w:val="20"/>
          <w:rtl w:val="0"/>
        </w:rPr>
        <w:t xml:space="preserve">.</w:t>
      </w:r>
      <w:r w:rsidDel="00000000" w:rsidR="00000000" w:rsidRPr="00000000">
        <w:rPr>
          <w:rtl w:val="0"/>
        </w:rPr>
      </w:r>
    </w:p>
    <w:p w:rsidR="00000000" w:rsidDel="00000000" w:rsidP="00000000" w:rsidRDefault="00000000" w:rsidRPr="00000000" w14:paraId="00000018">
      <w:pPr>
        <w:spacing w:line="240" w:lineRule="auto"/>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9">
      <w:pPr>
        <w:pStyle w:val="Heading3"/>
        <w:keepNext w:val="0"/>
        <w:keepLines w:val="0"/>
        <w:spacing w:after="0" w:before="0" w:line="240" w:lineRule="auto"/>
        <w:ind w:left="-566.9291338582677" w:right="-607.7952755905511" w:firstLine="0"/>
        <w:jc w:val="both"/>
        <w:rPr>
          <w:rFonts w:ascii="Roboto" w:cs="Roboto" w:eastAsia="Roboto" w:hAnsi="Roboto"/>
        </w:rPr>
      </w:pPr>
      <w:bookmarkStart w:colFirst="0" w:colLast="0" w:name="_588vbpcrh77l" w:id="9"/>
      <w:bookmarkEnd w:id="9"/>
      <w:r w:rsidDel="00000000" w:rsidR="00000000" w:rsidRPr="00000000">
        <w:rPr>
          <w:rFonts w:ascii="Roboto" w:cs="Roboto" w:eastAsia="Roboto" w:hAnsi="Roboto"/>
          <w:color w:val="000000"/>
          <w:sz w:val="20"/>
          <w:szCs w:val="20"/>
          <w:rtl w:val="0"/>
        </w:rPr>
        <w:t xml:space="preserve">« Je sais déjà que le tournoi Élite de Montréal sera le point fort de ma saison, tout simplement parce qu’on va jouer chez nous, entourées des meilleurs partisanes et partisans qui soient. J’ai vraiment hâte de défendre notre médaille d’or et de laisser notre marque canadienne dans ce sport exceptionnel », a affirmé </w:t>
      </w:r>
      <w:r w:rsidDel="00000000" w:rsidR="00000000" w:rsidRPr="00000000">
        <w:rPr>
          <w:rFonts w:ascii="Roboto" w:cs="Roboto" w:eastAsia="Roboto" w:hAnsi="Roboto"/>
          <w:b w:val="1"/>
          <w:color w:val="000000"/>
          <w:sz w:val="20"/>
          <w:szCs w:val="20"/>
          <w:rtl w:val="0"/>
        </w:rPr>
        <w:t xml:space="preserve">Brandie Wilkerson, médaillée d’argent olympique canadienne</w:t>
      </w:r>
      <w:r w:rsidDel="00000000" w:rsidR="00000000" w:rsidRPr="00000000">
        <w:rPr>
          <w:rFonts w:ascii="Roboto" w:cs="Roboto" w:eastAsia="Roboto" w:hAnsi="Roboto"/>
          <w:color w:val="000000"/>
          <w:sz w:val="20"/>
          <w:szCs w:val="20"/>
          <w:rtl w:val="0"/>
        </w:rPr>
        <w:t xml:space="preserve">.</w:t>
      </w:r>
      <w:r w:rsidDel="00000000" w:rsidR="00000000" w:rsidRPr="00000000">
        <w:rPr>
          <w:rtl w:val="0"/>
        </w:rPr>
      </w:r>
    </w:p>
    <w:p w:rsidR="00000000" w:rsidDel="00000000" w:rsidP="00000000" w:rsidRDefault="00000000" w:rsidRPr="00000000" w14:paraId="0000001A">
      <w:pPr>
        <w:pStyle w:val="Heading3"/>
        <w:keepNext w:val="0"/>
        <w:keepLines w:val="0"/>
        <w:spacing w:after="0" w:before="0" w:line="240" w:lineRule="auto"/>
        <w:ind w:left="-566.9291338582677" w:right="-607.7952755905511" w:firstLine="0"/>
        <w:jc w:val="both"/>
        <w:rPr>
          <w:rFonts w:ascii="Roboto" w:cs="Roboto" w:eastAsia="Roboto" w:hAnsi="Roboto"/>
          <w:color w:val="000000"/>
          <w:sz w:val="20"/>
          <w:szCs w:val="20"/>
        </w:rPr>
      </w:pPr>
      <w:bookmarkStart w:colFirst="0" w:colLast="0" w:name="_aw1ee76c9g9y" w:id="10"/>
      <w:bookmarkEnd w:id="10"/>
      <w:r w:rsidDel="00000000" w:rsidR="00000000" w:rsidRPr="00000000">
        <w:rPr>
          <w:rtl w:val="0"/>
        </w:rPr>
      </w:r>
    </w:p>
    <w:p w:rsidR="00000000" w:rsidDel="00000000" w:rsidP="00000000" w:rsidRDefault="00000000" w:rsidRPr="00000000" w14:paraId="0000001B">
      <w:pPr>
        <w:pStyle w:val="Heading3"/>
        <w:keepNext w:val="0"/>
        <w:keepLines w:val="0"/>
        <w:spacing w:after="0" w:before="0" w:line="240" w:lineRule="auto"/>
        <w:ind w:left="-566.9291338582677" w:right="-607.7952755905511" w:firstLine="0"/>
        <w:jc w:val="both"/>
        <w:rPr>
          <w:rFonts w:ascii="Roboto" w:cs="Roboto" w:eastAsia="Roboto" w:hAnsi="Roboto"/>
          <w:color w:val="000000"/>
          <w:sz w:val="20"/>
          <w:szCs w:val="20"/>
        </w:rPr>
      </w:pPr>
      <w:bookmarkStart w:colFirst="0" w:colLast="0" w:name="_2b54kcoiuxoz" w:id="11"/>
      <w:bookmarkEnd w:id="11"/>
      <w:r w:rsidDel="00000000" w:rsidR="00000000" w:rsidRPr="00000000">
        <w:rPr>
          <w:rFonts w:ascii="Roboto" w:cs="Roboto" w:eastAsia="Roboto" w:hAnsi="Roboto"/>
          <w:color w:val="000000"/>
          <w:sz w:val="20"/>
          <w:szCs w:val="20"/>
          <w:rtl w:val="0"/>
        </w:rPr>
        <w:t xml:space="preserve">« </w:t>
      </w:r>
      <w:r w:rsidDel="00000000" w:rsidR="00000000" w:rsidRPr="00000000">
        <w:rPr>
          <w:rFonts w:ascii="Roboto" w:cs="Roboto" w:eastAsia="Roboto" w:hAnsi="Roboto"/>
          <w:color w:val="000000"/>
          <w:sz w:val="20"/>
          <w:szCs w:val="20"/>
          <w:rtl w:val="0"/>
        </w:rPr>
        <w:t xml:space="preserve">Nous sommes ravis de prendre les rênes de cet événement majeur et d’offrir au public montréalais un spectacle sportif d’envergure internationale qui réunira l’élite mondiale de la discipline. Nous sommes honorés de la confiance que nous accorde Volleyball World, a affirmé M. </w:t>
      </w:r>
      <w:r w:rsidDel="00000000" w:rsidR="00000000" w:rsidRPr="00000000">
        <w:rPr>
          <w:rFonts w:ascii="Roboto" w:cs="Roboto" w:eastAsia="Roboto" w:hAnsi="Roboto"/>
          <w:b w:val="1"/>
          <w:color w:val="000000"/>
          <w:sz w:val="20"/>
          <w:szCs w:val="20"/>
          <w:rtl w:val="0"/>
        </w:rPr>
        <w:t xml:space="preserve">Joseph Limare, directeur général de Beach Volleyball Évènements</w:t>
      </w:r>
      <w:r w:rsidDel="00000000" w:rsidR="00000000" w:rsidRPr="00000000">
        <w:rPr>
          <w:rFonts w:ascii="Roboto" w:cs="Roboto" w:eastAsia="Roboto" w:hAnsi="Roboto"/>
          <w:b w:val="1"/>
          <w:color w:val="000000"/>
          <w:sz w:val="20"/>
          <w:szCs w:val="20"/>
          <w:rtl w:val="0"/>
        </w:rPr>
        <w:t xml:space="preserve">. </w:t>
      </w:r>
      <w:r w:rsidDel="00000000" w:rsidR="00000000" w:rsidRPr="00000000">
        <w:rPr>
          <w:rFonts w:ascii="Roboto" w:cs="Roboto" w:eastAsia="Roboto" w:hAnsi="Roboto"/>
          <w:color w:val="000000"/>
          <w:sz w:val="20"/>
          <w:szCs w:val="20"/>
          <w:rtl w:val="0"/>
        </w:rPr>
        <w:t xml:space="preserve">En plus d’organiser les Grands Prix Cyclistes de Québec et de Montréal, ainsi que le Marathon Beneva de Montréal et le 21K de Montréal et alors que nous préparons les Championnats du Monde Route UCI de 2026, nous sommes fiers d’ajouter Montréal Beach Pro Tour à notre portfolio. Notre engagement : offrir une expérience inoubliable aux athlètes comme au public montréalais</w:t>
      </w:r>
      <w:r w:rsidDel="00000000" w:rsidR="00000000" w:rsidRPr="00000000">
        <w:rPr>
          <w:rFonts w:ascii="Roboto" w:cs="Roboto" w:eastAsia="Roboto" w:hAnsi="Roboto"/>
          <w:color w:val="000000"/>
          <w:sz w:val="20"/>
          <w:szCs w:val="20"/>
          <w:rtl w:val="0"/>
        </w:rPr>
        <w:t xml:space="preserve">.</w:t>
      </w:r>
      <w:r w:rsidDel="00000000" w:rsidR="00000000" w:rsidRPr="00000000">
        <w:rPr>
          <w:rFonts w:ascii="Roboto" w:cs="Roboto" w:eastAsia="Roboto" w:hAnsi="Roboto"/>
          <w:color w:val="000000"/>
          <w:sz w:val="20"/>
          <w:szCs w:val="20"/>
          <w:rtl w:val="0"/>
        </w:rPr>
        <w:t xml:space="preserve"> »</w:t>
      </w:r>
    </w:p>
    <w:p w:rsidR="00000000" w:rsidDel="00000000" w:rsidP="00000000" w:rsidRDefault="00000000" w:rsidRPr="00000000" w14:paraId="0000001C">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spacing w:line="240" w:lineRule="auto"/>
        <w:ind w:left="-560" w:right="-615" w:firstLine="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C’est un réel privilège d’accueillir à Montréal une compétition de volleyball d’une telle envergure. Il s’agit d’une occasion incroyable de voir à l’œuvre nos athlètes de cette impressionnante discipline et je suis certaine que cet événement aura pour effet d’inspirer </w:t>
      </w:r>
      <w:r w:rsidDel="00000000" w:rsidR="00000000" w:rsidRPr="00000000">
        <w:rPr>
          <w:rFonts w:ascii="Roboto" w:cs="Roboto" w:eastAsia="Roboto" w:hAnsi="Roboto"/>
          <w:sz w:val="20"/>
          <w:szCs w:val="20"/>
          <w:rtl w:val="0"/>
        </w:rPr>
        <w:t xml:space="preserve">la relève. Je suis fière que notre gouvernement </w:t>
      </w:r>
      <w:r w:rsidDel="00000000" w:rsidR="00000000" w:rsidRPr="00000000">
        <w:rPr>
          <w:rFonts w:ascii="Roboto" w:cs="Roboto" w:eastAsia="Roboto" w:hAnsi="Roboto"/>
          <w:sz w:val="20"/>
          <w:szCs w:val="20"/>
          <w:rtl w:val="0"/>
        </w:rPr>
        <w:t xml:space="preserve">soutienne</w:t>
      </w:r>
      <w:r w:rsidDel="00000000" w:rsidR="00000000" w:rsidRPr="00000000">
        <w:rPr>
          <w:rFonts w:ascii="Roboto" w:cs="Roboto" w:eastAsia="Roboto" w:hAnsi="Roboto"/>
          <w:sz w:val="20"/>
          <w:szCs w:val="20"/>
          <w:rtl w:val="0"/>
        </w:rPr>
        <w:t xml:space="preserve"> financièrement l’organisation du </w:t>
      </w:r>
      <w:r w:rsidDel="00000000" w:rsidR="00000000" w:rsidRPr="00000000">
        <w:rPr>
          <w:rFonts w:ascii="Roboto" w:cs="Roboto" w:eastAsia="Roboto" w:hAnsi="Roboto"/>
          <w:sz w:val="20"/>
          <w:szCs w:val="20"/>
          <w:rtl w:val="0"/>
        </w:rPr>
        <w:t xml:space="preserve">Montréal Beach </w:t>
      </w:r>
      <w:r w:rsidDel="00000000" w:rsidR="00000000" w:rsidRPr="00000000">
        <w:rPr>
          <w:rFonts w:ascii="Roboto" w:cs="Roboto" w:eastAsia="Roboto" w:hAnsi="Roboto"/>
          <w:sz w:val="20"/>
          <w:szCs w:val="20"/>
          <w:rtl w:val="0"/>
        </w:rPr>
        <w:t xml:space="preserve">P</w:t>
      </w:r>
      <w:r w:rsidDel="00000000" w:rsidR="00000000" w:rsidRPr="00000000">
        <w:rPr>
          <w:rFonts w:ascii="Roboto" w:cs="Roboto" w:eastAsia="Roboto" w:hAnsi="Roboto"/>
          <w:sz w:val="20"/>
          <w:szCs w:val="20"/>
          <w:rtl w:val="0"/>
        </w:rPr>
        <w:t xml:space="preserve">ro Tour </w:t>
      </w:r>
      <w:r w:rsidDel="00000000" w:rsidR="00000000" w:rsidRPr="00000000">
        <w:rPr>
          <w:rFonts w:ascii="Roboto" w:cs="Roboto" w:eastAsia="Roboto" w:hAnsi="Roboto"/>
          <w:sz w:val="20"/>
          <w:szCs w:val="20"/>
          <w:rtl w:val="0"/>
        </w:rPr>
        <w:t xml:space="preserve">et</w:t>
      </w:r>
      <w:r w:rsidDel="00000000" w:rsidR="00000000" w:rsidRPr="00000000">
        <w:rPr>
          <w:rFonts w:ascii="Roboto" w:cs="Roboto" w:eastAsia="Roboto" w:hAnsi="Roboto"/>
          <w:sz w:val="20"/>
          <w:szCs w:val="20"/>
          <w:highlight w:val="white"/>
          <w:rtl w:val="0"/>
        </w:rPr>
        <w:t xml:space="preserve"> j’invite toute la population à se rendre au parc Jean-Drapeau pour y assister et encourager les participants. Bonne chance à nos athlètes québécois qui y prendront part, vous nous rendez très fiers! », de dire Mme </w:t>
      </w:r>
      <w:r w:rsidDel="00000000" w:rsidR="00000000" w:rsidRPr="00000000">
        <w:rPr>
          <w:rFonts w:ascii="Roboto" w:cs="Roboto" w:eastAsia="Roboto" w:hAnsi="Roboto"/>
          <w:b w:val="1"/>
          <w:sz w:val="20"/>
          <w:szCs w:val="20"/>
          <w:highlight w:val="white"/>
          <w:rtl w:val="0"/>
        </w:rPr>
        <w:t xml:space="preserve">Isabelle Charest,</w:t>
      </w:r>
      <w:r w:rsidDel="00000000" w:rsidR="00000000" w:rsidRPr="00000000">
        <w:rPr>
          <w:rFonts w:ascii="Roboto" w:cs="Roboto" w:eastAsia="Roboto" w:hAnsi="Roboto"/>
          <w:sz w:val="20"/>
          <w:szCs w:val="20"/>
          <w:highlight w:val="white"/>
          <w:rtl w:val="0"/>
        </w:rPr>
        <w:t xml:space="preserve"> ministre responsable du Sport, du Loisir et du Plein air.</w:t>
      </w:r>
    </w:p>
    <w:p w:rsidR="00000000" w:rsidDel="00000000" w:rsidP="00000000" w:rsidRDefault="00000000" w:rsidRPr="00000000" w14:paraId="0000001E">
      <w:pPr>
        <w:spacing w:line="240" w:lineRule="auto"/>
        <w:ind w:right="-615"/>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F">
      <w:pPr>
        <w:spacing w:line="240" w:lineRule="auto"/>
        <w:ind w:left="-566.9291338582677" w:right="-615"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 Le </w:t>
      </w:r>
      <w:r w:rsidDel="00000000" w:rsidR="00000000" w:rsidRPr="00000000">
        <w:rPr>
          <w:rFonts w:ascii="Roboto" w:cs="Roboto" w:eastAsia="Roboto" w:hAnsi="Roboto"/>
          <w:sz w:val="20"/>
          <w:szCs w:val="20"/>
          <w:rtl w:val="0"/>
        </w:rPr>
        <w:t xml:space="preserve">Montréal Beach Pro</w:t>
      </w:r>
      <w:r w:rsidDel="00000000" w:rsidR="00000000" w:rsidRPr="00000000">
        <w:rPr>
          <w:rFonts w:ascii="Roboto" w:cs="Roboto" w:eastAsia="Roboto" w:hAnsi="Roboto"/>
          <w:sz w:val="20"/>
          <w:szCs w:val="20"/>
          <w:rtl w:val="0"/>
        </w:rPr>
        <w:t xml:space="preserve"> Tour est un événement d’envergure qui </w:t>
      </w:r>
      <w:r w:rsidDel="00000000" w:rsidR="00000000" w:rsidRPr="00000000">
        <w:rPr>
          <w:rFonts w:ascii="Roboto" w:cs="Roboto" w:eastAsia="Roboto" w:hAnsi="Roboto"/>
          <w:sz w:val="20"/>
          <w:szCs w:val="20"/>
          <w:rtl w:val="0"/>
        </w:rPr>
        <w:t xml:space="preserve">attirera</w:t>
      </w:r>
      <w:r w:rsidDel="00000000" w:rsidR="00000000" w:rsidRPr="00000000">
        <w:rPr>
          <w:rFonts w:ascii="Roboto" w:cs="Roboto" w:eastAsia="Roboto" w:hAnsi="Roboto"/>
          <w:sz w:val="20"/>
          <w:szCs w:val="20"/>
          <w:rtl w:val="0"/>
        </w:rPr>
        <w:t xml:space="preserve"> des milliers de touristes et d’adeptes de volleyball de plage, de même que des athlètes de renommée mondiale provenant du Québec autant que de l’international. Ce tournoi renforce la réputation de Montréal comme véritable ville sportive », a mentionné Mme </w:t>
      </w:r>
      <w:r w:rsidDel="00000000" w:rsidR="00000000" w:rsidRPr="00000000">
        <w:rPr>
          <w:rFonts w:ascii="Roboto" w:cs="Roboto" w:eastAsia="Roboto" w:hAnsi="Roboto"/>
          <w:b w:val="1"/>
          <w:sz w:val="20"/>
          <w:szCs w:val="20"/>
          <w:rtl w:val="0"/>
        </w:rPr>
        <w:t xml:space="preserve">Christine Fréchette</w:t>
      </w:r>
      <w:r w:rsidDel="00000000" w:rsidR="00000000" w:rsidRPr="00000000">
        <w:rPr>
          <w:rFonts w:ascii="Roboto" w:cs="Roboto" w:eastAsia="Roboto" w:hAnsi="Roboto"/>
          <w:sz w:val="20"/>
          <w:szCs w:val="20"/>
          <w:rtl w:val="0"/>
        </w:rPr>
        <w:t xml:space="preserve">, ministre de l’Économie, de l’Innovation et de l’Énergie, ministre responsable du Développement économique régional et ministre responsable de la Métropole et de la région de Montréal.</w:t>
      </w:r>
    </w:p>
    <w:p w:rsidR="00000000" w:rsidDel="00000000" w:rsidP="00000000" w:rsidRDefault="00000000" w:rsidRPr="00000000" w14:paraId="00000020">
      <w:pPr>
        <w:spacing w:line="240" w:lineRule="auto"/>
        <w:ind w:left="-566.9291338582677" w:right="-615" w:firstLine="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1">
      <w:pPr>
        <w:spacing w:line="240" w:lineRule="auto"/>
        <w:ind w:left="-566.9291338582677" w:right="-615"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 C’est toujours un immense bonheur d’accueillir une étape aussi prestigieuse du </w:t>
      </w:r>
      <w:r w:rsidDel="00000000" w:rsidR="00000000" w:rsidRPr="00000000">
        <w:rPr>
          <w:rFonts w:ascii="Roboto" w:cs="Roboto" w:eastAsia="Roboto" w:hAnsi="Roboto"/>
          <w:sz w:val="20"/>
          <w:szCs w:val="20"/>
          <w:rtl w:val="0"/>
        </w:rPr>
        <w:t xml:space="preserve">Beach Pro Tour </w:t>
      </w:r>
      <w:r w:rsidDel="00000000" w:rsidR="00000000" w:rsidRPr="00000000">
        <w:rPr>
          <w:rFonts w:ascii="Roboto" w:cs="Roboto" w:eastAsia="Roboto" w:hAnsi="Roboto"/>
          <w:sz w:val="20"/>
          <w:szCs w:val="20"/>
          <w:rtl w:val="0"/>
        </w:rPr>
        <w:t xml:space="preserve">ici au Québec. Cet événement rassemble les meilleurs athlètes de volleyball de plage du monde entier et offre un spectacle électrisant aux passionnés de sport. J’invite tout le monde à venir vivre l’intensité des matchs, encourager nos athlètes avec enthousiasme et profiter pleinement de l’ambiance festive qui règne autour de cette compétition », a déclaré Mme </w:t>
      </w:r>
      <w:r w:rsidDel="00000000" w:rsidR="00000000" w:rsidRPr="00000000">
        <w:rPr>
          <w:rFonts w:ascii="Roboto" w:cs="Roboto" w:eastAsia="Roboto" w:hAnsi="Roboto"/>
          <w:b w:val="1"/>
          <w:sz w:val="20"/>
          <w:szCs w:val="20"/>
          <w:rtl w:val="0"/>
        </w:rPr>
        <w:t xml:space="preserve">Caroline Proulx</w:t>
      </w:r>
      <w:r w:rsidDel="00000000" w:rsidR="00000000" w:rsidRPr="00000000">
        <w:rPr>
          <w:rFonts w:ascii="Roboto" w:cs="Roboto" w:eastAsia="Roboto" w:hAnsi="Roboto"/>
          <w:sz w:val="20"/>
          <w:szCs w:val="20"/>
          <w:rtl w:val="0"/>
        </w:rPr>
        <w:t xml:space="preserve">, ministre du Tourisme et ministre responsable de la région de Lanaudière.</w:t>
      </w:r>
    </w:p>
    <w:p w:rsidR="00000000" w:rsidDel="00000000" w:rsidP="00000000" w:rsidRDefault="00000000" w:rsidRPr="00000000" w14:paraId="00000022">
      <w:pPr>
        <w:spacing w:line="240" w:lineRule="auto"/>
        <w:ind w:left="-566.9291338582677" w:right="-615" w:firstLine="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3">
      <w:pPr>
        <w:spacing w:line="240" w:lineRule="auto"/>
        <w:ind w:left="-566.9291338582677" w:right="-615" w:firstLine="0"/>
        <w:jc w:val="both"/>
        <w:rPr>
          <w:rFonts w:ascii="Roboto" w:cs="Roboto" w:eastAsia="Roboto" w:hAnsi="Roboto"/>
          <w:color w:val="222222"/>
          <w:sz w:val="20"/>
          <w:szCs w:val="20"/>
        </w:rPr>
      </w:pPr>
      <w:r w:rsidDel="00000000" w:rsidR="00000000" w:rsidRPr="00000000">
        <w:rPr>
          <w:rFonts w:ascii="Roboto" w:cs="Roboto" w:eastAsia="Roboto" w:hAnsi="Roboto"/>
          <w:color w:val="222222"/>
          <w:highlight w:val="white"/>
          <w:rtl w:val="0"/>
        </w:rPr>
        <w:t xml:space="preserve">« </w:t>
      </w:r>
      <w:r w:rsidDel="00000000" w:rsidR="00000000" w:rsidRPr="00000000">
        <w:rPr>
          <w:rFonts w:ascii="Roboto" w:cs="Roboto" w:eastAsia="Roboto" w:hAnsi="Roboto"/>
          <w:sz w:val="20"/>
          <w:szCs w:val="20"/>
          <w:rtl w:val="0"/>
        </w:rPr>
        <w:t xml:space="preserve">La présence des meilleurs athlètes de cette discipline dans notre métropole illustre parfaitement la polyvalence de Montréal et son pouvoir d’attraction en tant que ville hôte d’événements sportifs d’envergure. » M. </w:t>
      </w:r>
      <w:r w:rsidDel="00000000" w:rsidR="00000000" w:rsidRPr="00000000">
        <w:rPr>
          <w:rFonts w:ascii="Roboto" w:cs="Roboto" w:eastAsia="Roboto" w:hAnsi="Roboto"/>
          <w:b w:val="1"/>
          <w:color w:val="222222"/>
          <w:sz w:val="20"/>
          <w:szCs w:val="20"/>
          <w:rtl w:val="0"/>
        </w:rPr>
        <w:t xml:space="preserve">Yves Lalumière</w:t>
      </w:r>
      <w:r w:rsidDel="00000000" w:rsidR="00000000" w:rsidRPr="00000000">
        <w:rPr>
          <w:rFonts w:ascii="Roboto" w:cs="Roboto" w:eastAsia="Roboto" w:hAnsi="Roboto"/>
          <w:color w:val="222222"/>
          <w:sz w:val="20"/>
          <w:szCs w:val="20"/>
          <w:rtl w:val="0"/>
        </w:rPr>
        <w:t xml:space="preserve">, Président-directeur général, Tourisme Montréal.</w:t>
      </w:r>
    </w:p>
    <w:p w:rsidR="00000000" w:rsidDel="00000000" w:rsidP="00000000" w:rsidRDefault="00000000" w:rsidRPr="00000000" w14:paraId="00000024">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5">
      <w:pPr>
        <w:spacing w:line="240" w:lineRule="auto"/>
        <w:ind w:left="-566.9291338582677" w:firstLine="0"/>
        <w:rPr>
          <w:rFonts w:ascii="Roboto" w:cs="Roboto" w:eastAsia="Roboto" w:hAnsi="Roboto"/>
          <w:b w:val="1"/>
          <w:sz w:val="20"/>
          <w:szCs w:val="20"/>
          <w:highlight w:val="white"/>
        </w:rPr>
      </w:pPr>
      <w:r w:rsidDel="00000000" w:rsidR="00000000" w:rsidRPr="00000000">
        <w:rPr>
          <w:rFonts w:ascii="Roboto" w:cs="Roboto" w:eastAsia="Roboto" w:hAnsi="Roboto"/>
          <w:sz w:val="20"/>
          <w:szCs w:val="20"/>
          <w:highlight w:val="white"/>
          <w:rtl w:val="0"/>
        </w:rPr>
        <w:t xml:space="preserve">« Après des Jeux olympiques spectaculaires à Paris, au légendaire Stade de la tour Eiffel — où le Canada a décroché l’argent dans la compétition féminine —, le volleyball de plage connaît un élan sans précédent. Nous sommes fiers de collaborer avec le gouvernement du Québec, la Ville de Montréal et un organisateur d’expérience et de renom pour ramener le Beach Pro Tour au Canada. Avec une culture du volleyball bien ancrée et des adeptes passionnés, Montréal offre une scène idéale pour mettre en valeur les athlètes de calibre mondial et offrir des expériences inoubliables au public », a déclaré </w:t>
      </w:r>
      <w:r w:rsidDel="00000000" w:rsidR="00000000" w:rsidRPr="00000000">
        <w:rPr>
          <w:rFonts w:ascii="Roboto" w:cs="Roboto" w:eastAsia="Roboto" w:hAnsi="Roboto"/>
          <w:b w:val="1"/>
          <w:sz w:val="20"/>
          <w:szCs w:val="20"/>
          <w:highlight w:val="white"/>
          <w:rtl w:val="0"/>
        </w:rPr>
        <w:t xml:space="preserve">Guido Betti, chef de la direction commerciale chez Volleyball World.</w:t>
      </w:r>
    </w:p>
    <w:p w:rsidR="00000000" w:rsidDel="00000000" w:rsidP="00000000" w:rsidRDefault="00000000" w:rsidRPr="00000000" w14:paraId="00000026">
      <w:pPr>
        <w:spacing w:line="240" w:lineRule="auto"/>
        <w:ind w:left="-566.9291338582677" w:firstLine="0"/>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27">
      <w:pPr>
        <w:spacing w:line="240" w:lineRule="auto"/>
        <w:ind w:left="-566.9291338582677"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L'événement Montréal Beach Pro Tour est réalisé grâce au soutien financier du gouvernement du Québec, de Tourisme Montréal, de la Ville de Montréal en collaboration avec Volleyball Canada et Volleyball Québec et l’appui des partenaires du Volleyball World Beach Pro Tour : Mikasa et Senoh.</w:t>
      </w:r>
      <w:r w:rsidDel="00000000" w:rsidR="00000000" w:rsidRPr="00000000">
        <w:rPr>
          <w:rtl w:val="0"/>
        </w:rPr>
      </w:r>
    </w:p>
    <w:p w:rsidR="00000000" w:rsidDel="00000000" w:rsidP="00000000" w:rsidRDefault="00000000" w:rsidRPr="00000000" w14:paraId="00000028">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9">
      <w:pPr>
        <w:pStyle w:val="Heading3"/>
        <w:keepNext w:val="0"/>
        <w:keepLines w:val="0"/>
        <w:spacing w:after="0" w:before="0" w:line="240" w:lineRule="auto"/>
        <w:ind w:left="-566.9291338582677" w:right="-607.7952755905511" w:firstLine="0"/>
        <w:jc w:val="both"/>
        <w:rPr>
          <w:rFonts w:ascii="Roboto" w:cs="Roboto" w:eastAsia="Roboto" w:hAnsi="Roboto"/>
          <w:b w:val="1"/>
          <w:color w:val="000000"/>
          <w:sz w:val="26"/>
          <w:szCs w:val="26"/>
        </w:rPr>
      </w:pPr>
      <w:bookmarkStart w:colFirst="0" w:colLast="0" w:name="_acj86nifiv00" w:id="12"/>
      <w:bookmarkEnd w:id="12"/>
      <w:r w:rsidDel="00000000" w:rsidR="00000000" w:rsidRPr="00000000">
        <w:rPr>
          <w:rFonts w:ascii="Roboto" w:cs="Roboto" w:eastAsia="Roboto" w:hAnsi="Roboto"/>
          <w:b w:val="1"/>
          <w:color w:val="000000"/>
          <w:sz w:val="26"/>
          <w:szCs w:val="26"/>
          <w:rtl w:val="0"/>
        </w:rPr>
        <w:t xml:space="preserve">À propos de Volleyball World</w:t>
      </w:r>
      <w:r w:rsidDel="00000000" w:rsidR="00000000" w:rsidRPr="00000000">
        <w:rPr>
          <w:rtl w:val="0"/>
        </w:rPr>
      </w:r>
    </w:p>
    <w:p w:rsidR="00000000" w:rsidDel="00000000" w:rsidP="00000000" w:rsidRDefault="00000000" w:rsidRPr="00000000" w14:paraId="0000002A">
      <w:pPr>
        <w:spacing w:line="240" w:lineRule="auto"/>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2B">
      <w:pPr>
        <w:spacing w:line="240" w:lineRule="auto"/>
        <w:ind w:left="-560" w:right="-56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Volleyball World est un nouveau partenariat entre la FIVB et CVC Capital Partners visant à stimuler la croissance, l’innovation et l’investissement dans le volleyball à travers le monde. Son objectif est de créer un écosystème intégré reliant toutes les parties prenantes du volleyball (fans, athlètes, partenaires commerciaux) par le biais d’événements numériques et en direct. Volleyball World est responsable de l’exploitation commerciale des principaux événements internationaux de volleyball et de volleyball de plage, notamment les Championnats du monde, la Ligue des nations de volleyball, les qualifications olympiques et le Beach Pro Tour.</w:t>
      </w:r>
    </w:p>
    <w:p w:rsidR="00000000" w:rsidDel="00000000" w:rsidP="00000000" w:rsidRDefault="00000000" w:rsidRPr="00000000" w14:paraId="0000002C">
      <w:pPr>
        <w:spacing w:line="240" w:lineRule="auto"/>
        <w:ind w:left="-560" w:right="-560" w:firstLine="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D">
      <w:pPr>
        <w:spacing w:line="240" w:lineRule="auto"/>
        <w:ind w:left="-560" w:right="-56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Veuillez consulter le site </w:t>
      </w:r>
      <w:hyperlink r:id="rId9">
        <w:r w:rsidDel="00000000" w:rsidR="00000000" w:rsidRPr="00000000">
          <w:rPr>
            <w:rFonts w:ascii="Roboto" w:cs="Roboto" w:eastAsia="Roboto" w:hAnsi="Roboto"/>
            <w:color w:val="1155cc"/>
            <w:sz w:val="20"/>
            <w:szCs w:val="20"/>
            <w:u w:val="single"/>
            <w:rtl w:val="0"/>
          </w:rPr>
          <w:t xml:space="preserve">https://en.volleyballworld.com/</w:t>
        </w:r>
      </w:hyperlink>
      <w:r w:rsidDel="00000000" w:rsidR="00000000" w:rsidRPr="00000000">
        <w:rPr>
          <w:rFonts w:ascii="Roboto" w:cs="Roboto" w:eastAsia="Roboto" w:hAnsi="Roboto"/>
          <w:sz w:val="20"/>
          <w:szCs w:val="20"/>
          <w:rtl w:val="0"/>
        </w:rPr>
        <w:t xml:space="preserve"> pour plus d'informations.</w:t>
      </w:r>
      <w:r w:rsidDel="00000000" w:rsidR="00000000" w:rsidRPr="00000000">
        <w:rPr>
          <w:rtl w:val="0"/>
        </w:rPr>
      </w:r>
    </w:p>
    <w:p w:rsidR="00000000" w:rsidDel="00000000" w:rsidP="00000000" w:rsidRDefault="00000000" w:rsidRPr="00000000" w14:paraId="0000002E">
      <w:pPr>
        <w:spacing w:line="240" w:lineRule="auto"/>
        <w:ind w:left="-560" w:right="-56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2F">
      <w:pPr>
        <w:spacing w:line="240" w:lineRule="auto"/>
        <w:ind w:left="-560" w:right="-56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 30 –</w:t>
      </w:r>
    </w:p>
    <w:p w:rsidR="00000000" w:rsidDel="00000000" w:rsidP="00000000" w:rsidRDefault="00000000" w:rsidRPr="00000000" w14:paraId="00000030">
      <w:pPr>
        <w:spacing w:line="240" w:lineRule="auto"/>
        <w:ind w:left="-560" w:right="-56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31">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2">
      <w:pPr>
        <w:spacing w:line="240" w:lineRule="auto"/>
        <w:ind w:left="-560" w:right="-56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DOSSIER DE PRESSE</w:t>
      </w:r>
      <w:r w:rsidDel="00000000" w:rsidR="00000000" w:rsidRPr="00000000">
        <w:rPr>
          <w:rFonts w:ascii="Roboto" w:cs="Roboto" w:eastAsia="Roboto" w:hAnsi="Roboto"/>
          <w:sz w:val="20"/>
          <w:szCs w:val="20"/>
          <w:rtl w:val="0"/>
        </w:rPr>
        <w:t xml:space="preserve"> </w:t>
      </w:r>
      <w:hyperlink r:id="rId10">
        <w:r w:rsidDel="00000000" w:rsidR="00000000" w:rsidRPr="00000000">
          <w:rPr>
            <w:rFonts w:ascii="Roboto" w:cs="Roboto" w:eastAsia="Roboto" w:hAnsi="Roboto"/>
            <w:color w:val="1155cc"/>
            <w:sz w:val="20"/>
            <w:szCs w:val="20"/>
            <w:u w:val="single"/>
            <w:rtl w:val="0"/>
          </w:rPr>
          <w:t xml:space="preserve">&gt;&gt;&gt; </w:t>
        </w:r>
      </w:hyperlink>
      <w:r w:rsidDel="00000000" w:rsidR="00000000" w:rsidRPr="00000000">
        <w:rPr>
          <w:rtl w:val="0"/>
        </w:rPr>
      </w:r>
    </w:p>
    <w:p w:rsidR="00000000" w:rsidDel="00000000" w:rsidP="00000000" w:rsidRDefault="00000000" w:rsidRPr="00000000" w14:paraId="00000033">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4">
      <w:pPr>
        <w:spacing w:after="0" w:before="0" w:line="240" w:lineRule="auto"/>
        <w:ind w:left="-566.9291338582677" w:right="-607.7952755905511"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CONTACT</w:t>
      </w:r>
      <w:r w:rsidDel="00000000" w:rsidR="00000000" w:rsidRPr="00000000">
        <w:rPr>
          <w:rFonts w:ascii="Roboto" w:cs="Roboto" w:eastAsia="Roboto" w:hAnsi="Roboto"/>
          <w:sz w:val="20"/>
          <w:szCs w:val="20"/>
          <w:rtl w:val="0"/>
        </w:rPr>
        <w:t xml:space="preserve"> &gt; Sophie Des Marais, relations médias, </w:t>
      </w:r>
      <w:hyperlink r:id="rId11">
        <w:r w:rsidDel="00000000" w:rsidR="00000000" w:rsidRPr="00000000">
          <w:rPr>
            <w:rFonts w:ascii="Roboto" w:cs="Roboto" w:eastAsia="Roboto" w:hAnsi="Roboto"/>
            <w:color w:val="1155cc"/>
            <w:sz w:val="20"/>
            <w:szCs w:val="20"/>
            <w:u w:val="single"/>
            <w:rtl w:val="0"/>
          </w:rPr>
          <w:t xml:space="preserve">sdesmarais@communicationactive.com</w:t>
        </w:r>
      </w:hyperlink>
      <w:r w:rsidDel="00000000" w:rsidR="00000000" w:rsidRPr="00000000">
        <w:rPr>
          <w:rFonts w:ascii="Roboto" w:cs="Roboto" w:eastAsia="Roboto" w:hAnsi="Roboto"/>
          <w:sz w:val="20"/>
          <w:szCs w:val="20"/>
          <w:rtl w:val="0"/>
        </w:rPr>
        <w:t xml:space="preserve">, 514 234-4736</w:t>
      </w:r>
    </w:p>
    <w:p w:rsidR="00000000" w:rsidDel="00000000" w:rsidP="00000000" w:rsidRDefault="00000000" w:rsidRPr="00000000" w14:paraId="00000035">
      <w:pPr>
        <w:spacing w:after="0" w:before="0" w:line="240" w:lineRule="auto"/>
        <w:ind w:left="-566.9291338582677" w:right="-607.7952755905511"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6">
      <w:pPr>
        <w:spacing w:line="240" w:lineRule="auto"/>
        <w:ind w:left="-566.9291338582677" w:right="-607.7952755905511"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FORMULAIRE D’ACCRÉDITATION </w:t>
      </w:r>
      <w:hyperlink r:id="rId12">
        <w:r w:rsidDel="00000000" w:rsidR="00000000" w:rsidRPr="00000000">
          <w:rPr>
            <w:rFonts w:ascii="Roboto" w:cs="Roboto" w:eastAsia="Roboto" w:hAnsi="Roboto"/>
            <w:b w:val="1"/>
            <w:color w:val="1155cc"/>
            <w:sz w:val="20"/>
            <w:szCs w:val="20"/>
            <w:u w:val="single"/>
            <w:rtl w:val="0"/>
          </w:rPr>
          <w:t xml:space="preserve">&gt;&gt;&gt;</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-901536</wp:posOffset>
            </wp:positionH>
            <wp:positionV relativeFrom="paragraph">
              <wp:posOffset>323900</wp:posOffset>
            </wp:positionV>
            <wp:extent cx="7529513" cy="88803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529513" cy="888032"/>
                    </a:xfrm>
                    <a:prstGeom prst="rect"/>
                    <a:ln/>
                  </pic:spPr>
                </pic:pic>
              </a:graphicData>
            </a:graphic>
          </wp:anchor>
        </w:drawing>
      </w:r>
    </w:p>
    <w:sectPr>
      <w:headerReference r:id="rId14" w:type="default"/>
      <w:headerReference r:id="rId15" w:type="first"/>
      <w:footerReference r:id="rId16" w:type="default"/>
      <w:footerReference r:id="rId17" w:type="first"/>
      <w:pgSz w:h="16834" w:w="11909" w:orient="portrait"/>
      <w:pgMar w:bottom="115.98425196850485" w:top="850.3937007874016"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spacing w:line="240" w:lineRule="auto"/>
      <w:ind w:left="-566.9291338582677" w:right="-607.7952755905511" w:firstLine="0"/>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ind w:left="-566.9291338582677" w:firstLine="0"/>
      <w:rPr>
        <w:rFonts w:ascii="Roboto" w:cs="Roboto" w:eastAsia="Roboto" w:hAnsi="Roboto"/>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-901536</wp:posOffset>
          </wp:positionH>
          <wp:positionV relativeFrom="paragraph">
            <wp:posOffset>-342899</wp:posOffset>
          </wp:positionV>
          <wp:extent cx="7529513" cy="1767599"/>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529513" cy="176759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sdesmarais@communicationactive.com" TargetMode="External"/><Relationship Id="rId10" Type="http://schemas.openxmlformats.org/officeDocument/2006/relationships/hyperlink" Target="https://drive.google.com/drive/folders/1jFkvplybuU5rbp7GTnKrUKCn43CXSUCT?usp=sharing" TargetMode="External"/><Relationship Id="rId13" Type="http://schemas.openxmlformats.org/officeDocument/2006/relationships/image" Target="media/image2.png"/><Relationship Id="rId12" Type="http://schemas.openxmlformats.org/officeDocument/2006/relationships/hyperlink" Target="https://forms.gle/chFDAMJBxGq8LVez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volleyballworld.com/"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volleyballworld.com/beachvolleyball/competitions/beach-pro-tour/2025/elite16/montreal-can/" TargetMode="External"/><Relationship Id="rId7" Type="http://schemas.openxmlformats.org/officeDocument/2006/relationships/hyperlink" Target="https://mtlbeachprotour.com/?fbclid=PAZXh0bgNhZW0CMTEAAafkDLZR1stfiPf6950xE1410fCRxci9GT_AlSfkQ9OYoBG79t2G7ZPJ1uXq5A_aem_RKuJRUobUTG3jTxdlugdRw" TargetMode="External"/><Relationship Id="rId8" Type="http://schemas.openxmlformats.org/officeDocument/2006/relationships/hyperlink" Target="https://mtlbeachprotour.com/?fbclid=PAZXh0bgNhZW0CMTEAAafkDLZR1stfiPf6950xE1410fCRxci9GT_AlSfkQ9OYoBG79t2G7ZPJ1uXq5A_aem_RKuJRUobUTG3jTxdlugdR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