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65E53" w14:textId="1498F113" w:rsidR="00FE2161" w:rsidRPr="00DA1BDF" w:rsidRDefault="00E2426F" w:rsidP="00DA1BDF">
      <w:pPr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Article review </w:t>
      </w:r>
    </w:p>
    <w:p w14:paraId="0AD584DB" w14:textId="5B9F2940" w:rsidR="00DA1BDF" w:rsidRDefault="00DA1BDF" w:rsidP="00DA1BDF">
      <w:p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E71D1" wp14:editId="06F8724A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5715000" cy="0"/>
                <wp:effectExtent l="0" t="0" r="2540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50pt,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" strokecolor="#4f81bd [3204]" strokeweight="2pt"/>
            </w:pict>
          </mc:Fallback>
        </mc:AlternateContent>
      </w:r>
    </w:p>
    <w:p w14:paraId="4A650F56" w14:textId="7B38028A" w:rsidR="00E2426F" w:rsidRPr="007A22A6" w:rsidRDefault="00E2426F" w:rsidP="00DA1BDF">
      <w:pPr>
        <w:jc w:val="both"/>
        <w:rPr>
          <w:i/>
          <w:sz w:val="20"/>
          <w:szCs w:val="20"/>
          <w:lang w:val="en-US"/>
        </w:rPr>
      </w:pPr>
      <w:r w:rsidRPr="007A22A6">
        <w:rPr>
          <w:i/>
          <w:sz w:val="20"/>
          <w:szCs w:val="20"/>
          <w:lang w:val="en-US"/>
        </w:rPr>
        <w:t>“Mastering the game of Go with deep neural networks and tree search”,</w:t>
      </w:r>
      <w:r w:rsidRPr="007A22A6">
        <w:rPr>
          <w:i/>
          <w:sz w:val="20"/>
          <w:szCs w:val="20"/>
          <w:lang w:val="en-US"/>
        </w:rPr>
        <w:br/>
      </w:r>
      <w:r w:rsidR="00EC66A1" w:rsidRPr="007A22A6">
        <w:rPr>
          <w:i/>
          <w:sz w:val="20"/>
          <w:szCs w:val="20"/>
          <w:lang w:val="en-US"/>
        </w:rPr>
        <w:t>D. Silver et al</w:t>
      </w:r>
      <w:r w:rsidRPr="007A22A6">
        <w:rPr>
          <w:i/>
          <w:sz w:val="20"/>
          <w:szCs w:val="20"/>
          <w:lang w:val="en-US"/>
        </w:rPr>
        <w:t>., Nature 2016</w:t>
      </w:r>
    </w:p>
    <w:p w14:paraId="0DFD5130" w14:textId="77777777" w:rsidR="00E2426F" w:rsidRPr="007A22A6" w:rsidRDefault="00E2426F" w:rsidP="00DA1BDF">
      <w:pPr>
        <w:jc w:val="both"/>
        <w:rPr>
          <w:i/>
          <w:sz w:val="20"/>
          <w:szCs w:val="20"/>
          <w:lang w:val="en-US"/>
        </w:rPr>
      </w:pPr>
    </w:p>
    <w:p w14:paraId="21AF9326" w14:textId="7E75A9AE" w:rsidR="00FE2161" w:rsidRPr="007A22A6" w:rsidRDefault="00E2426F" w:rsidP="00DA1BDF">
      <w:pPr>
        <w:jc w:val="both"/>
        <w:rPr>
          <w:i/>
          <w:sz w:val="20"/>
          <w:szCs w:val="20"/>
          <w:lang w:val="en-US"/>
        </w:rPr>
      </w:pPr>
      <w:r w:rsidRPr="007A22A6">
        <w:rPr>
          <w:i/>
          <w:sz w:val="20"/>
          <w:szCs w:val="20"/>
          <w:lang w:val="en-US"/>
        </w:rPr>
        <w:t>U</w:t>
      </w:r>
      <w:r w:rsidR="00FE2161" w:rsidRPr="007A22A6">
        <w:rPr>
          <w:i/>
          <w:sz w:val="20"/>
          <w:szCs w:val="20"/>
          <w:lang w:val="en-US"/>
        </w:rPr>
        <w:t>dacity Artificial Intelligence Nanodegree – Isolation game</w:t>
      </w:r>
    </w:p>
    <w:p w14:paraId="5A7079FC" w14:textId="3D1E146F" w:rsidR="00FE2161" w:rsidRPr="007A22A6" w:rsidRDefault="007A22A6" w:rsidP="00DA1BDF">
      <w:pPr>
        <w:jc w:val="both"/>
        <w:rPr>
          <w:i/>
          <w:sz w:val="20"/>
          <w:szCs w:val="20"/>
          <w:lang w:val="en-US"/>
        </w:rPr>
      </w:pPr>
      <w:r w:rsidRPr="007A22A6">
        <w:rPr>
          <w:i/>
          <w:sz w:val="20"/>
          <w:szCs w:val="20"/>
          <w:lang w:val="en-US"/>
        </w:rPr>
        <w:t>Pierre Oberholzer – 15</w:t>
      </w:r>
      <w:r w:rsidR="00FE2161" w:rsidRPr="007A22A6">
        <w:rPr>
          <w:i/>
          <w:sz w:val="20"/>
          <w:szCs w:val="20"/>
          <w:lang w:val="en-US"/>
        </w:rPr>
        <w:t>.11.2017</w:t>
      </w:r>
    </w:p>
    <w:p w14:paraId="533D0A3F" w14:textId="77777777" w:rsidR="00FE2161" w:rsidRDefault="00FE2161" w:rsidP="00DA1BDF">
      <w:pPr>
        <w:jc w:val="both"/>
        <w:rPr>
          <w:b/>
          <w:lang w:val="en-US"/>
        </w:rPr>
      </w:pPr>
    </w:p>
    <w:p w14:paraId="3CE301E3" w14:textId="595855BF" w:rsidR="002D65A7" w:rsidRDefault="00EC66A1" w:rsidP="00DA1BDF">
      <w:pPr>
        <w:jc w:val="both"/>
        <w:rPr>
          <w:b/>
          <w:lang w:val="en-US"/>
        </w:rPr>
      </w:pPr>
      <w:r>
        <w:rPr>
          <w:b/>
          <w:lang w:val="en-US"/>
        </w:rPr>
        <w:t>Goal</w:t>
      </w:r>
      <w:r w:rsidR="00AF3772">
        <w:rPr>
          <w:b/>
          <w:lang w:val="en-US"/>
        </w:rPr>
        <w:t>s and techniques</w:t>
      </w:r>
    </w:p>
    <w:p w14:paraId="500D6870" w14:textId="77777777" w:rsidR="003139E3" w:rsidRDefault="003139E3" w:rsidP="00DA1BDF">
      <w:pPr>
        <w:jc w:val="both"/>
        <w:rPr>
          <w:sz w:val="20"/>
          <w:szCs w:val="20"/>
          <w:lang w:val="en-US"/>
        </w:rPr>
      </w:pPr>
    </w:p>
    <w:p w14:paraId="6FF6F3B5" w14:textId="77777777" w:rsidR="00971719" w:rsidRDefault="006B5F1F" w:rsidP="00DA1BDF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article presents the so-called AlphaGo algorithm used in the computer program that defeated for the first time a human professional </w:t>
      </w:r>
      <w:r w:rsidR="00971719">
        <w:rPr>
          <w:sz w:val="20"/>
          <w:szCs w:val="20"/>
          <w:lang w:val="en-US"/>
        </w:rPr>
        <w:t xml:space="preserve">(by </w:t>
      </w:r>
      <w:r>
        <w:rPr>
          <w:sz w:val="20"/>
          <w:szCs w:val="20"/>
          <w:lang w:val="en-US"/>
        </w:rPr>
        <w:t>5 games to 0</w:t>
      </w:r>
      <w:r w:rsidR="00971719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while beating other Go computer pro</w:t>
      </w:r>
      <w:r w:rsidR="00F96F40">
        <w:rPr>
          <w:sz w:val="20"/>
          <w:szCs w:val="20"/>
          <w:lang w:val="en-US"/>
        </w:rPr>
        <w:t xml:space="preserve">grams with a success rate of </w:t>
      </w:r>
      <w:r>
        <w:rPr>
          <w:sz w:val="20"/>
          <w:szCs w:val="20"/>
          <w:lang w:val="en-US"/>
        </w:rPr>
        <w:t>99.8 %.</w:t>
      </w:r>
    </w:p>
    <w:p w14:paraId="71353E95" w14:textId="77777777" w:rsidR="00971719" w:rsidRDefault="00971719" w:rsidP="00DA1BDF">
      <w:pPr>
        <w:jc w:val="both"/>
        <w:rPr>
          <w:sz w:val="20"/>
          <w:szCs w:val="20"/>
          <w:lang w:val="en-US"/>
        </w:rPr>
      </w:pPr>
    </w:p>
    <w:p w14:paraId="28759997" w14:textId="3A3865D8" w:rsidR="006B5F1F" w:rsidRDefault="00F96F40" w:rsidP="00DA1BDF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Compared to its predecessors</w:t>
      </w:r>
      <w:r w:rsidR="005D14A3">
        <w:rPr>
          <w:sz w:val="20"/>
          <w:szCs w:val="20"/>
          <w:lang w:val="en-US"/>
        </w:rPr>
        <w:t xml:space="preserve"> based only on the Monte Carlo tree search (MCTS)</w:t>
      </w:r>
      <w:r w:rsidR="00971719">
        <w:rPr>
          <w:sz w:val="20"/>
          <w:szCs w:val="20"/>
          <w:lang w:val="en-US"/>
        </w:rPr>
        <w:t>, the novelty of this</w:t>
      </w:r>
      <w:r>
        <w:rPr>
          <w:sz w:val="20"/>
          <w:szCs w:val="20"/>
          <w:lang w:val="en-US"/>
        </w:rPr>
        <w:t xml:space="preserve"> algorithm is to </w:t>
      </w:r>
      <w:r w:rsidR="00EF1A93">
        <w:rPr>
          <w:sz w:val="20"/>
          <w:szCs w:val="20"/>
          <w:lang w:val="en-US"/>
        </w:rPr>
        <w:t xml:space="preserve">integrate </w:t>
      </w:r>
      <w:r w:rsidR="00986B2D">
        <w:rPr>
          <w:sz w:val="20"/>
          <w:szCs w:val="20"/>
          <w:lang w:val="en-US"/>
        </w:rPr>
        <w:t>in</w:t>
      </w:r>
      <w:r w:rsidR="00EF1A93">
        <w:rPr>
          <w:sz w:val="20"/>
          <w:szCs w:val="20"/>
          <w:lang w:val="en-US"/>
        </w:rPr>
        <w:t xml:space="preserve">to </w:t>
      </w:r>
      <w:r w:rsidR="00986B2D">
        <w:rPr>
          <w:sz w:val="20"/>
          <w:szCs w:val="20"/>
          <w:lang w:val="en-US"/>
        </w:rPr>
        <w:t xml:space="preserve">the </w:t>
      </w:r>
      <w:r w:rsidR="00EF1A93">
        <w:rPr>
          <w:sz w:val="20"/>
          <w:szCs w:val="20"/>
          <w:lang w:val="en-US"/>
        </w:rPr>
        <w:t xml:space="preserve">tree search </w:t>
      </w:r>
      <w:r w:rsidR="00986B2D">
        <w:rPr>
          <w:sz w:val="20"/>
          <w:szCs w:val="20"/>
          <w:lang w:val="en-US"/>
        </w:rPr>
        <w:t xml:space="preserve">the predictions of deep neural networks </w:t>
      </w:r>
      <w:r>
        <w:rPr>
          <w:sz w:val="20"/>
          <w:szCs w:val="20"/>
          <w:lang w:val="en-US"/>
        </w:rPr>
        <w:t>represent</w:t>
      </w:r>
      <w:r w:rsidR="00986B2D">
        <w:rPr>
          <w:sz w:val="20"/>
          <w:szCs w:val="20"/>
          <w:lang w:val="en-US"/>
        </w:rPr>
        <w:t xml:space="preserve">ing positions and evaluating at each position the </w:t>
      </w:r>
      <w:r w:rsidR="00986B2D">
        <w:rPr>
          <w:i/>
          <w:sz w:val="20"/>
          <w:szCs w:val="20"/>
          <w:lang w:val="en-US"/>
        </w:rPr>
        <w:t>value function</w:t>
      </w:r>
      <w:r w:rsidR="00986B2D">
        <w:rPr>
          <w:sz w:val="20"/>
          <w:szCs w:val="20"/>
          <w:lang w:val="en-US"/>
        </w:rPr>
        <w:t xml:space="preserve"> </w:t>
      </w:r>
      <w:r w:rsidR="00BA310B">
        <w:rPr>
          <w:sz w:val="20"/>
          <w:szCs w:val="20"/>
          <w:lang w:val="en-US"/>
        </w:rPr>
        <w:t xml:space="preserve">(i.e. a function returning </w:t>
      </w:r>
      <w:r w:rsidR="00986B2D">
        <w:rPr>
          <w:sz w:val="20"/>
          <w:szCs w:val="20"/>
          <w:lang w:val="en-US"/>
        </w:rPr>
        <w:t>an</w:t>
      </w:r>
      <w:r w:rsidR="00BA310B">
        <w:rPr>
          <w:sz w:val="20"/>
          <w:szCs w:val="20"/>
          <w:lang w:val="en-US"/>
        </w:rPr>
        <w:t xml:space="preserve"> outcome)</w:t>
      </w:r>
      <w:r w:rsidR="00986B2D">
        <w:rPr>
          <w:sz w:val="20"/>
          <w:szCs w:val="20"/>
          <w:lang w:val="en-US"/>
        </w:rPr>
        <w:t xml:space="preserve">, and the </w:t>
      </w:r>
      <w:r w:rsidR="006331F8" w:rsidRPr="006331F8">
        <w:rPr>
          <w:i/>
          <w:sz w:val="20"/>
          <w:szCs w:val="20"/>
          <w:lang w:val="en-US"/>
        </w:rPr>
        <w:t>policy</w:t>
      </w:r>
      <w:r w:rsidR="00BA310B">
        <w:rPr>
          <w:sz w:val="20"/>
          <w:szCs w:val="20"/>
          <w:lang w:val="en-US"/>
        </w:rPr>
        <w:t xml:space="preserve"> (i.e.</w:t>
      </w:r>
      <w:r>
        <w:rPr>
          <w:sz w:val="20"/>
          <w:szCs w:val="20"/>
          <w:lang w:val="en-US"/>
        </w:rPr>
        <w:t xml:space="preserve"> the probability distribution of each action</w:t>
      </w:r>
      <w:r w:rsidR="00BA310B">
        <w:rPr>
          <w:sz w:val="20"/>
          <w:szCs w:val="20"/>
          <w:lang w:val="en-US"/>
        </w:rPr>
        <w:t>)</w:t>
      </w:r>
      <w:r w:rsidR="00986B2D">
        <w:rPr>
          <w:sz w:val="20"/>
          <w:szCs w:val="20"/>
          <w:lang w:val="en-US"/>
        </w:rPr>
        <w:t xml:space="preserve"> starting from this position</w:t>
      </w:r>
      <w:r>
        <w:rPr>
          <w:sz w:val="20"/>
          <w:szCs w:val="20"/>
          <w:lang w:val="en-US"/>
        </w:rPr>
        <w:t xml:space="preserve">.  Hence, the depth and breadth can be reduced and </w:t>
      </w:r>
      <w:r w:rsidR="00986B2D">
        <w:rPr>
          <w:sz w:val="20"/>
          <w:szCs w:val="20"/>
          <w:lang w:val="en-US"/>
        </w:rPr>
        <w:t>a computer can tackle the problem</w:t>
      </w:r>
      <w:r>
        <w:rPr>
          <w:sz w:val="20"/>
          <w:szCs w:val="20"/>
          <w:lang w:val="en-US"/>
        </w:rPr>
        <w:t xml:space="preserve">, </w:t>
      </w:r>
      <w:r w:rsidR="008952A1">
        <w:rPr>
          <w:sz w:val="20"/>
          <w:szCs w:val="20"/>
          <w:lang w:val="en-US"/>
        </w:rPr>
        <w:t xml:space="preserve">which </w:t>
      </w:r>
      <w:r w:rsidR="00DC1264">
        <w:rPr>
          <w:sz w:val="20"/>
          <w:szCs w:val="20"/>
          <w:lang w:val="en-US"/>
        </w:rPr>
        <w:t xml:space="preserve">would otherwise be impossible to solve with </w:t>
      </w:r>
      <w:r w:rsidR="008952A1">
        <w:rPr>
          <w:sz w:val="20"/>
          <w:szCs w:val="20"/>
          <w:lang w:val="en-US"/>
        </w:rPr>
        <w:t xml:space="preserve">an </w:t>
      </w:r>
      <w:r w:rsidR="00DC1264">
        <w:rPr>
          <w:sz w:val="20"/>
          <w:szCs w:val="20"/>
          <w:lang w:val="en-US"/>
        </w:rPr>
        <w:t>exhaustive search (</w:t>
      </w:r>
      <w:r w:rsidR="009533A6">
        <w:rPr>
          <w:sz w:val="20"/>
          <w:szCs w:val="20"/>
          <w:lang w:val="en-US"/>
        </w:rPr>
        <w:t>250</w:t>
      </w:r>
      <w:r w:rsidR="009533A6" w:rsidRPr="009533A6">
        <w:rPr>
          <w:sz w:val="20"/>
          <w:szCs w:val="20"/>
          <w:vertAlign w:val="superscript"/>
          <w:lang w:val="en-US"/>
        </w:rPr>
        <w:t>150</w:t>
      </w:r>
      <w:r w:rsidR="009533A6">
        <w:rPr>
          <w:sz w:val="20"/>
          <w:szCs w:val="20"/>
          <w:vertAlign w:val="superscript"/>
          <w:lang w:val="en-US"/>
        </w:rPr>
        <w:t xml:space="preserve"> </w:t>
      </w:r>
      <w:r w:rsidR="009533A6">
        <w:rPr>
          <w:sz w:val="20"/>
          <w:szCs w:val="20"/>
          <w:lang w:val="en-US"/>
        </w:rPr>
        <w:t>possible sequences of moves).</w:t>
      </w:r>
    </w:p>
    <w:p w14:paraId="372F6AE9" w14:textId="77777777" w:rsidR="007A22A6" w:rsidRDefault="007A22A6" w:rsidP="00DA1BDF">
      <w:pPr>
        <w:jc w:val="both"/>
        <w:rPr>
          <w:sz w:val="20"/>
          <w:szCs w:val="20"/>
          <w:lang w:val="en-US"/>
        </w:rPr>
      </w:pPr>
    </w:p>
    <w:p w14:paraId="29E3DA95" w14:textId="65383302" w:rsidR="00955078" w:rsidRDefault="00955078" w:rsidP="00DA1BDF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Precisely, t</w:t>
      </w:r>
      <w:r w:rsidR="006A278A">
        <w:rPr>
          <w:sz w:val="20"/>
          <w:szCs w:val="20"/>
          <w:lang w:val="en-US"/>
        </w:rPr>
        <w:t xml:space="preserve">hree types of policies </w:t>
      </w:r>
      <w:r>
        <w:rPr>
          <w:sz w:val="20"/>
          <w:szCs w:val="20"/>
          <w:lang w:val="en-US"/>
        </w:rPr>
        <w:t>are evaluated. First a supervised learning policy network is trained on a data set including 29.4 mi</w:t>
      </w:r>
      <w:r w:rsidR="00B42901">
        <w:rPr>
          <w:sz w:val="20"/>
          <w:szCs w:val="20"/>
          <w:lang w:val="en-US"/>
        </w:rPr>
        <w:t>llions of positions from 160’00</w:t>
      </w:r>
      <w:r w:rsidR="0008660E">
        <w:rPr>
          <w:sz w:val="20"/>
          <w:szCs w:val="20"/>
          <w:lang w:val="en-US"/>
        </w:rPr>
        <w:t>0</w:t>
      </w:r>
      <w:r w:rsidR="00B42901">
        <w:rPr>
          <w:sz w:val="20"/>
          <w:szCs w:val="20"/>
          <w:lang w:val="en-US"/>
        </w:rPr>
        <w:t xml:space="preserve"> games played by human players (3 weeks training)</w:t>
      </w:r>
      <w:r w:rsidR="00EC2065">
        <w:rPr>
          <w:sz w:val="20"/>
          <w:szCs w:val="20"/>
          <w:lang w:val="en-US"/>
        </w:rPr>
        <w:t>, takin</w:t>
      </w:r>
      <w:r w:rsidR="005B4642">
        <w:rPr>
          <w:sz w:val="20"/>
          <w:szCs w:val="20"/>
          <w:lang w:val="en-US"/>
        </w:rPr>
        <w:t xml:space="preserve">g a board state as an input and </w:t>
      </w:r>
      <w:r w:rsidR="00986B2D">
        <w:rPr>
          <w:sz w:val="20"/>
          <w:szCs w:val="20"/>
          <w:lang w:val="en-US"/>
        </w:rPr>
        <w:t>returnin</w:t>
      </w:r>
      <w:r w:rsidR="007864C2">
        <w:rPr>
          <w:sz w:val="20"/>
          <w:szCs w:val="20"/>
          <w:lang w:val="en-US"/>
        </w:rPr>
        <w:t>g</w:t>
      </w:r>
      <w:r w:rsidR="00FA7EA9">
        <w:rPr>
          <w:sz w:val="20"/>
          <w:szCs w:val="20"/>
          <w:lang w:val="en-US"/>
        </w:rPr>
        <w:t xml:space="preserve"> a probability of moves as an </w:t>
      </w:r>
      <w:r w:rsidR="005B4642">
        <w:rPr>
          <w:sz w:val="20"/>
          <w:szCs w:val="20"/>
          <w:lang w:val="en-US"/>
        </w:rPr>
        <w:t>output</w:t>
      </w:r>
      <w:r w:rsidR="00B42901">
        <w:rPr>
          <w:sz w:val="20"/>
          <w:szCs w:val="20"/>
          <w:lang w:val="en-US"/>
        </w:rPr>
        <w:t xml:space="preserve">. Second and similarly to previous algorithms, a fast policy </w:t>
      </w:r>
      <w:r w:rsidR="004D74CF">
        <w:rPr>
          <w:sz w:val="20"/>
          <w:szCs w:val="20"/>
          <w:lang w:val="en-US"/>
        </w:rPr>
        <w:t xml:space="preserve">rollout </w:t>
      </w:r>
      <w:r w:rsidR="00B42901">
        <w:rPr>
          <w:sz w:val="20"/>
          <w:szCs w:val="20"/>
          <w:lang w:val="en-US"/>
        </w:rPr>
        <w:t xml:space="preserve">is used </w:t>
      </w:r>
      <w:r w:rsidR="00481C50">
        <w:rPr>
          <w:sz w:val="20"/>
          <w:szCs w:val="20"/>
          <w:lang w:val="en-US"/>
        </w:rPr>
        <w:t xml:space="preserve">for </w:t>
      </w:r>
      <w:r w:rsidR="00986B2D">
        <w:rPr>
          <w:sz w:val="20"/>
          <w:szCs w:val="20"/>
          <w:lang w:val="en-US"/>
        </w:rPr>
        <w:t xml:space="preserve">the </w:t>
      </w:r>
      <w:r w:rsidR="00481C50">
        <w:rPr>
          <w:sz w:val="20"/>
          <w:szCs w:val="20"/>
          <w:lang w:val="en-US"/>
        </w:rPr>
        <w:t>same purp</w:t>
      </w:r>
      <w:r w:rsidR="00144263">
        <w:rPr>
          <w:sz w:val="20"/>
          <w:szCs w:val="20"/>
          <w:lang w:val="en-US"/>
        </w:rPr>
        <w:t xml:space="preserve">ose, though with </w:t>
      </w:r>
      <w:r w:rsidR="00481C50">
        <w:rPr>
          <w:sz w:val="20"/>
          <w:szCs w:val="20"/>
          <w:lang w:val="en-US"/>
        </w:rPr>
        <w:t xml:space="preserve">higher speed but lower accuracy, so as to get </w:t>
      </w:r>
      <w:r w:rsidR="00B42901">
        <w:rPr>
          <w:sz w:val="20"/>
          <w:szCs w:val="20"/>
          <w:lang w:val="en-US"/>
        </w:rPr>
        <w:t>rapid action sampling</w:t>
      </w:r>
      <w:r w:rsidR="005B4642">
        <w:rPr>
          <w:sz w:val="20"/>
          <w:szCs w:val="20"/>
          <w:lang w:val="en-US"/>
        </w:rPr>
        <w:t xml:space="preserve"> in absence of a search tree at given state</w:t>
      </w:r>
      <w:r w:rsidR="00B42901">
        <w:rPr>
          <w:sz w:val="20"/>
          <w:szCs w:val="20"/>
          <w:lang w:val="en-US"/>
        </w:rPr>
        <w:t>. Third, a reinforcement learning policy network is applied to improve the supervised learning policy network</w:t>
      </w:r>
      <w:r w:rsidR="00E965AE">
        <w:rPr>
          <w:sz w:val="20"/>
          <w:szCs w:val="20"/>
          <w:lang w:val="en-US"/>
        </w:rPr>
        <w:t xml:space="preserve"> </w:t>
      </w:r>
      <w:r w:rsidR="006D0CF3">
        <w:rPr>
          <w:sz w:val="20"/>
          <w:szCs w:val="20"/>
          <w:lang w:val="en-US"/>
        </w:rPr>
        <w:t xml:space="preserve">obtained before </w:t>
      </w:r>
      <w:r w:rsidR="00E965AE">
        <w:rPr>
          <w:sz w:val="20"/>
          <w:szCs w:val="20"/>
          <w:lang w:val="en-US"/>
        </w:rPr>
        <w:t>by making the supervised learning network play again</w:t>
      </w:r>
      <w:r w:rsidR="00C61A78">
        <w:rPr>
          <w:sz w:val="20"/>
          <w:szCs w:val="20"/>
          <w:lang w:val="en-US"/>
        </w:rPr>
        <w:t>s</w:t>
      </w:r>
      <w:r w:rsidR="00E965AE">
        <w:rPr>
          <w:sz w:val="20"/>
          <w:szCs w:val="20"/>
          <w:lang w:val="en-US"/>
        </w:rPr>
        <w:t>t itself for 1.28 millions games  (one day training)</w:t>
      </w:r>
      <w:r w:rsidR="00B42901">
        <w:rPr>
          <w:sz w:val="20"/>
          <w:szCs w:val="20"/>
          <w:lang w:val="en-US"/>
        </w:rPr>
        <w:t xml:space="preserve">. </w:t>
      </w:r>
    </w:p>
    <w:p w14:paraId="15B38938" w14:textId="6AD55D3D" w:rsidR="00E965AE" w:rsidRDefault="00781397" w:rsidP="00DA1BDF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</w:t>
      </w:r>
      <w:r w:rsidR="003B69B5">
        <w:rPr>
          <w:sz w:val="20"/>
          <w:szCs w:val="20"/>
          <w:lang w:val="en-US"/>
        </w:rPr>
        <w:t xml:space="preserve">, </w:t>
      </w:r>
      <w:r w:rsidR="006331F8">
        <w:rPr>
          <w:sz w:val="20"/>
          <w:szCs w:val="20"/>
          <w:lang w:val="en-US"/>
        </w:rPr>
        <w:t xml:space="preserve">another neural network is used </w:t>
      </w:r>
      <w:r w:rsidR="004D74CF">
        <w:rPr>
          <w:sz w:val="20"/>
          <w:szCs w:val="20"/>
          <w:lang w:val="en-US"/>
        </w:rPr>
        <w:t xml:space="preserve">to </w:t>
      </w:r>
      <w:r>
        <w:rPr>
          <w:sz w:val="20"/>
          <w:szCs w:val="20"/>
          <w:lang w:val="en-US"/>
        </w:rPr>
        <w:t>create a</w:t>
      </w:r>
      <w:r w:rsidR="00E965AE">
        <w:rPr>
          <w:sz w:val="20"/>
          <w:szCs w:val="20"/>
          <w:lang w:val="en-US"/>
        </w:rPr>
        <w:t xml:space="preserve"> value </w:t>
      </w:r>
      <w:r w:rsidR="0002466D">
        <w:rPr>
          <w:sz w:val="20"/>
          <w:szCs w:val="20"/>
          <w:lang w:val="en-US"/>
        </w:rPr>
        <w:t>network</w:t>
      </w:r>
      <w:r>
        <w:rPr>
          <w:sz w:val="20"/>
          <w:szCs w:val="20"/>
          <w:lang w:val="en-US"/>
        </w:rPr>
        <w:t xml:space="preserve"> trained on t</w:t>
      </w:r>
      <w:r w:rsidR="00E965AE">
        <w:rPr>
          <w:sz w:val="20"/>
          <w:szCs w:val="20"/>
          <w:lang w:val="en-US"/>
        </w:rPr>
        <w:t xml:space="preserve">he reinforcement learning policy network </w:t>
      </w:r>
      <w:r>
        <w:rPr>
          <w:sz w:val="20"/>
          <w:szCs w:val="20"/>
          <w:lang w:val="en-US"/>
        </w:rPr>
        <w:t>when playing</w:t>
      </w:r>
      <w:r w:rsidR="00E965AE">
        <w:rPr>
          <w:sz w:val="20"/>
          <w:szCs w:val="20"/>
          <w:lang w:val="en-US"/>
        </w:rPr>
        <w:t xml:space="preserve"> against itself. This network was trained on 50 millions mini-batches of 32 positions (one week training).</w:t>
      </w:r>
    </w:p>
    <w:p w14:paraId="6CF3E289" w14:textId="3DD163B5" w:rsidR="00781397" w:rsidRDefault="00781397" w:rsidP="005B464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Finally, the selection of the best action is obtained by using the policy and value networks in a </w:t>
      </w:r>
      <w:r w:rsidR="005D14A3">
        <w:rPr>
          <w:sz w:val="20"/>
          <w:szCs w:val="20"/>
          <w:lang w:val="en-US"/>
        </w:rPr>
        <w:t>MTCS</w:t>
      </w:r>
      <w:r w:rsidR="003268FD">
        <w:rPr>
          <w:sz w:val="20"/>
          <w:szCs w:val="20"/>
          <w:lang w:val="en-US"/>
        </w:rPr>
        <w:t xml:space="preserve"> that fully traverses the game tree from the root node</w:t>
      </w:r>
      <w:r w:rsidR="006D0CF3">
        <w:rPr>
          <w:sz w:val="20"/>
          <w:szCs w:val="20"/>
          <w:lang w:val="en-US"/>
        </w:rPr>
        <w:t xml:space="preserve"> for each simulation</w:t>
      </w:r>
      <w:r>
        <w:rPr>
          <w:sz w:val="20"/>
          <w:szCs w:val="20"/>
          <w:lang w:val="en-US"/>
        </w:rPr>
        <w:t xml:space="preserve">. </w:t>
      </w:r>
      <w:r w:rsidR="006D0CF3">
        <w:rPr>
          <w:sz w:val="20"/>
          <w:szCs w:val="20"/>
          <w:lang w:val="en-US"/>
        </w:rPr>
        <w:t>During each simulation and a</w:t>
      </w:r>
      <w:r>
        <w:rPr>
          <w:sz w:val="20"/>
          <w:szCs w:val="20"/>
          <w:lang w:val="en-US"/>
        </w:rPr>
        <w:t>t each position, the action selected corresponds to the one maximizing the action value plus a bonus that favors exploration.</w:t>
      </w:r>
      <w:r w:rsidR="003268FD">
        <w:rPr>
          <w:sz w:val="20"/>
          <w:szCs w:val="20"/>
          <w:lang w:val="en-US"/>
        </w:rPr>
        <w:t xml:space="preserve"> At the leaf node, a mixed parameter is calculated </w:t>
      </w:r>
      <w:r w:rsidR="006D0CF3">
        <w:rPr>
          <w:sz w:val="20"/>
          <w:szCs w:val="20"/>
          <w:lang w:val="en-US"/>
        </w:rPr>
        <w:t xml:space="preserve">from </w:t>
      </w:r>
      <w:r w:rsidR="005D14A3">
        <w:rPr>
          <w:sz w:val="20"/>
          <w:szCs w:val="20"/>
          <w:lang w:val="en-US"/>
        </w:rPr>
        <w:t xml:space="preserve">the value network and </w:t>
      </w:r>
      <w:r w:rsidR="003268FD">
        <w:rPr>
          <w:sz w:val="20"/>
          <w:szCs w:val="20"/>
          <w:lang w:val="en-US"/>
        </w:rPr>
        <w:t xml:space="preserve">the outcome of the fast rollout policy. </w:t>
      </w:r>
      <w:r w:rsidR="006D0CF3">
        <w:rPr>
          <w:sz w:val="20"/>
          <w:szCs w:val="20"/>
          <w:lang w:val="en-US"/>
        </w:rPr>
        <w:t>Once the simulation is finished, a</w:t>
      </w:r>
      <w:r w:rsidR="003268FD">
        <w:rPr>
          <w:sz w:val="20"/>
          <w:szCs w:val="20"/>
          <w:lang w:val="en-US"/>
        </w:rPr>
        <w:t xml:space="preserve">ll the action values and visit counts are updated, </w:t>
      </w:r>
      <w:r w:rsidR="00871A2B">
        <w:rPr>
          <w:sz w:val="20"/>
          <w:szCs w:val="20"/>
          <w:lang w:val="en-US"/>
        </w:rPr>
        <w:t xml:space="preserve">and the </w:t>
      </w:r>
      <w:r w:rsidR="006D0CF3">
        <w:rPr>
          <w:sz w:val="20"/>
          <w:szCs w:val="20"/>
          <w:lang w:val="en-US"/>
        </w:rPr>
        <w:t xml:space="preserve">algorithm choses the </w:t>
      </w:r>
      <w:r w:rsidR="00871A2B">
        <w:rPr>
          <w:sz w:val="20"/>
          <w:szCs w:val="20"/>
          <w:lang w:val="en-US"/>
        </w:rPr>
        <w:t xml:space="preserve">final move </w:t>
      </w:r>
      <w:r w:rsidR="006D0CF3">
        <w:rPr>
          <w:sz w:val="20"/>
          <w:szCs w:val="20"/>
          <w:lang w:val="en-US"/>
        </w:rPr>
        <w:t xml:space="preserve">as </w:t>
      </w:r>
      <w:r w:rsidR="00871A2B">
        <w:rPr>
          <w:sz w:val="20"/>
          <w:szCs w:val="20"/>
          <w:lang w:val="en-US"/>
        </w:rPr>
        <w:t>the one featuring the most visits from the root position.</w:t>
      </w:r>
      <w:r w:rsidR="003268FD">
        <w:rPr>
          <w:sz w:val="20"/>
          <w:szCs w:val="20"/>
          <w:lang w:val="en-US"/>
        </w:rPr>
        <w:t xml:space="preserve"> </w:t>
      </w:r>
    </w:p>
    <w:p w14:paraId="4F959AA9" w14:textId="77777777" w:rsidR="007A22A6" w:rsidRDefault="007A22A6" w:rsidP="005B4642">
      <w:pPr>
        <w:jc w:val="both"/>
        <w:rPr>
          <w:sz w:val="20"/>
          <w:szCs w:val="20"/>
          <w:lang w:val="en-US"/>
        </w:rPr>
      </w:pPr>
    </w:p>
    <w:p w14:paraId="79705B4F" w14:textId="7BC41782" w:rsidR="000107CD" w:rsidRDefault="000107CD" w:rsidP="005B464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evaluation of policy and value networks is computationally much more demanding than </w:t>
      </w:r>
      <w:r w:rsidR="006D0CF3">
        <w:rPr>
          <w:sz w:val="20"/>
          <w:szCs w:val="20"/>
          <w:lang w:val="en-US"/>
        </w:rPr>
        <w:t xml:space="preserve">the tradition search heuristic. The hardware architecture reported consists of </w:t>
      </w:r>
      <w:r>
        <w:rPr>
          <w:sz w:val="20"/>
          <w:szCs w:val="20"/>
          <w:lang w:val="en-US"/>
        </w:rPr>
        <w:t>a master machine</w:t>
      </w:r>
      <w:r w:rsidR="006D0CF3">
        <w:rPr>
          <w:sz w:val="20"/>
          <w:szCs w:val="20"/>
          <w:lang w:val="en-US"/>
        </w:rPr>
        <w:t xml:space="preserve"> executing the main search</w:t>
      </w:r>
      <w:r>
        <w:rPr>
          <w:sz w:val="20"/>
          <w:szCs w:val="20"/>
          <w:lang w:val="en-US"/>
        </w:rPr>
        <w:t>, while remote CPUs are us</w:t>
      </w:r>
      <w:bookmarkStart w:id="0" w:name="_GoBack"/>
      <w:bookmarkEnd w:id="0"/>
      <w:r>
        <w:rPr>
          <w:sz w:val="20"/>
          <w:szCs w:val="20"/>
          <w:lang w:val="en-US"/>
        </w:rPr>
        <w:t>ed for asynchronous rollouts and remote GPUs for asynchronous policy and network evaluations.</w:t>
      </w:r>
    </w:p>
    <w:p w14:paraId="093169BE" w14:textId="77777777" w:rsidR="005B4642" w:rsidRDefault="005B4642" w:rsidP="005B4642">
      <w:pPr>
        <w:jc w:val="both"/>
        <w:rPr>
          <w:sz w:val="20"/>
          <w:szCs w:val="20"/>
          <w:lang w:val="en-US"/>
        </w:rPr>
      </w:pPr>
    </w:p>
    <w:p w14:paraId="1D21D667" w14:textId="77777777" w:rsidR="00FF572A" w:rsidRPr="00251F12" w:rsidRDefault="00FF572A" w:rsidP="00FF572A">
      <w:pPr>
        <w:jc w:val="both"/>
        <w:rPr>
          <w:b/>
          <w:lang w:val="en-US"/>
        </w:rPr>
      </w:pPr>
      <w:r>
        <w:rPr>
          <w:b/>
          <w:lang w:val="en-US"/>
        </w:rPr>
        <w:t>Results</w:t>
      </w:r>
    </w:p>
    <w:p w14:paraId="746B0295" w14:textId="77777777" w:rsidR="00FF572A" w:rsidRDefault="00FF572A" w:rsidP="005B4642">
      <w:pPr>
        <w:jc w:val="both"/>
        <w:rPr>
          <w:sz w:val="20"/>
          <w:szCs w:val="20"/>
          <w:lang w:val="en-US"/>
        </w:rPr>
      </w:pPr>
    </w:p>
    <w:p w14:paraId="7022CF21" w14:textId="05A98E94" w:rsidR="00A93129" w:rsidRDefault="00A93129" w:rsidP="005B464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AlphaGo algorithm defeated the European Go champion Fan Hui by 5 games to 0 during formal matches, and by 3 gam</w:t>
      </w:r>
      <w:r w:rsidR="000107CD">
        <w:rPr>
          <w:sz w:val="20"/>
          <w:szCs w:val="20"/>
          <w:lang w:val="en-US"/>
        </w:rPr>
        <w:t xml:space="preserve">es to 2 during informal matches. </w:t>
      </w:r>
      <w:r>
        <w:rPr>
          <w:sz w:val="20"/>
          <w:szCs w:val="20"/>
          <w:lang w:val="en-US"/>
        </w:rPr>
        <w:t>These 10 matches were played during 5 days in October 2015.</w:t>
      </w:r>
      <w:r w:rsidR="000107C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The AlphaGo algorithm </w:t>
      </w:r>
      <w:r w:rsidR="000107CD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defeated </w:t>
      </w:r>
      <w:r w:rsidR="000107CD">
        <w:rPr>
          <w:sz w:val="20"/>
          <w:szCs w:val="20"/>
          <w:lang w:val="en-US"/>
        </w:rPr>
        <w:t xml:space="preserve">other </w:t>
      </w:r>
      <w:r w:rsidR="005D14A3">
        <w:rPr>
          <w:sz w:val="20"/>
          <w:szCs w:val="20"/>
          <w:lang w:val="en-US"/>
        </w:rPr>
        <w:t xml:space="preserve">commercial and open source </w:t>
      </w:r>
      <w:r w:rsidR="000107CD">
        <w:rPr>
          <w:sz w:val="20"/>
          <w:szCs w:val="20"/>
          <w:lang w:val="en-US"/>
        </w:rPr>
        <w:t>Go computer programs</w:t>
      </w:r>
      <w:r w:rsidR="005D14A3">
        <w:rPr>
          <w:sz w:val="20"/>
          <w:szCs w:val="20"/>
          <w:lang w:val="en-US"/>
        </w:rPr>
        <w:t>, all based on the MTCS algorithm,</w:t>
      </w:r>
      <w:r w:rsidR="000107CD">
        <w:rPr>
          <w:sz w:val="20"/>
          <w:szCs w:val="20"/>
          <w:lang w:val="en-US"/>
        </w:rPr>
        <w:t xml:space="preserve"> with a</w:t>
      </w:r>
      <w:r w:rsidR="007A22A6">
        <w:rPr>
          <w:sz w:val="20"/>
          <w:szCs w:val="20"/>
          <w:lang w:val="en-US"/>
        </w:rPr>
        <w:t>n overall</w:t>
      </w:r>
      <w:r w:rsidR="000107CD">
        <w:rPr>
          <w:sz w:val="20"/>
          <w:szCs w:val="20"/>
          <w:lang w:val="en-US"/>
        </w:rPr>
        <w:t xml:space="preserve"> winning rate of 99.8%.</w:t>
      </w:r>
      <w:r w:rsidR="005D14A3">
        <w:rPr>
          <w:sz w:val="20"/>
          <w:szCs w:val="20"/>
          <w:lang w:val="en-US"/>
        </w:rPr>
        <w:t xml:space="preserve"> A computation time of 5s was given per move for all programs.</w:t>
      </w:r>
    </w:p>
    <w:p w14:paraId="0576ABBC" w14:textId="77777777" w:rsidR="00EF1A93" w:rsidRDefault="00EF1A93" w:rsidP="005B4642">
      <w:pPr>
        <w:jc w:val="both"/>
        <w:rPr>
          <w:sz w:val="20"/>
          <w:szCs w:val="20"/>
          <w:lang w:val="en-US"/>
        </w:rPr>
      </w:pPr>
    </w:p>
    <w:p w14:paraId="171736F3" w14:textId="28B69AEA" w:rsidR="000107CD" w:rsidRPr="002B6BF4" w:rsidRDefault="00EF1A93" w:rsidP="00DA1BDF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According to the authors, this performance </w:t>
      </w:r>
      <w:r w:rsidR="007A22A6">
        <w:rPr>
          <w:sz w:val="20"/>
          <w:szCs w:val="20"/>
          <w:lang w:val="en-US"/>
        </w:rPr>
        <w:t xml:space="preserve">achieved by AlphaGo </w:t>
      </w:r>
      <w:r>
        <w:rPr>
          <w:sz w:val="20"/>
          <w:szCs w:val="20"/>
          <w:lang w:val="en-US"/>
        </w:rPr>
        <w:t>was thought to be achievabl</w:t>
      </w:r>
      <w:r w:rsidR="007A22A6">
        <w:rPr>
          <w:sz w:val="20"/>
          <w:szCs w:val="20"/>
          <w:lang w:val="en-US"/>
        </w:rPr>
        <w:t xml:space="preserve">e only in about one decade, which </w:t>
      </w:r>
      <w:r>
        <w:rPr>
          <w:sz w:val="20"/>
          <w:szCs w:val="20"/>
          <w:lang w:val="en-US"/>
        </w:rPr>
        <w:t>represents a breakthrough in the field of artificial intelligence. The authors also describe their technique as more intelligent than Deep Blue in the sense that a much smaller num</w:t>
      </w:r>
      <w:r w:rsidR="007814D0">
        <w:rPr>
          <w:sz w:val="20"/>
          <w:szCs w:val="20"/>
          <w:lang w:val="en-US"/>
        </w:rPr>
        <w:t xml:space="preserve">ber of positions </w:t>
      </w:r>
      <w:r w:rsidR="007A22A6">
        <w:rPr>
          <w:sz w:val="20"/>
          <w:szCs w:val="20"/>
          <w:lang w:val="en-US"/>
        </w:rPr>
        <w:t>were</w:t>
      </w:r>
      <w:r w:rsidR="007814D0">
        <w:rPr>
          <w:sz w:val="20"/>
          <w:szCs w:val="20"/>
          <w:lang w:val="en-US"/>
        </w:rPr>
        <w:t xml:space="preserve"> evaluated thanks to a more precise evaluation of each position. Also,</w:t>
      </w:r>
      <w:r w:rsidR="007A22A6">
        <w:rPr>
          <w:sz w:val="20"/>
          <w:szCs w:val="20"/>
          <w:lang w:val="en-US"/>
        </w:rPr>
        <w:t xml:space="preserve"> AlphaGo </w:t>
      </w:r>
      <w:r w:rsidR="007814D0">
        <w:rPr>
          <w:sz w:val="20"/>
          <w:szCs w:val="20"/>
          <w:lang w:val="en-US"/>
        </w:rPr>
        <w:t>was trained on real games played by experts, whereas Deep Blue was making use of handcrafted features.</w:t>
      </w:r>
    </w:p>
    <w:sectPr w:rsidR="000107CD" w:rsidRPr="002B6BF4" w:rsidSect="00425A53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061F36" w14:textId="77777777" w:rsidR="002B6BF4" w:rsidRDefault="002B6BF4" w:rsidP="004218F0">
      <w:r>
        <w:separator/>
      </w:r>
    </w:p>
  </w:endnote>
  <w:endnote w:type="continuationSeparator" w:id="0">
    <w:p w14:paraId="3A0A488F" w14:textId="77777777" w:rsidR="002B6BF4" w:rsidRDefault="002B6BF4" w:rsidP="0042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B6E3A" w14:textId="77777777" w:rsidR="002B6BF4" w:rsidRDefault="002B6BF4" w:rsidP="00B942F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2A8F352" w14:textId="77777777" w:rsidR="002B6BF4" w:rsidRDefault="002B6BF4" w:rsidP="00DA1BD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6227A" w14:textId="77777777" w:rsidR="002B6BF4" w:rsidRDefault="002B6BF4" w:rsidP="00B942F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427FE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756FD09" w14:textId="77777777" w:rsidR="002B6BF4" w:rsidRDefault="002B6BF4" w:rsidP="00DA1BD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3F348" w14:textId="77777777" w:rsidR="002B6BF4" w:rsidRDefault="002B6BF4" w:rsidP="004218F0">
      <w:r>
        <w:separator/>
      </w:r>
    </w:p>
  </w:footnote>
  <w:footnote w:type="continuationSeparator" w:id="0">
    <w:p w14:paraId="5475F2CB" w14:textId="77777777" w:rsidR="002B6BF4" w:rsidRDefault="002B6BF4" w:rsidP="00421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D1"/>
    <w:rsid w:val="000107CD"/>
    <w:rsid w:val="00016008"/>
    <w:rsid w:val="00020245"/>
    <w:rsid w:val="0002466D"/>
    <w:rsid w:val="00036649"/>
    <w:rsid w:val="000425C9"/>
    <w:rsid w:val="00060A52"/>
    <w:rsid w:val="000748B6"/>
    <w:rsid w:val="000817AD"/>
    <w:rsid w:val="0008660E"/>
    <w:rsid w:val="00096A75"/>
    <w:rsid w:val="000A1B88"/>
    <w:rsid w:val="000A3087"/>
    <w:rsid w:val="000B1FF3"/>
    <w:rsid w:val="0012712A"/>
    <w:rsid w:val="00144263"/>
    <w:rsid w:val="001A4377"/>
    <w:rsid w:val="001A72D8"/>
    <w:rsid w:val="001B5B93"/>
    <w:rsid w:val="001F22F6"/>
    <w:rsid w:val="00226A3D"/>
    <w:rsid w:val="00251F12"/>
    <w:rsid w:val="0026572A"/>
    <w:rsid w:val="00285738"/>
    <w:rsid w:val="002B5269"/>
    <w:rsid w:val="002B6BF4"/>
    <w:rsid w:val="002C2A7E"/>
    <w:rsid w:val="002C613C"/>
    <w:rsid w:val="002C6304"/>
    <w:rsid w:val="002C6693"/>
    <w:rsid w:val="002D65A7"/>
    <w:rsid w:val="002E3A28"/>
    <w:rsid w:val="002F0256"/>
    <w:rsid w:val="002F0935"/>
    <w:rsid w:val="00312BD2"/>
    <w:rsid w:val="003139E3"/>
    <w:rsid w:val="0031552F"/>
    <w:rsid w:val="003161F2"/>
    <w:rsid w:val="003268FD"/>
    <w:rsid w:val="00343A14"/>
    <w:rsid w:val="00360DD1"/>
    <w:rsid w:val="003705FD"/>
    <w:rsid w:val="003735C3"/>
    <w:rsid w:val="00397794"/>
    <w:rsid w:val="003A3613"/>
    <w:rsid w:val="003B69B5"/>
    <w:rsid w:val="003F7A9D"/>
    <w:rsid w:val="00411DB4"/>
    <w:rsid w:val="00415558"/>
    <w:rsid w:val="00416A67"/>
    <w:rsid w:val="004218F0"/>
    <w:rsid w:val="00425A53"/>
    <w:rsid w:val="00426932"/>
    <w:rsid w:val="004311DC"/>
    <w:rsid w:val="004472BC"/>
    <w:rsid w:val="00467C27"/>
    <w:rsid w:val="00481C50"/>
    <w:rsid w:val="004C084A"/>
    <w:rsid w:val="004D74CF"/>
    <w:rsid w:val="004E6DCD"/>
    <w:rsid w:val="0051528E"/>
    <w:rsid w:val="0052120B"/>
    <w:rsid w:val="0052517F"/>
    <w:rsid w:val="005565BD"/>
    <w:rsid w:val="00591D9B"/>
    <w:rsid w:val="00594B92"/>
    <w:rsid w:val="005B4642"/>
    <w:rsid w:val="005C68B6"/>
    <w:rsid w:val="005D14A3"/>
    <w:rsid w:val="005D5CC2"/>
    <w:rsid w:val="00606A57"/>
    <w:rsid w:val="0063191A"/>
    <w:rsid w:val="006331F8"/>
    <w:rsid w:val="006A278A"/>
    <w:rsid w:val="006B5F1F"/>
    <w:rsid w:val="006D0CF3"/>
    <w:rsid w:val="006F1A48"/>
    <w:rsid w:val="006F29CD"/>
    <w:rsid w:val="0070207E"/>
    <w:rsid w:val="00745786"/>
    <w:rsid w:val="00781397"/>
    <w:rsid w:val="007814D0"/>
    <w:rsid w:val="00782C7A"/>
    <w:rsid w:val="007864C2"/>
    <w:rsid w:val="007921BA"/>
    <w:rsid w:val="007A22A6"/>
    <w:rsid w:val="007C7E86"/>
    <w:rsid w:val="007E2BFE"/>
    <w:rsid w:val="007E49A0"/>
    <w:rsid w:val="00811724"/>
    <w:rsid w:val="008418AB"/>
    <w:rsid w:val="00854D14"/>
    <w:rsid w:val="00856230"/>
    <w:rsid w:val="00871A2B"/>
    <w:rsid w:val="008850B9"/>
    <w:rsid w:val="008952A1"/>
    <w:rsid w:val="008B1ABE"/>
    <w:rsid w:val="008C5759"/>
    <w:rsid w:val="0092754D"/>
    <w:rsid w:val="009533A6"/>
    <w:rsid w:val="00955078"/>
    <w:rsid w:val="00971719"/>
    <w:rsid w:val="00977F1E"/>
    <w:rsid w:val="00986231"/>
    <w:rsid w:val="009862F8"/>
    <w:rsid w:val="00986B2D"/>
    <w:rsid w:val="0099623A"/>
    <w:rsid w:val="009969E3"/>
    <w:rsid w:val="0099720E"/>
    <w:rsid w:val="009A4E0E"/>
    <w:rsid w:val="009A672A"/>
    <w:rsid w:val="009B3EDA"/>
    <w:rsid w:val="009C12FF"/>
    <w:rsid w:val="009C4D28"/>
    <w:rsid w:val="009C5F86"/>
    <w:rsid w:val="009C5FED"/>
    <w:rsid w:val="009F2081"/>
    <w:rsid w:val="009F3295"/>
    <w:rsid w:val="00A418DA"/>
    <w:rsid w:val="00A76DDD"/>
    <w:rsid w:val="00A81F9A"/>
    <w:rsid w:val="00A93129"/>
    <w:rsid w:val="00A939DD"/>
    <w:rsid w:val="00AA5DA7"/>
    <w:rsid w:val="00AA76D6"/>
    <w:rsid w:val="00AC2D23"/>
    <w:rsid w:val="00AC5A7F"/>
    <w:rsid w:val="00AD1647"/>
    <w:rsid w:val="00AE7811"/>
    <w:rsid w:val="00AE7EA4"/>
    <w:rsid w:val="00AF3772"/>
    <w:rsid w:val="00AF5EAE"/>
    <w:rsid w:val="00B07FED"/>
    <w:rsid w:val="00B42901"/>
    <w:rsid w:val="00B42AD1"/>
    <w:rsid w:val="00B4664B"/>
    <w:rsid w:val="00B53710"/>
    <w:rsid w:val="00B942FB"/>
    <w:rsid w:val="00BA310B"/>
    <w:rsid w:val="00BB330C"/>
    <w:rsid w:val="00BC4803"/>
    <w:rsid w:val="00BC54C9"/>
    <w:rsid w:val="00BD2A7E"/>
    <w:rsid w:val="00BE27A0"/>
    <w:rsid w:val="00C26F84"/>
    <w:rsid w:val="00C37AD6"/>
    <w:rsid w:val="00C4147F"/>
    <w:rsid w:val="00C55523"/>
    <w:rsid w:val="00C61A78"/>
    <w:rsid w:val="00C716C1"/>
    <w:rsid w:val="00C8245E"/>
    <w:rsid w:val="00C877FE"/>
    <w:rsid w:val="00C91A7C"/>
    <w:rsid w:val="00CA4828"/>
    <w:rsid w:val="00CC5A96"/>
    <w:rsid w:val="00D34D05"/>
    <w:rsid w:val="00D41AF7"/>
    <w:rsid w:val="00D72C0E"/>
    <w:rsid w:val="00D94A59"/>
    <w:rsid w:val="00DA1BDF"/>
    <w:rsid w:val="00DB3467"/>
    <w:rsid w:val="00DC1264"/>
    <w:rsid w:val="00DC30D1"/>
    <w:rsid w:val="00DC543F"/>
    <w:rsid w:val="00E10FAF"/>
    <w:rsid w:val="00E2426F"/>
    <w:rsid w:val="00E4216C"/>
    <w:rsid w:val="00E427FE"/>
    <w:rsid w:val="00E965AE"/>
    <w:rsid w:val="00EB70C6"/>
    <w:rsid w:val="00EB7522"/>
    <w:rsid w:val="00EC2065"/>
    <w:rsid w:val="00EC3BDB"/>
    <w:rsid w:val="00EC66A1"/>
    <w:rsid w:val="00EC6986"/>
    <w:rsid w:val="00EF1A93"/>
    <w:rsid w:val="00EF7B6E"/>
    <w:rsid w:val="00F10249"/>
    <w:rsid w:val="00F272CF"/>
    <w:rsid w:val="00F41612"/>
    <w:rsid w:val="00F4719F"/>
    <w:rsid w:val="00F47B42"/>
    <w:rsid w:val="00F933FC"/>
    <w:rsid w:val="00F96F40"/>
    <w:rsid w:val="00FA2DC0"/>
    <w:rsid w:val="00FA45B7"/>
    <w:rsid w:val="00FA7EA9"/>
    <w:rsid w:val="00FE2161"/>
    <w:rsid w:val="00FF3034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78D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3467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EC3B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9969E3"/>
    <w:pPr>
      <w:spacing w:after="200"/>
    </w:pPr>
    <w:rPr>
      <w:b/>
      <w:bCs/>
      <w:color w:val="4F81BD" w:themeColor="accent1"/>
      <w:sz w:val="18"/>
      <w:szCs w:val="18"/>
    </w:rPr>
  </w:style>
  <w:style w:type="character" w:styleId="Marquedannotation">
    <w:name w:val="annotation reference"/>
    <w:basedOn w:val="Policepardfaut"/>
    <w:uiPriority w:val="99"/>
    <w:semiHidden/>
    <w:unhideWhenUsed/>
    <w:rsid w:val="004218F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18F0"/>
  </w:style>
  <w:style w:type="character" w:customStyle="1" w:styleId="CommentaireCar">
    <w:name w:val="Commentaire Car"/>
    <w:basedOn w:val="Policepardfaut"/>
    <w:link w:val="Commentaire"/>
    <w:uiPriority w:val="99"/>
    <w:semiHidden/>
    <w:rsid w:val="004218F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18F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18F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8F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8F0"/>
    <w:rPr>
      <w:rFonts w:ascii="Lucida Grande" w:hAnsi="Lucida Grande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4218F0"/>
  </w:style>
  <w:style w:type="character" w:customStyle="1" w:styleId="NotedebasdepageCar">
    <w:name w:val="Note de bas de page Car"/>
    <w:basedOn w:val="Policepardfaut"/>
    <w:link w:val="Notedebasdepage"/>
    <w:uiPriority w:val="99"/>
    <w:rsid w:val="004218F0"/>
  </w:style>
  <w:style w:type="character" w:styleId="Marquenotebasdepage">
    <w:name w:val="footnote reference"/>
    <w:basedOn w:val="Policepardfaut"/>
    <w:uiPriority w:val="99"/>
    <w:unhideWhenUsed/>
    <w:rsid w:val="004218F0"/>
    <w:rPr>
      <w:vertAlign w:val="superscript"/>
    </w:rPr>
  </w:style>
  <w:style w:type="paragraph" w:styleId="Pieddepage">
    <w:name w:val="footer"/>
    <w:basedOn w:val="Normal"/>
    <w:link w:val="PieddepageCar"/>
    <w:uiPriority w:val="99"/>
    <w:unhideWhenUsed/>
    <w:rsid w:val="00DA1B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1BDF"/>
  </w:style>
  <w:style w:type="character" w:styleId="Numrodepage">
    <w:name w:val="page number"/>
    <w:basedOn w:val="Policepardfaut"/>
    <w:uiPriority w:val="99"/>
    <w:semiHidden/>
    <w:unhideWhenUsed/>
    <w:rsid w:val="00DA1B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3467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EC3B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9969E3"/>
    <w:pPr>
      <w:spacing w:after="200"/>
    </w:pPr>
    <w:rPr>
      <w:b/>
      <w:bCs/>
      <w:color w:val="4F81BD" w:themeColor="accent1"/>
      <w:sz w:val="18"/>
      <w:szCs w:val="18"/>
    </w:rPr>
  </w:style>
  <w:style w:type="character" w:styleId="Marquedannotation">
    <w:name w:val="annotation reference"/>
    <w:basedOn w:val="Policepardfaut"/>
    <w:uiPriority w:val="99"/>
    <w:semiHidden/>
    <w:unhideWhenUsed/>
    <w:rsid w:val="004218F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18F0"/>
  </w:style>
  <w:style w:type="character" w:customStyle="1" w:styleId="CommentaireCar">
    <w:name w:val="Commentaire Car"/>
    <w:basedOn w:val="Policepardfaut"/>
    <w:link w:val="Commentaire"/>
    <w:uiPriority w:val="99"/>
    <w:semiHidden/>
    <w:rsid w:val="004218F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18F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18F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8F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8F0"/>
    <w:rPr>
      <w:rFonts w:ascii="Lucida Grande" w:hAnsi="Lucida Grande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4218F0"/>
  </w:style>
  <w:style w:type="character" w:customStyle="1" w:styleId="NotedebasdepageCar">
    <w:name w:val="Note de bas de page Car"/>
    <w:basedOn w:val="Policepardfaut"/>
    <w:link w:val="Notedebasdepage"/>
    <w:uiPriority w:val="99"/>
    <w:rsid w:val="004218F0"/>
  </w:style>
  <w:style w:type="character" w:styleId="Marquenotebasdepage">
    <w:name w:val="footnote reference"/>
    <w:basedOn w:val="Policepardfaut"/>
    <w:uiPriority w:val="99"/>
    <w:unhideWhenUsed/>
    <w:rsid w:val="004218F0"/>
    <w:rPr>
      <w:vertAlign w:val="superscript"/>
    </w:rPr>
  </w:style>
  <w:style w:type="paragraph" w:styleId="Pieddepage">
    <w:name w:val="footer"/>
    <w:basedOn w:val="Normal"/>
    <w:link w:val="PieddepageCar"/>
    <w:uiPriority w:val="99"/>
    <w:unhideWhenUsed/>
    <w:rsid w:val="00DA1B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1BDF"/>
  </w:style>
  <w:style w:type="character" w:styleId="Numrodepage">
    <w:name w:val="page number"/>
    <w:basedOn w:val="Policepardfaut"/>
    <w:uiPriority w:val="99"/>
    <w:semiHidden/>
    <w:unhideWhenUsed/>
    <w:rsid w:val="00DA1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677C1D-4C85-CC49-BD92-7655F8F7D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608</Words>
  <Characters>3349</Characters>
  <Application>Microsoft Macintosh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Oberholzer</dc:creator>
  <cp:keywords/>
  <dc:description/>
  <cp:lastModifiedBy>Pierre Oberholzer</cp:lastModifiedBy>
  <cp:revision>61</cp:revision>
  <dcterms:created xsi:type="dcterms:W3CDTF">2017-11-14T14:59:00Z</dcterms:created>
  <dcterms:modified xsi:type="dcterms:W3CDTF">2017-11-15T19:59:00Z</dcterms:modified>
</cp:coreProperties>
</file>