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>EN COURS 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Pr="00912915" w:rsidRDefault="00000000">
      <w:pPr>
        <w:pStyle w:val="Titre1"/>
        <w:ind w:left="-5"/>
        <w:rPr>
          <w:lang w:val="fr-CA"/>
        </w:rPr>
      </w:pPr>
      <w:r w:rsidRPr="00912915">
        <w:rPr>
          <w:lang w:val="fr-CA"/>
        </w:rPr>
        <w:t xml:space="preserve">Contexte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912915">
        <w:rPr>
          <w:highlight w:val="yellow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6922AC">
        <w:rPr>
          <w:highlight w:val="yellow"/>
          <w:lang w:val="fr-CA"/>
        </w:rPr>
        <w:t>Ajout d’un compte administrateur.</w:t>
      </w:r>
      <w:r w:rsidRPr="00520650">
        <w:rPr>
          <w:lang w:val="fr-CA"/>
        </w:rPr>
        <w:t xml:space="preserve"> </w:t>
      </w:r>
      <w:r w:rsidRPr="006922AC">
        <w:rPr>
          <w:highlight w:val="yellow"/>
          <w:lang w:val="fr-CA"/>
        </w:rPr>
        <w:t>Vous pouvez mettre cette information directement dans la base de données; vous n’avez pas à permettre la création de comptes de type administrateur.</w:t>
      </w:r>
      <w:r w:rsidRPr="00520650">
        <w:rPr>
          <w:lang w:val="fr-CA"/>
        </w:rPr>
        <w:t xml:space="preserve"> </w:t>
      </w:r>
    </w:p>
    <w:p w14:paraId="4771CD05" w14:textId="77777777" w:rsidR="000B06BE" w:rsidRPr="00DC15A1" w:rsidRDefault="00000000">
      <w:pPr>
        <w:spacing w:after="205"/>
        <w:ind w:left="-5"/>
        <w:rPr>
          <w:highlight w:val="yellow"/>
        </w:rPr>
      </w:pPr>
      <w:r w:rsidRPr="00DC15A1">
        <w:rPr>
          <w:highlight w:val="yellow"/>
        </w:rPr>
        <w:t xml:space="preserve">Le </w:t>
      </w:r>
      <w:proofErr w:type="spellStart"/>
      <w:r w:rsidRPr="00DC15A1">
        <w:rPr>
          <w:highlight w:val="yellow"/>
        </w:rPr>
        <w:t>compte</w:t>
      </w:r>
      <w:proofErr w:type="spellEnd"/>
      <w:r w:rsidRPr="00DC15A1">
        <w:rPr>
          <w:highlight w:val="yellow"/>
        </w:rPr>
        <w:t xml:space="preserve"> </w:t>
      </w:r>
      <w:proofErr w:type="spellStart"/>
      <w:r w:rsidRPr="00DC15A1">
        <w:rPr>
          <w:highlight w:val="yellow"/>
        </w:rPr>
        <w:t>administrateur</w:t>
      </w:r>
      <w:proofErr w:type="spellEnd"/>
      <w:r w:rsidRPr="00DC15A1">
        <w:rPr>
          <w:highlight w:val="yellow"/>
        </w:rPr>
        <w:t xml:space="preserve"> </w:t>
      </w:r>
      <w:proofErr w:type="spellStart"/>
      <w:proofErr w:type="gramStart"/>
      <w:r w:rsidRPr="00DC15A1">
        <w:rPr>
          <w:highlight w:val="yellow"/>
        </w:rPr>
        <w:t>peut</w:t>
      </w:r>
      <w:proofErr w:type="spellEnd"/>
      <w:r w:rsidRPr="00DC15A1">
        <w:rPr>
          <w:highlight w:val="yellow"/>
        </w:rPr>
        <w:t xml:space="preserve"> :</w:t>
      </w:r>
      <w:proofErr w:type="gramEnd"/>
      <w:r w:rsidRPr="00DC15A1">
        <w:rPr>
          <w:highlight w:val="yellow"/>
        </w:rPr>
        <w:t xml:space="preserve">  </w:t>
      </w:r>
    </w:p>
    <w:p w14:paraId="73D32589" w14:textId="77777777" w:rsidR="000B06BE" w:rsidRPr="00DC15A1" w:rsidRDefault="00000000">
      <w:pPr>
        <w:numPr>
          <w:ilvl w:val="0"/>
          <w:numId w:val="3"/>
        </w:numPr>
        <w:spacing w:after="21"/>
        <w:ind w:hanging="360"/>
        <w:rPr>
          <w:highlight w:val="yellow"/>
        </w:rPr>
      </w:pPr>
      <w:proofErr w:type="spellStart"/>
      <w:r w:rsidRPr="00DC15A1">
        <w:rPr>
          <w:highlight w:val="yellow"/>
        </w:rPr>
        <w:lastRenderedPageBreak/>
        <w:t>Ajouter</w:t>
      </w:r>
      <w:proofErr w:type="spellEnd"/>
      <w:r w:rsidRPr="00DC15A1">
        <w:rPr>
          <w:highlight w:val="yellow"/>
        </w:rPr>
        <w:t xml:space="preserve"> des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0653E81E" w14:textId="77777777" w:rsidR="000B06BE" w:rsidRPr="00DC15A1" w:rsidRDefault="00000000">
      <w:pPr>
        <w:numPr>
          <w:ilvl w:val="0"/>
          <w:numId w:val="3"/>
        </w:numPr>
        <w:spacing w:after="21"/>
        <w:ind w:hanging="360"/>
        <w:rPr>
          <w:highlight w:val="yellow"/>
        </w:rPr>
      </w:pPr>
      <w:r w:rsidRPr="00DC15A1">
        <w:rPr>
          <w:highlight w:val="yellow"/>
        </w:rPr>
        <w:t xml:space="preserve">Lister les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5BFC7760" w14:textId="77777777" w:rsidR="000B06BE" w:rsidRPr="00DC15A1" w:rsidRDefault="00000000">
      <w:pPr>
        <w:numPr>
          <w:ilvl w:val="0"/>
          <w:numId w:val="3"/>
        </w:numPr>
        <w:spacing w:after="134"/>
        <w:ind w:hanging="360"/>
        <w:rPr>
          <w:highlight w:val="yellow"/>
        </w:rPr>
      </w:pPr>
      <w:r w:rsidRPr="00DC15A1">
        <w:rPr>
          <w:highlight w:val="yellow"/>
        </w:rPr>
        <w:t xml:space="preserve">Effacer des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7F7C8BB7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Les routes liées aux comptes auront cette forme : /comptes/XXXX </w:t>
      </w:r>
    </w:p>
    <w:p w14:paraId="6808F69F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Un utilisateur doit pouvoir se connecter et se déconnecter.</w:t>
      </w:r>
      <w:r w:rsidRPr="00520650">
        <w:rPr>
          <w:lang w:val="fr-CA"/>
        </w:rPr>
        <w:t xml:space="preserve">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Seuls les comptes utilisateurs (incluant admin) peuvent créer des objets.</w:t>
      </w:r>
      <w:r w:rsidRPr="00520650">
        <w:rPr>
          <w:lang w:val="fr-CA"/>
        </w:rPr>
        <w:t xml:space="preserve">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E46A1F">
        <w:rPr>
          <w:highlight w:val="yellow"/>
          <w:lang w:val="fr-CA"/>
        </w:rPr>
        <w:t>Vous ne devez pas affichez les liens pour lesquels l’utilisateur n’a pas l’autorisation.</w:t>
      </w:r>
      <w:r w:rsidRPr="00520650">
        <w:rPr>
          <w:lang w:val="fr-CA"/>
        </w:rPr>
        <w:t xml:space="preserve">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E46A1F">
        <w:rPr>
          <w:highlight w:val="yellow"/>
          <w:lang w:val="fr-CA"/>
        </w:rPr>
        <w:t>Vous devez créer des pages personnalisées pour les erreurs 401 et 403. La 401 contient un lien vers la page d’authentification.</w:t>
      </w:r>
      <w:r w:rsidRPr="00520650">
        <w:rPr>
          <w:lang w:val="fr-CA"/>
        </w:rPr>
        <w:t xml:space="preserve">  </w:t>
      </w:r>
    </w:p>
    <w:p w14:paraId="05E5D61C" w14:textId="77777777" w:rsidR="000B06BE" w:rsidRPr="00520650" w:rsidRDefault="00000000" w:rsidP="00E46A1F">
      <w:pPr>
        <w:pStyle w:val="Titre2"/>
        <w:ind w:left="0" w:firstLine="0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267E95">
        <w:rPr>
          <w:highlight w:val="yellow"/>
          <w:lang w:val="fr-CA"/>
        </w:rPr>
        <w:t xml:space="preserve">Vous devez utiliser la fonctionnalité </w:t>
      </w:r>
      <w:r w:rsidRPr="00267E95">
        <w:rPr>
          <w:i/>
          <w:highlight w:val="yellow"/>
          <w:lang w:val="fr-CA"/>
        </w:rPr>
        <w:t>flash</w:t>
      </w:r>
      <w:r w:rsidRPr="00267E95">
        <w:rPr>
          <w:highlight w:val="yellow"/>
          <w:lang w:val="fr-CA"/>
        </w:rPr>
        <w:t xml:space="preserve"> </w:t>
      </w:r>
      <w:r w:rsidRPr="00267E95">
        <w:rPr>
          <w:i/>
          <w:highlight w:val="yellow"/>
          <w:lang w:val="fr-CA"/>
        </w:rPr>
        <w:t>message</w:t>
      </w:r>
      <w:r w:rsidRPr="00267E95">
        <w:rPr>
          <w:highlight w:val="yellow"/>
          <w:lang w:val="fr-CA"/>
        </w:rPr>
        <w:t xml:space="preserve"> de Flask pour afficher le succès des opérations sur les objets et les comptes. Donc plus de page de confirmation.</w:t>
      </w:r>
      <w:r w:rsidRPr="00520650">
        <w:rPr>
          <w:lang w:val="fr-CA"/>
        </w:rPr>
        <w:t xml:space="preserve">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267E95"/>
    <w:rsid w:val="003112E7"/>
    <w:rsid w:val="004151B5"/>
    <w:rsid w:val="00520650"/>
    <w:rsid w:val="006922AC"/>
    <w:rsid w:val="00912915"/>
    <w:rsid w:val="00AB3D74"/>
    <w:rsid w:val="00AE24A4"/>
    <w:rsid w:val="00D81D0D"/>
    <w:rsid w:val="00DC15A1"/>
    <w:rsid w:val="00DD62DC"/>
    <w:rsid w:val="00E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Notions </vt:lpstr>
      <vt:lpstr>Contexte </vt:lpstr>
      <vt:lpstr>Fonctionnalités </vt:lpstr>
      <vt:lpstr>    Autorisations </vt:lpstr>
      <vt:lpstr>    Modules </vt:lpstr>
      <vt:lpstr>    Affichage de messages </vt:lpstr>
      <vt:lpstr>Critères </vt:lpstr>
      <vt:lpstr>Remise 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14</cp:revision>
  <dcterms:created xsi:type="dcterms:W3CDTF">2023-10-25T19:47:00Z</dcterms:created>
  <dcterms:modified xsi:type="dcterms:W3CDTF">2023-11-09T21:02:00Z</dcterms:modified>
</cp:coreProperties>
</file>