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older-cdai-websitesrc"/>
    <w:p>
      <w:pPr>
        <w:pStyle w:val="Heading1"/>
      </w:pPr>
      <w:r>
        <w:rPr>
          <w:b/>
          <w:bCs/>
        </w:rPr>
        <w:t xml:space="preserve">Folder: cdai-website/src/</w:t>
      </w:r>
    </w:p>
    <w:p>
      <w:r>
        <w:pict>
          <v:rect style="width:0;height:1.5pt" o:hralign="center" o:hrstd="t" o:hr="t"/>
        </w:pict>
      </w:r>
    </w:p>
    <w:bookmarkStart w:id="20" w:name="app.jsx"/>
    <w:p>
      <w:pPr>
        <w:pStyle w:val="Heading2"/>
      </w:pPr>
      <w:r>
        <w:rPr>
          <w:b/>
          <w:bCs/>
        </w:rPr>
        <w:t xml:space="preserve">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'./supabaseClient'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CardSection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'./components/CardSection'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RequisitionForm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'./components/RequisitionForm'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TrackingChart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'./components/TrackingChart'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listener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onAuthStateChange</w:t>
      </w:r>
      <w:r>
        <w:rPr>
          <w:rStyle w:val="NormalTok"/>
        </w:rPr>
        <w:t xml:space="preserve">((_event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handleSignUp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mx-auto p-6 mt-20 bg-white 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mb-4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Signup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p-2 mb-2 border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p-2 mb-2 border rounded"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"text-red-500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{handleSignIn}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"bg-blue-600 text-white px-4 py-2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{handleSignUp}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text-white px-4 py-2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Up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({ user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handleSignOut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p-4 bg-blue-700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CDAI 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{handleSignOut}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"bg-red-600 px-3 py-1 rounded"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Logout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CardSection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RequisitionForm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TrackingChart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componentscardsection.jsx"/>
    <w:p>
      <w:pPr>
        <w:pStyle w:val="Heading2"/>
      </w:pPr>
      <w:r>
        <w:rPr>
          <w:b/>
          <w:bCs/>
        </w:rPr>
        <w:t xml:space="preserve">components/CardSection.jsx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CardSection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gap-6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 text-green-700"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📌 Lis Pri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Telechaje oswa konsilte tout pri pwodwi esansyèl yo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Gade Lis Pri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 text-blue-700"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💊 Medikaman Disponib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Aktualizasyon sou 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kantite ak dat disponiblite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Gade Stock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 text-red-700"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🏥 Lis Kliyan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Enstitisyon otorize pou yo achte oswa jwenn sèvis nan CDAI Nord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Gade Lis Kliyan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omponentsrequisitionform.jsx"/>
    <w:p>
      <w:pPr>
        <w:pStyle w:val="Heading2"/>
      </w:pPr>
      <w:r>
        <w:rPr>
          <w:b/>
          <w:bCs/>
        </w:rPr>
        <w:t xml:space="preserve">components/RequisitionForm.jsx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RequisitionForm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"bg-gray-100 p-6 mt-6 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mb-4 text-center"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📨 Voye Rekizisyon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Chwazi pwodwi ou bezwen yo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antre kantite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epi swiv avansman preparasyon an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Fè Rekizisyon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componentstrackingchart.jsx"/>
    <w:p>
      <w:pPr>
        <w:pStyle w:val="Heading2"/>
      </w:pPr>
      <w:r>
        <w:rPr>
          <w:b/>
          <w:bCs/>
        </w:rPr>
        <w:t xml:space="preserve">components/TrackingChart.jsx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ChartJS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LinearScale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'react-chartjs-2'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ChartJS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(CategoryScale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LinearScale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TrackingChart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'Lòd 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'Lòd 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'Lòd 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'Lòd 4'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'Pwogrè Lòd'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'rgba(54, 162, 235, 0.7)'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'Tracker Preparasyon Rekizisyon'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p-6 mt-6 rounded-2xl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{chartData}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{chartOptions}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upabaseclient.js"/>
    <w:p>
      <w:pPr>
        <w:pStyle w:val="Heading2"/>
      </w:pPr>
      <w:r>
        <w:rPr>
          <w:b/>
          <w:bCs/>
        </w:rPr>
        <w:t xml:space="preserve">supabaseClient.js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'https://xyzcompany.supabase.co'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supabaseAnonKey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'ANON_KEY'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supabaseAnonKey)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Tout lòt fichye tankou</w:t>
      </w:r>
      <w:r>
        <w:t xml:space="preserve"> </w:t>
      </w:r>
      <w:r>
        <w:rPr>
          <w:rStyle w:val="VerbatimChar"/>
        </w:rPr>
        <w:t xml:space="preserve">index.jsx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ak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swiv estrikti mwen te bay avan. Ou kapab kopye tout kòd sa yo, mete nan folder</w:t>
      </w:r>
      <w:r>
        <w:t xml:space="preserve"> </w:t>
      </w:r>
      <w:r>
        <w:rPr>
          <w:rStyle w:val="VerbatimChar"/>
        </w:rPr>
        <w:t xml:space="preserve">cdai-website/src/</w:t>
      </w:r>
      <w:r>
        <w:t xml:space="preserve"> </w:t>
      </w:r>
      <w:r>
        <w:t xml:space="preserve">epi konplete</w:t>
      </w:r>
      <w:r>
        <w:t xml:space="preserve"> </w:t>
      </w:r>
      <w:r>
        <w:rPr>
          <w:rStyle w:val="VerbatimChar"/>
        </w:rPr>
        <w:t xml:space="preserve">public/logo.png</w:t>
      </w:r>
      <w:r>
        <w:t xml:space="preserve">. Lè sa a, kouri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epi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pou gen folder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pou</w:t>
      </w:r>
      <w:r>
        <w:t xml:space="preserve"> </w:t>
      </w:r>
      <w:r>
        <w:rPr>
          <w:b/>
          <w:bCs/>
        </w:rPr>
        <w:t xml:space="preserve">drag &amp; drop sou Vercel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2025-11-25T07:36:42Z</dcterms:created>
  <dcterms:modified xsi:type="dcterms:W3CDTF">2025-11-25T07:36:42Z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