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07" w:rsidRDefault="00E87D07" w:rsidP="00DB73BB">
      <w:pPr>
        <w:pStyle w:val="Sansinterligne"/>
      </w:pPr>
      <w:r>
        <w:t xml:space="preserve"> </w:t>
      </w:r>
      <w:r w:rsidR="00DB73BB">
        <w:t>Pierrick WAGNER</w:t>
      </w:r>
    </w:p>
    <w:p w:rsidR="00DB73BB" w:rsidRPr="00DB73BB" w:rsidRDefault="00DB73BB" w:rsidP="00DB73BB">
      <w:pPr>
        <w:pStyle w:val="Sansinterligne"/>
        <w:rPr>
          <w:lang w:val="en-US"/>
        </w:rPr>
      </w:pPr>
      <w:r w:rsidRPr="00DB73BB">
        <w:rPr>
          <w:lang w:val="en-US"/>
        </w:rPr>
        <w:t>Ahmet IMRE</w:t>
      </w:r>
    </w:p>
    <w:p w:rsidR="00DB73BB" w:rsidRPr="00DB73BB" w:rsidRDefault="00DB73BB" w:rsidP="00DB73BB">
      <w:pPr>
        <w:pStyle w:val="Sansinterligne"/>
        <w:rPr>
          <w:lang w:val="en-US"/>
        </w:rPr>
      </w:pPr>
      <w:r w:rsidRPr="00DB73BB">
        <w:rPr>
          <w:lang w:val="en-US"/>
        </w:rPr>
        <w:t>Hand SU</w:t>
      </w:r>
    </w:p>
    <w:p w:rsidR="00DB73BB" w:rsidRPr="00DB73BB" w:rsidRDefault="00DB73BB" w:rsidP="00DB73BB">
      <w:pPr>
        <w:pStyle w:val="Sansinterligne"/>
        <w:rPr>
          <w:lang w:val="en-US"/>
        </w:rPr>
      </w:pPr>
      <w:r w:rsidRPr="00DB73BB">
        <w:rPr>
          <w:lang w:val="en-US"/>
        </w:rPr>
        <w:t>Thibauld JARDINO</w:t>
      </w:r>
    </w:p>
    <w:p w:rsidR="00DB73BB" w:rsidRPr="00DB73BB" w:rsidRDefault="00DB73BB" w:rsidP="00DB73BB">
      <w:pPr>
        <w:pStyle w:val="Sansinterligne"/>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sz w:val="72"/>
          <w:szCs w:val="72"/>
          <w:lang w:val="en-US"/>
        </w:rPr>
      </w:pPr>
      <w:r w:rsidRPr="00DB73BB">
        <w:rPr>
          <w:sz w:val="72"/>
          <w:szCs w:val="72"/>
          <w:lang w:val="en-US"/>
        </w:rPr>
        <w:t>SMALLWORLD VERSION UTBM</w:t>
      </w: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DB73BB" w:rsidRPr="00DB73BB" w:rsidRDefault="00DB73BB">
      <w:pPr>
        <w:rPr>
          <w:lang w:val="en-US"/>
        </w:rPr>
      </w:pPr>
    </w:p>
    <w:p w:rsidR="00E87D07" w:rsidRPr="00E87D07" w:rsidRDefault="00E87D07" w:rsidP="00E87D07">
      <w:pPr>
        <w:rPr>
          <w:b/>
          <w:sz w:val="28"/>
          <w:szCs w:val="28"/>
          <w:u w:val="single"/>
        </w:rPr>
      </w:pPr>
      <w:r w:rsidRPr="00E87D07">
        <w:rPr>
          <w:b/>
          <w:sz w:val="28"/>
          <w:szCs w:val="28"/>
          <w:u w:val="single"/>
        </w:rPr>
        <w:lastRenderedPageBreak/>
        <w:t>Introduction</w:t>
      </w:r>
    </w:p>
    <w:p w:rsidR="00CC2BAB" w:rsidRDefault="00E87D07">
      <w:r>
        <w:t>Dans le cadre de l'UV LO43, nous devons réaliser un projet de groupe nous permettant d'appliquer la POO que nous étudions durant ce semestre. Pour cela, ils nous a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E91ADB">
        <w:t xml:space="preserve">a de nombreux jeux </w:t>
      </w:r>
      <w:r w:rsidR="00BA74BF">
        <w:t xml:space="preserve">qui nous sont déjà connus. </w:t>
      </w:r>
      <w:r w:rsidR="00E91ADB">
        <w:t>Le but de ce projet est donc d'adapter ce jeu au monde de l'UTBM. Nous avons redéfini les règles et le plateau de</w:t>
      </w:r>
      <w:r w:rsidR="009214CF">
        <w:t xml:space="preserve"> jeu pour qu'il coïncide avec l'ambiance de l'</w:t>
      </w:r>
      <w:r w:rsidR="00E91ADB">
        <w:t>école.</w:t>
      </w:r>
    </w:p>
    <w:p w:rsidR="00CE7E02" w:rsidRDefault="00CE7E02" w:rsidP="00CE7E02">
      <w:pPr>
        <w:rPr>
          <w:b/>
          <w:sz w:val="28"/>
          <w:szCs w:val="28"/>
          <w:u w:val="single"/>
        </w:rPr>
      </w:pPr>
      <w:r w:rsidRPr="00CE7E02">
        <w:rPr>
          <w:b/>
          <w:sz w:val="28"/>
          <w:szCs w:val="28"/>
          <w:u w:val="single"/>
        </w:rPr>
        <w:t>Sommaire</w:t>
      </w:r>
    </w:p>
    <w:p w:rsidR="00CE7E02" w:rsidRDefault="00CE7E02" w:rsidP="00CE7E02">
      <w:pPr>
        <w:pStyle w:val="Sansinterligne"/>
      </w:pPr>
      <w:r>
        <w:t>Partie 1: UML liée au projet</w:t>
      </w:r>
    </w:p>
    <w:p w:rsidR="00CE7E02" w:rsidRDefault="00CE7E02" w:rsidP="00CE7E02">
      <w:pPr>
        <w:pStyle w:val="Sansinterligne"/>
      </w:pPr>
      <w:r>
        <w:t>-&gt; inclure les images</w:t>
      </w:r>
    </w:p>
    <w:p w:rsidR="00E54BB9" w:rsidRDefault="00E54BB9" w:rsidP="00CE7E02">
      <w:pPr>
        <w:pStyle w:val="Sansinterligne"/>
      </w:pPr>
    </w:p>
    <w:p w:rsidR="00CE7E02" w:rsidRDefault="00CE7E02" w:rsidP="00CE7E02">
      <w:pPr>
        <w:pStyle w:val="Sansinterligne"/>
      </w:pPr>
      <w:r>
        <w:t>Partie 2: Explications de nos choix</w:t>
      </w:r>
    </w:p>
    <w:p w:rsidR="00CE7E02" w:rsidRDefault="00CE7E02" w:rsidP="00CE7E02">
      <w:pPr>
        <w:pStyle w:val="Sansinterligne"/>
      </w:pPr>
      <w:r>
        <w:t>-&gt;interface</w:t>
      </w:r>
    </w:p>
    <w:p w:rsidR="00CE7E02" w:rsidRDefault="00CE7E02" w:rsidP="00CE7E02">
      <w:pPr>
        <w:pStyle w:val="Sansinterligne"/>
      </w:pPr>
      <w:r>
        <w:t>-&gt;</w:t>
      </w:r>
      <w:r w:rsidR="00E54BB9">
        <w:t>difficulté</w:t>
      </w:r>
    </w:p>
    <w:p w:rsidR="00E54BB9" w:rsidRDefault="00E54BB9" w:rsidP="00CE7E02">
      <w:pPr>
        <w:pStyle w:val="Sansinterligne"/>
      </w:pPr>
      <w:r>
        <w:t>-&gt; règles</w:t>
      </w:r>
    </w:p>
    <w:p w:rsidR="00E54BB9" w:rsidRDefault="00E54BB9" w:rsidP="00CE7E02">
      <w:pPr>
        <w:pStyle w:val="Sansinterligne"/>
      </w:pPr>
      <w:r>
        <w:t>-&gt;</w:t>
      </w:r>
      <w:r w:rsidR="00734FC5">
        <w:t>gestion classe</w:t>
      </w:r>
    </w:p>
    <w:p w:rsidR="00734FC5" w:rsidRDefault="00734FC5" w:rsidP="00CE7E02">
      <w:pPr>
        <w:pStyle w:val="Sansinterligne"/>
      </w:pPr>
      <w:r>
        <w:t>-&gt;MVC ...</w:t>
      </w:r>
    </w:p>
    <w:p w:rsidR="00B7789A" w:rsidRDefault="00B7789A" w:rsidP="00CE7E02">
      <w:pPr>
        <w:pStyle w:val="Sansinterligne"/>
      </w:pPr>
    </w:p>
    <w:p w:rsidR="00B7789A" w:rsidRDefault="00B7789A" w:rsidP="00CE7E02">
      <w:pPr>
        <w:pStyle w:val="Sansinterligne"/>
        <w:rPr>
          <w:b/>
          <w:sz w:val="28"/>
          <w:szCs w:val="28"/>
          <w:u w:val="single"/>
        </w:rPr>
      </w:pPr>
      <w:r w:rsidRPr="00B7789A">
        <w:rPr>
          <w:b/>
          <w:sz w:val="28"/>
          <w:szCs w:val="28"/>
          <w:u w:val="single"/>
        </w:rPr>
        <w:t>Partie 1</w:t>
      </w:r>
      <w:r>
        <w:rPr>
          <w:b/>
          <w:sz w:val="28"/>
          <w:szCs w:val="28"/>
          <w:u w:val="single"/>
        </w:rPr>
        <w:t xml:space="preserve"> - Diagrammes UML</w:t>
      </w:r>
    </w:p>
    <w:p w:rsidR="00B7789A" w:rsidRDefault="00B7789A" w:rsidP="00CE7E02">
      <w:pPr>
        <w:pStyle w:val="Sansinterligne"/>
        <w:rPr>
          <w:b/>
          <w:sz w:val="28"/>
          <w:szCs w:val="28"/>
          <w:u w:val="single"/>
        </w:rPr>
      </w:pPr>
    </w:p>
    <w:p w:rsidR="00B7789A" w:rsidRDefault="00B7789A" w:rsidP="00CE7E02">
      <w:pPr>
        <w:pStyle w:val="Sansinterligne"/>
      </w:pPr>
      <w:r>
        <w:t xml:space="preserve">Durant les TP, on s'est consacrés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7"/>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lastRenderedPageBreak/>
        <w:t>Diagramme de séquence:</w:t>
      </w:r>
    </w:p>
    <w:p w:rsidR="00B7789A" w:rsidRDefault="00B7789A" w:rsidP="00CE7E02">
      <w:pPr>
        <w:pStyle w:val="Sansinterligne"/>
        <w:rPr>
          <w:b/>
          <w:u w:val="single"/>
        </w:rPr>
      </w:pPr>
    </w:p>
    <w:p w:rsidR="00B7789A" w:rsidRDefault="00B7789A" w:rsidP="00CE7E02">
      <w:pPr>
        <w:pStyle w:val="Sansinterligne"/>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9E237F" w:rsidRPr="009E237F" w:rsidRDefault="009E237F" w:rsidP="00CE7E02">
      <w:pPr>
        <w:pStyle w:val="Sansinterligne"/>
        <w:rPr>
          <w:b/>
          <w:u w:val="single"/>
        </w:rPr>
      </w:pPr>
      <w:r w:rsidRPr="009E237F">
        <w:rPr>
          <w:b/>
          <w:u w:val="single"/>
        </w:rPr>
        <w:t>Partie:</w:t>
      </w:r>
    </w:p>
    <w:p w:rsidR="009E237F" w:rsidRDefault="009E237F" w:rsidP="00CE7E02">
      <w:pPr>
        <w:pStyle w:val="Sansinterligne"/>
      </w:pPr>
    </w:p>
    <w:p w:rsidR="002169A4" w:rsidRPr="006B7C1C" w:rsidRDefault="009E237F" w:rsidP="00CE7E02">
      <w:pPr>
        <w:pStyle w:val="Sansinterligne"/>
      </w:pPr>
      <w:r>
        <w:rPr>
          <w:noProof/>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8"/>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9"/>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0"/>
                    <a:stretch>
                      <a:fillRect/>
                    </a:stretch>
                  </pic:blipFill>
                  <pic:spPr>
                    <a:xfrm>
                      <a:off x="0" y="0"/>
                      <a:ext cx="4440993" cy="1693384"/>
                    </a:xfrm>
                    <a:prstGeom prst="rect">
                      <a:avLst/>
                    </a:prstGeom>
                  </pic:spPr>
                </pic:pic>
              </a:graphicData>
            </a:graphic>
          </wp:inline>
        </w:drawing>
      </w:r>
    </w:p>
    <w:p w:rsidR="00972EEA" w:rsidRDefault="00972EEA" w:rsidP="00972EEA">
      <w:pPr>
        <w:pStyle w:val="Sansinterligne"/>
        <w:rPr>
          <w:b/>
          <w:u w:val="single"/>
        </w:rPr>
      </w:pPr>
      <w:r>
        <w:rPr>
          <w:b/>
          <w:u w:val="single"/>
        </w:rPr>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1"/>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2"/>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3"/>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t>Passage en déclin:</w:t>
      </w:r>
    </w:p>
    <w:p w:rsidR="000C5E3E" w:rsidRDefault="000C5E3E" w:rsidP="00CE7E02">
      <w:pPr>
        <w:pStyle w:val="Sansinterligne"/>
        <w:rPr>
          <w:b/>
          <w:u w:val="single"/>
        </w:rPr>
      </w:pPr>
      <w:r>
        <w:rPr>
          <w:b/>
          <w:noProof/>
          <w:u w:val="single"/>
        </w:rPr>
        <w:lastRenderedPageBreak/>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4"/>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5"/>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6"/>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7"/>
                    <a:stretch>
                      <a:fillRect/>
                    </a:stretch>
                  </pic:blipFill>
                  <pic:spPr>
                    <a:xfrm>
                      <a:off x="0" y="0"/>
                      <a:ext cx="5939095" cy="4106696"/>
                    </a:xfrm>
                    <a:prstGeom prst="rect">
                      <a:avLst/>
                    </a:prstGeom>
                  </pic:spPr>
                </pic:pic>
              </a:graphicData>
            </a:graphic>
          </wp:inline>
        </w:drawing>
      </w:r>
    </w:p>
    <w:p w:rsidR="00721862" w:rsidRDefault="00A241A1" w:rsidP="00CE7E02">
      <w:pPr>
        <w:pStyle w:val="Sansinterligne"/>
        <w:rPr>
          <w:b/>
          <w:sz w:val="28"/>
          <w:szCs w:val="28"/>
          <w:u w:val="single"/>
        </w:rPr>
      </w:pPr>
      <w:r>
        <w:rPr>
          <w:b/>
          <w:sz w:val="28"/>
          <w:szCs w:val="28"/>
          <w:u w:val="single"/>
        </w:rPr>
        <w:t>Partie 2 - Explication</w:t>
      </w:r>
      <w:r w:rsidR="00202C31">
        <w:rPr>
          <w:b/>
          <w:sz w:val="28"/>
          <w:szCs w:val="28"/>
          <w:u w:val="single"/>
        </w:rPr>
        <w:t>s</w:t>
      </w:r>
      <w:r>
        <w:rPr>
          <w:b/>
          <w:sz w:val="28"/>
          <w:szCs w:val="28"/>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8D5B81" w:rsidP="00CE7E02">
      <w:pPr>
        <w:pStyle w:val="Sansinterligne"/>
        <w:rPr>
          <w:b/>
          <w:u w:val="single"/>
        </w:rPr>
      </w:pPr>
      <w:r>
        <w:rPr>
          <w:b/>
          <w:noProof/>
          <w:u w:val="single"/>
        </w:rPr>
        <w:drawing>
          <wp:inline distT="0" distB="0" distL="0" distR="0">
            <wp:extent cx="5760720" cy="3295015"/>
            <wp:effectExtent l="19050" t="0" r="0" b="0"/>
            <wp:docPr id="24" name="Image 23"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8"/>
                    <a:stretch>
                      <a:fillRect/>
                    </a:stretch>
                  </pic:blipFill>
                  <pic:spPr>
                    <a:xfrm>
                      <a:off x="0" y="0"/>
                      <a:ext cx="5760720" cy="3295015"/>
                    </a:xfrm>
                    <a:prstGeom prst="rect">
                      <a:avLst/>
                    </a:prstGeom>
                  </pic:spPr>
                </pic:pic>
              </a:graphicData>
            </a:graphic>
          </wp:inline>
        </w:drawing>
      </w:r>
    </w:p>
    <w:p w:rsidR="00202C31" w:rsidRPr="00202C31" w:rsidRDefault="00202C31" w:rsidP="00CE7E02">
      <w:pPr>
        <w:pStyle w:val="Sansinterligne"/>
      </w:pPr>
    </w:p>
    <w:p w:rsidR="009D7D76" w:rsidRDefault="008D5B81" w:rsidP="00CE7E02">
      <w:pPr>
        <w:pStyle w:val="Sansinterligne"/>
      </w:pPr>
      <w:r>
        <w:t>Voici l'état actuel de notre interface, elle n'est comme vous pouvez le voir pas terminée.</w:t>
      </w:r>
      <w:r w:rsidR="00591CD5">
        <w:t xml:space="preserve"> Une seule carte est disponible pour le moment. </w:t>
      </w:r>
      <w:r>
        <w:t xml:space="preserve"> Nous avons décidé en premier lieu de se concentrer sur le model et le rendre opérationnel au détriment de l'interface.</w:t>
      </w:r>
      <w:r w:rsidR="00A0706C">
        <w:t xml:space="preserve"> On peut tout de même jouer mais cela n'est juste pas facilement compréhensible pour l'instant.</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5422C4" w:rsidP="00CE7E02">
      <w:pPr>
        <w:pStyle w:val="Sansinterligne"/>
      </w:pPr>
      <w:r w:rsidRPr="005422C4">
        <w:t>Ici, nous allons détaillé</w:t>
      </w:r>
      <w:r>
        <w:t xml:space="preserve"> le diagramme de classe.</w:t>
      </w:r>
    </w:p>
    <w:p w:rsidR="00426838" w:rsidRDefault="0042293A" w:rsidP="00CE7E02">
      <w:pPr>
        <w:pStyle w:val="Sansinterligne"/>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CE7E02">
      <w:pPr>
        <w:pStyle w:val="Sansinterligne"/>
      </w:pPr>
      <w:r>
        <w:t>La classe Bank génère aléatoirement une liste de Tribe</w:t>
      </w:r>
      <w:r w:rsidR="00426838">
        <w:t xml:space="preserve"> qui </w:t>
      </w:r>
      <w:r>
        <w:t>est la com</w:t>
      </w:r>
      <w:r w:rsidR="00426838">
        <w:t>binaison de Power et Population. Cela permet d'avoir accès directement aux choix possibles de tribu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CE7E02">
      <w:pPr>
        <w:pStyle w:val="Sansinterligne"/>
      </w:pPr>
      <w:r>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53100D" w:rsidRDefault="0053100D" w:rsidP="00CE7E02">
      <w:pPr>
        <w:pStyle w:val="Sansinterligne"/>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p>
    <w:p w:rsidR="005422C4" w:rsidRDefault="005422C4" w:rsidP="00CE7E02">
      <w:pPr>
        <w:pStyle w:val="Sansinterligne"/>
      </w:pPr>
    </w:p>
    <w:p w:rsidR="005422C4" w:rsidRDefault="005422C4" w:rsidP="00CE7E02">
      <w:pPr>
        <w:pStyle w:val="Sansinterligne"/>
      </w:pPr>
      <w:r>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lastRenderedPageBreak/>
        <w:t>3-UTBM</w:t>
      </w:r>
    </w:p>
    <w:p w:rsidR="005422C4" w:rsidRDefault="005422C4" w:rsidP="00CE7E02">
      <w:pPr>
        <w:pStyle w:val="Sansinterligne"/>
        <w:rPr>
          <w:b/>
          <w:u w:val="single"/>
        </w:rPr>
      </w:pPr>
    </w:p>
    <w:p w:rsidR="003B301E" w:rsidRDefault="005422C4" w:rsidP="00CE7E02">
      <w:pPr>
        <w:pStyle w:val="Sansinterligne"/>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CE7E02">
      <w:pPr>
        <w:pStyle w:val="Sansinterligne"/>
      </w:pPr>
    </w:p>
    <w:p w:rsidR="003B301E" w:rsidRDefault="001E2453" w:rsidP="00CE7E02">
      <w:pPr>
        <w:pStyle w:val="Sansinterligne"/>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CE7E02">
      <w:pPr>
        <w:pStyle w:val="Sansinterligne"/>
      </w:pPr>
    </w:p>
    <w:p w:rsidR="001E2453" w:rsidRDefault="001E2453" w:rsidP="00CE7E02">
      <w:pPr>
        <w:pStyle w:val="Sansinterligne"/>
      </w:pPr>
      <w:r w:rsidRPr="002623DE">
        <w:rPr>
          <w:u w:val="single"/>
        </w:rPr>
        <w:t>Doctorants:</w:t>
      </w:r>
      <w:r>
        <w:t xml:space="preserve">  Etant d'une grande capacité d'adaptation ils peuvent attaquer les laboratoires avec une unité de moins.</w:t>
      </w:r>
    </w:p>
    <w:p w:rsidR="001E2453" w:rsidRDefault="001E2453" w:rsidP="00CE7E02">
      <w:pPr>
        <w:pStyle w:val="Sansinterligne"/>
      </w:pPr>
    </w:p>
    <w:p w:rsidR="002443E3" w:rsidRDefault="002443E3" w:rsidP="00CE7E02">
      <w:pPr>
        <w:pStyle w:val="Sansinterligne"/>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CE7E02">
      <w:pPr>
        <w:pStyle w:val="Sansinterligne"/>
      </w:pPr>
    </w:p>
    <w:p w:rsidR="002443E3" w:rsidRDefault="002443E3" w:rsidP="00CE7E02">
      <w:pPr>
        <w:pStyle w:val="Sansinterligne"/>
      </w:pPr>
      <w:r w:rsidRPr="002623DE">
        <w:rPr>
          <w:u w:val="single"/>
        </w:rPr>
        <w:t>EDIM:</w:t>
      </w:r>
      <w:r>
        <w:t xml:space="preserve"> Leur charme absolu leur permet de rendre inutile un défenseur adverse lors d'une attaque de terrain.</w:t>
      </w:r>
    </w:p>
    <w:p w:rsidR="002443E3" w:rsidRPr="002623DE" w:rsidRDefault="002443E3" w:rsidP="00CE7E02">
      <w:pPr>
        <w:pStyle w:val="Sansinterligne"/>
        <w:rPr>
          <w:u w:val="single"/>
        </w:rPr>
      </w:pPr>
    </w:p>
    <w:p w:rsidR="002443E3" w:rsidRDefault="002443E3" w:rsidP="00CE7E02">
      <w:pPr>
        <w:pStyle w:val="Sansinterligne"/>
      </w:pPr>
      <w:r w:rsidRPr="002623DE">
        <w:rPr>
          <w:u w:val="single"/>
        </w:rPr>
        <w:t>E:</w:t>
      </w:r>
      <w:r>
        <w:t xml:space="preserve"> Leur rapidité à juger leurs ennemis leur permet de se replier rapidement, ils ne perdent pas de troupe quand ils perdent un terrain.</w:t>
      </w:r>
    </w:p>
    <w:p w:rsidR="002443E3" w:rsidRDefault="002443E3" w:rsidP="00CE7E02">
      <w:pPr>
        <w:pStyle w:val="Sansinterligne"/>
      </w:pPr>
    </w:p>
    <w:p w:rsidR="002443E3" w:rsidRDefault="002443E3" w:rsidP="00CE7E02">
      <w:pPr>
        <w:pStyle w:val="Sansinterligne"/>
      </w:pPr>
      <w:r w:rsidRPr="002623DE">
        <w:rPr>
          <w:u w:val="single"/>
        </w:rPr>
        <w:t>IMSI</w:t>
      </w:r>
      <w:r>
        <w:t>: Leur habileté à s'installer la où on les attend le moins leur assurent un point de victoire en plus pour chaque terrain couloir possédé.</w:t>
      </w:r>
    </w:p>
    <w:p w:rsidR="002443E3" w:rsidRDefault="002443E3" w:rsidP="00CE7E02">
      <w:pPr>
        <w:pStyle w:val="Sansinterligne"/>
      </w:pPr>
    </w:p>
    <w:p w:rsidR="002443E3" w:rsidRDefault="002443E3" w:rsidP="00CE7E02">
      <w:pPr>
        <w:pStyle w:val="Sansinterligne"/>
      </w:pPr>
      <w:r w:rsidRPr="002623DE">
        <w:rPr>
          <w:u w:val="single"/>
        </w:rPr>
        <w:t>GMC</w:t>
      </w:r>
      <w:r>
        <w:t>: Ayant besoin des GI pour leurs travaux, ce peuple ne peut pas les attaquer.</w:t>
      </w:r>
    </w:p>
    <w:p w:rsidR="002443E3" w:rsidRDefault="002443E3" w:rsidP="00CE7E02">
      <w:pPr>
        <w:pStyle w:val="Sansinterligne"/>
      </w:pPr>
    </w:p>
    <w:p w:rsidR="001E2453" w:rsidRDefault="002443E3" w:rsidP="00CE7E02">
      <w:pPr>
        <w:pStyle w:val="Sansinterligne"/>
      </w:pPr>
      <w:r w:rsidRPr="002623DE">
        <w:rPr>
          <w:u w:val="single"/>
        </w:rPr>
        <w:t>TC</w:t>
      </w:r>
      <w:r>
        <w:t>: Leurs examens pour devenir soldat sont tellement éprouvants qu'une unité est réorientée à chaque tour.</w:t>
      </w:r>
    </w:p>
    <w:p w:rsidR="002443E3" w:rsidRDefault="002443E3" w:rsidP="00CE7E02">
      <w:pPr>
        <w:pStyle w:val="Sansinterligne"/>
      </w:pPr>
    </w:p>
    <w:p w:rsidR="002443E3" w:rsidRDefault="002443E3" w:rsidP="00CE7E02">
      <w:pPr>
        <w:pStyle w:val="Sansinterligne"/>
      </w:pPr>
      <w:r w:rsidRPr="002623DE">
        <w:rPr>
          <w:u w:val="single"/>
        </w:rPr>
        <w:t>IUT:</w:t>
      </w:r>
      <w:r>
        <w:t xml:space="preserve"> La chance ne leur est pas permise, ils ne peuvent donc pas compter sur des renforts supplémentaires.</w:t>
      </w:r>
    </w:p>
    <w:p w:rsidR="002443E3" w:rsidRDefault="002443E3" w:rsidP="00CE7E02">
      <w:pPr>
        <w:pStyle w:val="Sansinterligne"/>
      </w:pPr>
    </w:p>
    <w:p w:rsidR="002443E3" w:rsidRDefault="002443E3" w:rsidP="00CE7E02">
      <w:pPr>
        <w:pStyle w:val="Sansinterligne"/>
      </w:pPr>
      <w:r w:rsidRPr="002623DE">
        <w:rPr>
          <w:u w:val="single"/>
        </w:rPr>
        <w:t>GroupeISO</w:t>
      </w:r>
      <w:r>
        <w:t>: D'une grande soif de savoir, ils attaquent seulement les salles de cours.</w:t>
      </w:r>
    </w:p>
    <w:p w:rsidR="002443E3" w:rsidRPr="002623DE" w:rsidRDefault="002443E3" w:rsidP="00CE7E02">
      <w:pPr>
        <w:pStyle w:val="Sansinterligne"/>
        <w:rPr>
          <w:u w:val="single"/>
        </w:rPr>
      </w:pPr>
    </w:p>
    <w:p w:rsidR="002443E3" w:rsidRDefault="0070693F" w:rsidP="00CE7E02">
      <w:pPr>
        <w:pStyle w:val="Sansinterligne"/>
      </w:pPr>
      <w:r w:rsidRPr="002623DE">
        <w:rPr>
          <w:u w:val="single"/>
        </w:rPr>
        <w:t>Anciens:</w:t>
      </w:r>
      <w:r>
        <w:t xml:space="preserve"> Il faut une unité en plus pour pouvoir les attaquer étant donné leur violence sans égal.</w:t>
      </w:r>
    </w:p>
    <w:p w:rsidR="0070693F" w:rsidRDefault="0070693F" w:rsidP="00CE7E02">
      <w:pPr>
        <w:pStyle w:val="Sansinterligne"/>
      </w:pPr>
    </w:p>
    <w:p w:rsidR="0070693F" w:rsidRDefault="00436912" w:rsidP="00CE7E02">
      <w:pPr>
        <w:pStyle w:val="Sansinterligne"/>
      </w:pPr>
      <w:r w:rsidRPr="002623DE">
        <w:rPr>
          <w:u w:val="single"/>
        </w:rPr>
        <w:t>Personnels administratifs:</w:t>
      </w:r>
      <w:r w:rsidR="00815F5D">
        <w:t xml:space="preserve"> Etant donné qu'ils possèdent un pass très efficace, ils peuvent s'établir n'importe où.</w:t>
      </w:r>
    </w:p>
    <w:p w:rsidR="003B301E" w:rsidRDefault="003B301E" w:rsidP="00CE7E02">
      <w:pPr>
        <w:pStyle w:val="Sansinterligne"/>
      </w:pPr>
    </w:p>
    <w:p w:rsidR="005422C4" w:rsidRPr="005422C4" w:rsidRDefault="003B301E" w:rsidP="00CE7E02">
      <w:pPr>
        <w:pStyle w:val="Sansinterligne"/>
      </w:pPr>
      <w:r>
        <w:t>Pour les pouvoirs nous avons retenu:</w:t>
      </w:r>
      <w:r w:rsidR="005422C4">
        <w:t xml:space="preserve">  </w:t>
      </w:r>
    </w:p>
    <w:p w:rsidR="00A0706C" w:rsidRDefault="00A0706C" w:rsidP="00CE7E02">
      <w:pPr>
        <w:pStyle w:val="Sansinterligne"/>
      </w:pPr>
    </w:p>
    <w:p w:rsidR="00154E5B" w:rsidRDefault="00154E5B" w:rsidP="00CE7E02">
      <w:pPr>
        <w:pStyle w:val="Sansinterligne"/>
      </w:pPr>
      <w:r>
        <w:t>Intellos: +1 point de victoire bonus si la tribu est installé dans la bibliothèque</w:t>
      </w:r>
    </w:p>
    <w:p w:rsidR="00154E5B" w:rsidRDefault="00154E5B" w:rsidP="00CE7E02">
      <w:pPr>
        <w:pStyle w:val="Sansinterligne"/>
      </w:pPr>
    </w:p>
    <w:p w:rsidR="00154E5B" w:rsidRDefault="003357A6" w:rsidP="00CE7E02">
      <w:pPr>
        <w:pStyle w:val="Sansinterligne"/>
      </w:pPr>
      <w:r>
        <w:t>Fêtard</w:t>
      </w:r>
      <w:r w:rsidR="00154E5B">
        <w:t>:</w:t>
      </w:r>
      <w:r>
        <w:t xml:space="preserve"> +4 points de victoire si le foyer est possédé par la tribu</w:t>
      </w:r>
    </w:p>
    <w:p w:rsidR="003357A6" w:rsidRDefault="003357A6" w:rsidP="00CE7E02">
      <w:pPr>
        <w:pStyle w:val="Sansinterligne"/>
      </w:pPr>
    </w:p>
    <w:p w:rsidR="003357A6" w:rsidRDefault="003357A6" w:rsidP="00CE7E02">
      <w:pPr>
        <w:pStyle w:val="Sansinterligne"/>
      </w:pPr>
      <w:r>
        <w:t>Bourrés: La tribu a besoin d'une unité en plus pour attaquer mais lance le dé à chaque attaque</w:t>
      </w:r>
    </w:p>
    <w:p w:rsidR="003357A6" w:rsidRDefault="003357A6" w:rsidP="00CE7E02">
      <w:pPr>
        <w:pStyle w:val="Sansinterligne"/>
      </w:pPr>
    </w:p>
    <w:p w:rsidR="003357A6" w:rsidRDefault="003357A6" w:rsidP="00CE7E02">
      <w:pPr>
        <w:pStyle w:val="Sansinterligne"/>
      </w:pPr>
      <w:r>
        <w:t>Charlatans: A chaque tour, la tribu reçoit une unité en plus.</w:t>
      </w:r>
    </w:p>
    <w:p w:rsidR="003357A6" w:rsidRDefault="003357A6" w:rsidP="00CE7E02">
      <w:pPr>
        <w:pStyle w:val="Sansinterligne"/>
      </w:pPr>
    </w:p>
    <w:p w:rsidR="003357A6" w:rsidRDefault="003357A6" w:rsidP="00CE7E02">
      <w:pPr>
        <w:pStyle w:val="Sansinterligne"/>
      </w:pPr>
      <w:r>
        <w:t>Chanceux: +7 points lorsque la tribu est choisie.</w:t>
      </w:r>
    </w:p>
    <w:p w:rsidR="003357A6" w:rsidRDefault="003357A6" w:rsidP="00CE7E02">
      <w:pPr>
        <w:pStyle w:val="Sansinterligne"/>
      </w:pPr>
    </w:p>
    <w:p w:rsidR="003357A6" w:rsidRDefault="003357A6" w:rsidP="00CE7E02">
      <w:pPr>
        <w:pStyle w:val="Sansinterligne"/>
      </w:pPr>
      <w:r>
        <w:t>Courageux: La tribu a besoin d'une unité en moins pour attaquer.</w:t>
      </w:r>
    </w:p>
    <w:p w:rsidR="00154E5B" w:rsidRDefault="00422915" w:rsidP="00CE7E02">
      <w:pPr>
        <w:pStyle w:val="Sansinterligne"/>
      </w:pPr>
      <w:r>
        <w:lastRenderedPageBreak/>
        <w:t>Overdrives: La tribu est résistant aux attaques, une unité adverse supplémentaire est nécessaire pour les attaquer.</w:t>
      </w:r>
    </w:p>
    <w:p w:rsidR="00422915" w:rsidRDefault="00422915" w:rsidP="00CE7E02">
      <w:pPr>
        <w:pStyle w:val="Sansinterligne"/>
      </w:pPr>
    </w:p>
    <w:p w:rsidR="00422915" w:rsidRDefault="00422915" w:rsidP="00CE7E02">
      <w:pPr>
        <w:pStyle w:val="Sansinterligne"/>
      </w:pPr>
      <w:r>
        <w:t>Nains: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r>
        <w:t xml:space="preserve"> </w:t>
      </w:r>
    </w:p>
    <w:p w:rsidR="00422915" w:rsidRDefault="00422915" w:rsidP="00CE7E02">
      <w:pPr>
        <w:pStyle w:val="Sansinterligne"/>
      </w:pPr>
    </w:p>
    <w:p w:rsidR="00C1340D" w:rsidRDefault="003B301E" w:rsidP="00CE7E02">
      <w:pPr>
        <w:pStyle w:val="Sansinterligne"/>
      </w:pPr>
      <w:r>
        <w:t>Pour l'instant le jeu n'est jouable qu'à deux puisqu'il ne contient pas assez de pouvoirs pour être jouer avec 3 ou plus de joueurs.</w:t>
      </w:r>
      <w:r w:rsidR="007B57D7">
        <w:t xml:space="preserve"> Et l'équilibre </w:t>
      </w:r>
      <w:r w:rsidR="005B67D1">
        <w:t xml:space="preserve">du jeu </w:t>
      </w:r>
      <w:r w:rsidR="007B57D7">
        <w:t>entre les différents peuples et pouvoirs n'est pas encore fini.</w:t>
      </w:r>
    </w:p>
    <w:p w:rsidR="00C1340D" w:rsidRPr="00C1340D" w:rsidRDefault="00C1340D" w:rsidP="00CE7E02">
      <w:pPr>
        <w:pStyle w:val="Sansinterligne"/>
      </w:pPr>
    </w:p>
    <w:p w:rsidR="00C1340D" w:rsidRDefault="00C1340D" w:rsidP="00CE7E02">
      <w:pPr>
        <w:pStyle w:val="Sansinterligne"/>
        <w:rPr>
          <w:b/>
          <w:sz w:val="28"/>
          <w:szCs w:val="28"/>
          <w:u w:val="single"/>
        </w:rPr>
      </w:pPr>
    </w:p>
    <w:p w:rsidR="002532A3" w:rsidRDefault="00FE23F1">
      <w:pPr>
        <w:pStyle w:val="Sansinterligne"/>
        <w:rPr>
          <w:b/>
          <w:sz w:val="28"/>
          <w:szCs w:val="28"/>
          <w:u w:val="single"/>
        </w:rPr>
      </w:pPr>
      <w:r w:rsidRPr="00FE23F1">
        <w:rPr>
          <w:b/>
          <w:sz w:val="28"/>
          <w:szCs w:val="28"/>
          <w:u w:val="single"/>
        </w:rPr>
        <w:t>Conclusion</w:t>
      </w:r>
    </w:p>
    <w:p w:rsidR="000C5E3E" w:rsidRPr="000C5E3E" w:rsidRDefault="000C5E3E">
      <w:pPr>
        <w:pStyle w:val="Sansinterligne"/>
        <w:rPr>
          <w:b/>
          <w:sz w:val="28"/>
          <w:szCs w:val="28"/>
          <w:u w:val="single"/>
        </w:rPr>
      </w:pPr>
    </w:p>
    <w:p w:rsidR="00C8300B" w:rsidRPr="00FE23F1" w:rsidRDefault="00FE23F1">
      <w:pPr>
        <w:pStyle w:val="Sansinterligne"/>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Malheureusement, elle n'ont pas pu toutes être concrétisé</w:t>
      </w:r>
      <w:r w:rsidR="00BD28ED">
        <w:t xml:space="preserve">. </w:t>
      </w:r>
      <w:r w:rsidR="00C8300B">
        <w:t xml:space="preserve"> 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permettant à l'utilisateur de créé son propre peule et d'autres pouvoirs</w:t>
      </w:r>
      <w:r w:rsidR="004E2C90">
        <w:t xml:space="preserve"> dans le jeu</w:t>
      </w:r>
      <w:r w:rsidR="00D91784">
        <w:t>.</w:t>
      </w:r>
    </w:p>
    <w:sectPr w:rsidR="00C8300B" w:rsidRPr="00FE23F1" w:rsidSect="00CC2BAB">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283" w:rsidRDefault="001C1283" w:rsidP="005807F1">
      <w:pPr>
        <w:spacing w:after="0" w:line="240" w:lineRule="auto"/>
      </w:pPr>
      <w:r>
        <w:separator/>
      </w:r>
    </w:p>
  </w:endnote>
  <w:endnote w:type="continuationSeparator" w:id="1">
    <w:p w:rsidR="001C1283" w:rsidRDefault="001C1283" w:rsidP="00580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fldSimple w:instr=" PAGE  \* MERGEFORMAT ">
            <w:r w:rsidR="005B67D1" w:rsidRPr="005B67D1">
              <w:rPr>
                <w:rFonts w:asciiTheme="majorHAnsi" w:hAnsiTheme="majorHAnsi"/>
                <w:b/>
                <w:noProof/>
              </w:rPr>
              <w:t>9</w:t>
            </w:r>
          </w:fldSimple>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283" w:rsidRDefault="001C1283" w:rsidP="005807F1">
      <w:pPr>
        <w:spacing w:after="0" w:line="240" w:lineRule="auto"/>
      </w:pPr>
      <w:r>
        <w:separator/>
      </w:r>
    </w:p>
  </w:footnote>
  <w:footnote w:type="continuationSeparator" w:id="1">
    <w:p w:rsidR="001C1283" w:rsidRDefault="001C1283" w:rsidP="005807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61916"/>
    <w:rsid w:val="000A3DEB"/>
    <w:rsid w:val="000C5E3E"/>
    <w:rsid w:val="00113F5C"/>
    <w:rsid w:val="00154E5B"/>
    <w:rsid w:val="00173D51"/>
    <w:rsid w:val="001C1283"/>
    <w:rsid w:val="001E2453"/>
    <w:rsid w:val="001E5E0C"/>
    <w:rsid w:val="00202C31"/>
    <w:rsid w:val="002169A4"/>
    <w:rsid w:val="002443E3"/>
    <w:rsid w:val="002532A3"/>
    <w:rsid w:val="00253FC8"/>
    <w:rsid w:val="002623DE"/>
    <w:rsid w:val="0030018A"/>
    <w:rsid w:val="00310C94"/>
    <w:rsid w:val="003357A6"/>
    <w:rsid w:val="003B301E"/>
    <w:rsid w:val="003D5CFC"/>
    <w:rsid w:val="00422915"/>
    <w:rsid w:val="0042293A"/>
    <w:rsid w:val="00426838"/>
    <w:rsid w:val="0042739B"/>
    <w:rsid w:val="00436912"/>
    <w:rsid w:val="004D1416"/>
    <w:rsid w:val="004D250C"/>
    <w:rsid w:val="004E2C90"/>
    <w:rsid w:val="004E4276"/>
    <w:rsid w:val="0053100D"/>
    <w:rsid w:val="005422C4"/>
    <w:rsid w:val="00565AEE"/>
    <w:rsid w:val="00573816"/>
    <w:rsid w:val="005807F1"/>
    <w:rsid w:val="00591CD5"/>
    <w:rsid w:val="005A7EE3"/>
    <w:rsid w:val="005B5439"/>
    <w:rsid w:val="005B67D1"/>
    <w:rsid w:val="006B7C1C"/>
    <w:rsid w:val="0070693F"/>
    <w:rsid w:val="00721862"/>
    <w:rsid w:val="00734FC5"/>
    <w:rsid w:val="0078308D"/>
    <w:rsid w:val="007B57D7"/>
    <w:rsid w:val="00815F5D"/>
    <w:rsid w:val="00853BC8"/>
    <w:rsid w:val="00861916"/>
    <w:rsid w:val="008D5B81"/>
    <w:rsid w:val="008E3B08"/>
    <w:rsid w:val="009214CF"/>
    <w:rsid w:val="0093449A"/>
    <w:rsid w:val="00934E61"/>
    <w:rsid w:val="00972EEA"/>
    <w:rsid w:val="009D7D76"/>
    <w:rsid w:val="009E237F"/>
    <w:rsid w:val="00A0706C"/>
    <w:rsid w:val="00A229BA"/>
    <w:rsid w:val="00A241A1"/>
    <w:rsid w:val="00AC77A9"/>
    <w:rsid w:val="00B43270"/>
    <w:rsid w:val="00B7789A"/>
    <w:rsid w:val="00BA74BF"/>
    <w:rsid w:val="00BD28ED"/>
    <w:rsid w:val="00BE685E"/>
    <w:rsid w:val="00C1340D"/>
    <w:rsid w:val="00C8300B"/>
    <w:rsid w:val="00CC2BAB"/>
    <w:rsid w:val="00CE7E02"/>
    <w:rsid w:val="00CF799E"/>
    <w:rsid w:val="00D4643F"/>
    <w:rsid w:val="00D534D9"/>
    <w:rsid w:val="00D71B71"/>
    <w:rsid w:val="00D91784"/>
    <w:rsid w:val="00DB73BB"/>
    <w:rsid w:val="00E54BB9"/>
    <w:rsid w:val="00E83098"/>
    <w:rsid w:val="00E87D07"/>
    <w:rsid w:val="00E91ADB"/>
    <w:rsid w:val="00E93ED5"/>
    <w:rsid w:val="00F110A9"/>
    <w:rsid w:val="00FE23F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6121B-9469-4129-8CCB-6438D027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9</Pages>
  <Words>1082</Words>
  <Characters>5953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Tiboty</cp:lastModifiedBy>
  <cp:revision>67</cp:revision>
  <dcterms:created xsi:type="dcterms:W3CDTF">2014-12-13T12:15:00Z</dcterms:created>
  <dcterms:modified xsi:type="dcterms:W3CDTF">2014-12-19T16:29:00Z</dcterms:modified>
</cp:coreProperties>
</file>