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173" w:rsidRDefault="00E91411" w:rsidP="00E91411">
      <w:pPr>
        <w:pStyle w:val="Kop1"/>
      </w:pPr>
      <w:r>
        <w:t xml:space="preserve">Handleiding Scannen met </w:t>
      </w:r>
      <w:proofErr w:type="spellStart"/>
      <w:r w:rsidR="00F733CB">
        <w:t>Bid</w:t>
      </w:r>
      <w:r>
        <w:t>Scan</w:t>
      </w:r>
      <w:proofErr w:type="spellEnd"/>
    </w:p>
    <w:p w:rsidR="00E91411" w:rsidRDefault="00E91411" w:rsidP="00E91411">
      <w:pPr>
        <w:pStyle w:val="Kop2"/>
      </w:pPr>
      <w:r>
        <w:t>Voorbereiding</w:t>
      </w:r>
    </w:p>
    <w:p w:rsidR="00E91411" w:rsidRDefault="003E7331" w:rsidP="00E91411">
      <w:r>
        <w:t xml:space="preserve">De snelkoppeling </w:t>
      </w:r>
      <w:proofErr w:type="spellStart"/>
      <w:r>
        <w:t>Bid</w:t>
      </w:r>
      <w:r w:rsidR="00E91411">
        <w:t>Scan</w:t>
      </w:r>
      <w:proofErr w:type="spellEnd"/>
      <w:r w:rsidR="00E91411">
        <w:t xml:space="preserve"> in locatie </w:t>
      </w:r>
      <w:hyperlink r:id="rId7" w:history="1">
        <w:r w:rsidR="00E91411" w:rsidRPr="00E91411">
          <w:rPr>
            <w:rStyle w:val="Hyperlink"/>
          </w:rPr>
          <w:t>L:\PBC\Beeldbank\99_Opvolging_scans\99_Applicaties\</w:t>
        </w:r>
      </w:hyperlink>
      <w:r w:rsidR="00E91411">
        <w:t xml:space="preserve"> moet gekopieerd worden naar het Bureaublad. Vraag hiervoor hulp aan Pieter.</w:t>
      </w:r>
    </w:p>
    <w:p w:rsidR="00356FF5" w:rsidRDefault="00356FF5" w:rsidP="00356FF5">
      <w:pPr>
        <w:pStyle w:val="Kop2"/>
      </w:pPr>
      <w:r>
        <w:t>Termen</w:t>
      </w:r>
    </w:p>
    <w:p w:rsidR="005B0D73" w:rsidRPr="005B0D73" w:rsidRDefault="00356FF5" w:rsidP="00356FF5">
      <w:pPr>
        <w:rPr>
          <w:b/>
        </w:rPr>
      </w:pPr>
      <w:r>
        <w:t>nummer</w:t>
      </w:r>
      <w:r>
        <w:tab/>
      </w:r>
      <w:r>
        <w:tab/>
      </w:r>
      <w:r w:rsidR="005B0D73">
        <w:tab/>
      </w:r>
      <w:r w:rsidR="005B0D73">
        <w:tab/>
      </w:r>
      <w:r>
        <w:t xml:space="preserve">Nummer van </w:t>
      </w:r>
      <w:r w:rsidR="0034584E">
        <w:t>het bidprentje zonder toevoegingen (bv. a)</w:t>
      </w:r>
      <w:r>
        <w:t>:</w:t>
      </w:r>
      <w:r w:rsidR="005B0D73">
        <w:br/>
      </w:r>
      <w:r w:rsidR="005B0D73">
        <w:tab/>
      </w:r>
      <w:r w:rsidR="005B0D73">
        <w:tab/>
      </w:r>
      <w:r w:rsidR="005B0D73">
        <w:tab/>
      </w:r>
      <w:r w:rsidR="005B0D73">
        <w:tab/>
      </w:r>
      <w:r w:rsidR="005B0D73">
        <w:tab/>
      </w:r>
      <w:r w:rsidR="005B0D73">
        <w:tab/>
      </w:r>
      <w:r w:rsidR="0034584E" w:rsidRPr="0034584E">
        <w:rPr>
          <w:b/>
        </w:rPr>
        <w:t>18256</w:t>
      </w:r>
      <w:r w:rsidR="0034584E">
        <w:t>a</w:t>
      </w:r>
    </w:p>
    <w:p w:rsidR="005B0D73" w:rsidRPr="005B0D73" w:rsidRDefault="005B0D73" w:rsidP="00356FF5">
      <w:pPr>
        <w:rPr>
          <w:b/>
        </w:rPr>
      </w:pPr>
      <w:r>
        <w:t>bestandsnaam zonder extensie</w:t>
      </w:r>
      <w:r>
        <w:tab/>
      </w:r>
      <w:r>
        <w:tab/>
        <w:t xml:space="preserve">Nummer van </w:t>
      </w:r>
      <w:r w:rsidR="0034584E">
        <w:t>het bidprentje met toevoegingen</w:t>
      </w:r>
      <w:r>
        <w:t>:</w:t>
      </w:r>
      <w:r>
        <w:br/>
      </w:r>
      <w:r>
        <w:tab/>
      </w:r>
      <w:r>
        <w:tab/>
      </w:r>
      <w:r>
        <w:tab/>
      </w:r>
      <w:r>
        <w:tab/>
      </w:r>
      <w:r>
        <w:tab/>
      </w:r>
      <w:r>
        <w:tab/>
      </w:r>
      <w:r w:rsidR="0034584E">
        <w:rPr>
          <w:b/>
        </w:rPr>
        <w:t>18256a</w:t>
      </w:r>
    </w:p>
    <w:p w:rsidR="00E91411" w:rsidRDefault="00E91411" w:rsidP="00E91411">
      <w:pPr>
        <w:pStyle w:val="Kop2"/>
      </w:pPr>
      <w:r>
        <w:t>Scannen</w:t>
      </w:r>
    </w:p>
    <w:p w:rsidR="00E91411" w:rsidRDefault="00E91411" w:rsidP="00E91411">
      <w:r>
        <w:t>Dubbelklikken op het “</w:t>
      </w:r>
      <w:proofErr w:type="spellStart"/>
      <w:r w:rsidR="004B09B0">
        <w:t>Bid</w:t>
      </w:r>
      <w:r>
        <w:t>Scan</w:t>
      </w:r>
      <w:proofErr w:type="spellEnd"/>
      <w:r>
        <w:t xml:space="preserve">”-icoontje. Een </w:t>
      </w:r>
      <w:proofErr w:type="spellStart"/>
      <w:r>
        <w:t>CommandPrompt-venster</w:t>
      </w:r>
      <w:proofErr w:type="spellEnd"/>
      <w:r>
        <w:t xml:space="preserve"> zal openen. Dit is de scanapplicatie.</w:t>
      </w:r>
      <w:r w:rsidR="00356FF5">
        <w:t xml:space="preserve"> De applicatie is interactief en vraagt naar alle informatie die ze niet zelf kan afleiden. Antwoorden op de vraag gaat als volgt: </w:t>
      </w:r>
      <w:r w:rsidR="00356FF5" w:rsidRPr="00A2263B">
        <w:rPr>
          <w:rStyle w:val="toets"/>
        </w:rPr>
        <w:t>antwoord</w:t>
      </w:r>
      <w:r w:rsidR="00356FF5">
        <w:t xml:space="preserve"> + </w:t>
      </w:r>
      <w:r w:rsidR="00356FF5" w:rsidRPr="00A2263B">
        <w:rPr>
          <w:rStyle w:val="toets"/>
        </w:rPr>
        <w:t>ENTER</w:t>
      </w:r>
      <w:r w:rsidR="00356FF5">
        <w:t xml:space="preserve">. Bij iedere vraag is ook aangegeven wat gebeurt als je gewoon op </w:t>
      </w:r>
      <w:r w:rsidR="00356FF5" w:rsidRPr="00A2263B">
        <w:rPr>
          <w:rStyle w:val="toets"/>
        </w:rPr>
        <w:t>ENTER</w:t>
      </w:r>
      <w:r w:rsidR="00356FF5">
        <w:t xml:space="preserve"> duwt. Deze actie is normaal de meest gebruikelijke.</w:t>
      </w:r>
    </w:p>
    <w:p w:rsidR="00D132B6" w:rsidRDefault="00D132B6" w:rsidP="00D132B6">
      <w:pPr>
        <w:pStyle w:val="opgelet"/>
        <w:ind w:firstLine="0"/>
      </w:pPr>
      <w:r>
        <w:t>Opgelet</w:t>
      </w:r>
      <w:r w:rsidR="00E5385C">
        <w:t>!</w:t>
      </w:r>
      <w:r>
        <w:t xml:space="preserve"> Als de bidprentjes groter zijn dan een normaal bidprentje en na controle niet binnen het scangebied vallen moet je die (en enkel die nummers) handmatig scannen. Het is niet mogelijk om het scangebied te wijzigen.</w:t>
      </w:r>
    </w:p>
    <w:p w:rsidR="00356FF5" w:rsidRDefault="00356FF5" w:rsidP="00356FF5">
      <w:pPr>
        <w:pStyle w:val="Kop3"/>
      </w:pPr>
      <w:r>
        <w:t>Nummer</w:t>
      </w:r>
    </w:p>
    <w:p w:rsidR="00356FF5" w:rsidRDefault="00F43593" w:rsidP="00E91411">
      <w:r>
        <w:rPr>
          <w:noProof/>
          <w:lang w:eastAsia="nl-BE"/>
        </w:rPr>
        <w:drawing>
          <wp:inline distT="0" distB="0" distL="0" distR="0">
            <wp:extent cx="5760720" cy="2893060"/>
            <wp:effectExtent l="19050" t="0" r="0" b="0"/>
            <wp:docPr id="5" name="Afbeelding 4" descr="bidscan_af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1.png"/>
                    <pic:cNvPicPr/>
                  </pic:nvPicPr>
                  <pic:blipFill>
                    <a:blip r:embed="rId8" cstate="print"/>
                    <a:stretch>
                      <a:fillRect/>
                    </a:stretch>
                  </pic:blipFill>
                  <pic:spPr>
                    <a:xfrm>
                      <a:off x="0" y="0"/>
                      <a:ext cx="5760720" cy="2893060"/>
                    </a:xfrm>
                    <a:prstGeom prst="rect">
                      <a:avLst/>
                    </a:prstGeom>
                  </pic:spPr>
                </pic:pic>
              </a:graphicData>
            </a:graphic>
          </wp:inline>
        </w:drawing>
      </w:r>
    </w:p>
    <w:p w:rsidR="00356FF5" w:rsidRDefault="00356FF5" w:rsidP="00E91411">
      <w:r>
        <w:t xml:space="preserve">Het nummer van de </w:t>
      </w:r>
      <w:r w:rsidR="0034584E">
        <w:t>bidprentjes</w:t>
      </w:r>
      <w:r>
        <w:t xml:space="preserve"> wordt automatisch gegenereerd op basis van het nummer van </w:t>
      </w:r>
      <w:r w:rsidR="0034584E">
        <w:t>het bidprentje</w:t>
      </w:r>
      <w:r>
        <w:t xml:space="preserve"> die het laatst gescand werd door jou (gebruiker x) op deze computer (computer y). Als je dus een nieuwe computer gebruikt (of een andere gebruiker bent dan de vorige), dan wordt de teller op “0” geplaatst en krijgt </w:t>
      </w:r>
      <w:r w:rsidR="00E5385C">
        <w:t>het nieuw te scannen bidprentje</w:t>
      </w:r>
      <w:r>
        <w:t xml:space="preserve"> nummer “1”.</w:t>
      </w:r>
    </w:p>
    <w:p w:rsidR="0051741A" w:rsidRDefault="0051741A" w:rsidP="00E91411">
      <w:r>
        <w:lastRenderedPageBreak/>
        <w:t>Als het nummer fout is, moet het juiste startnummer (i.e. het nummer van de eerste postkaart</w:t>
      </w:r>
      <w:r w:rsidR="00A2263B">
        <w:t>)</w:t>
      </w:r>
      <w:r>
        <w:t xml:space="preserve"> worden ingegeven.</w:t>
      </w:r>
      <w:r w:rsidR="007507DB">
        <w:t xml:space="preserve"> Geef het nummer in en druk op </w:t>
      </w:r>
      <w:r w:rsidR="007507DB" w:rsidRPr="00A2263B">
        <w:rPr>
          <w:rStyle w:val="toets"/>
        </w:rPr>
        <w:t>ENTER</w:t>
      </w:r>
      <w:r w:rsidR="007507DB">
        <w:t>.</w:t>
      </w:r>
    </w:p>
    <w:p w:rsidR="007507DB" w:rsidRDefault="007507DB" w:rsidP="007507DB">
      <w:pPr>
        <w:pStyle w:val="Kop3"/>
      </w:pPr>
      <w:r>
        <w:t>Achterkant</w:t>
      </w:r>
    </w:p>
    <w:p w:rsidR="00F40DEC" w:rsidRDefault="00F40DEC" w:rsidP="007507DB">
      <w:r>
        <w:t xml:space="preserve">De software gaat ervan uit dat ieder bidprentje een voor &amp; achterkant heeft. Hij zal dus telkens per nummer zowel een </w:t>
      </w:r>
      <w:proofErr w:type="spellStart"/>
      <w:r>
        <w:t>a-kant</w:t>
      </w:r>
      <w:proofErr w:type="spellEnd"/>
      <w:r>
        <w:t xml:space="preserve"> als een </w:t>
      </w:r>
      <w:proofErr w:type="spellStart"/>
      <w:r>
        <w:t>b-kant</w:t>
      </w:r>
      <w:proofErr w:type="spellEnd"/>
      <w:r>
        <w:t xml:space="preserve"> scannen. Als het bidprentje geen achterkant heeft moet je de bestandsnaam corrigeren via correcties.</w:t>
      </w:r>
    </w:p>
    <w:p w:rsidR="007507DB" w:rsidRDefault="007507DB" w:rsidP="00BC57F8">
      <w:pPr>
        <w:pStyle w:val="opgelet"/>
        <w:ind w:firstLine="0"/>
      </w:pPr>
      <w:r>
        <w:t xml:space="preserve">Opgelet! Meerdere in te scannen achterzijdes worden niet ondersteund. Bij een </w:t>
      </w:r>
      <w:r w:rsidR="00F40DEC">
        <w:t>bidprentje</w:t>
      </w:r>
      <w:r>
        <w:t xml:space="preserve"> met meerdere achterkanten moet je eerst de voorkant en achterkant scannen </w:t>
      </w:r>
      <w:r w:rsidR="00F40DEC">
        <w:t>op de normale manier</w:t>
      </w:r>
      <w:r>
        <w:t>. Voor de volgende achterkanten moet je dan het nummer aanpassen (zie onder) en achteraf een C, D, enz. achter plakken.</w:t>
      </w:r>
    </w:p>
    <w:p w:rsidR="007507DB" w:rsidRDefault="007507DB" w:rsidP="007507DB">
      <w:pPr>
        <w:pStyle w:val="Kop3"/>
      </w:pPr>
      <w:r>
        <w:t>Correctie</w:t>
      </w:r>
    </w:p>
    <w:p w:rsidR="007507DB" w:rsidRDefault="004B24A7" w:rsidP="007507DB">
      <w:r>
        <w:rPr>
          <w:noProof/>
          <w:lang w:eastAsia="nl-BE"/>
        </w:rPr>
        <w:drawing>
          <wp:inline distT="0" distB="0" distL="0" distR="0">
            <wp:extent cx="5760720" cy="2922905"/>
            <wp:effectExtent l="19050" t="0" r="0" b="0"/>
            <wp:docPr id="9" name="Afbeelding 8" descr="bidscan_af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2.png"/>
                    <pic:cNvPicPr/>
                  </pic:nvPicPr>
                  <pic:blipFill>
                    <a:blip r:embed="rId9" cstate="print"/>
                    <a:stretch>
                      <a:fillRect/>
                    </a:stretch>
                  </pic:blipFill>
                  <pic:spPr>
                    <a:xfrm>
                      <a:off x="0" y="0"/>
                      <a:ext cx="5760720" cy="2922905"/>
                    </a:xfrm>
                    <a:prstGeom prst="rect">
                      <a:avLst/>
                    </a:prstGeom>
                  </pic:spPr>
                </pic:pic>
              </a:graphicData>
            </a:graphic>
          </wp:inline>
        </w:drawing>
      </w:r>
    </w:p>
    <w:p w:rsidR="007507DB" w:rsidRDefault="007507DB" w:rsidP="007507DB">
      <w:r>
        <w:t xml:space="preserve">De software vraagt of de door hem gegeneerde bestandsnaam correct is. De naam staat tussen [ &amp; ]. De opslaglocatie (“in map []”) kan niet gewijzigd worden. Als de naam correct is druk je gewoon op </w:t>
      </w:r>
      <w:r w:rsidRPr="00A2263B">
        <w:rPr>
          <w:rStyle w:val="toets"/>
        </w:rPr>
        <w:t>ENTER</w:t>
      </w:r>
      <w:r>
        <w:t xml:space="preserve">. Anders geef je </w:t>
      </w:r>
      <w:r w:rsidRPr="00A2263B">
        <w:rPr>
          <w:rStyle w:val="toets"/>
        </w:rPr>
        <w:t>N</w:t>
      </w:r>
      <w:r>
        <w:t xml:space="preserve"> in gevolgd door </w:t>
      </w:r>
      <w:r w:rsidRPr="00A2263B">
        <w:rPr>
          <w:rStyle w:val="toets"/>
        </w:rPr>
        <w:t>ENTER</w:t>
      </w:r>
      <w:r>
        <w:t>.</w:t>
      </w:r>
    </w:p>
    <w:p w:rsidR="007507DB" w:rsidRDefault="007507DB" w:rsidP="007507DB">
      <w:pPr>
        <w:pStyle w:val="Kop4"/>
      </w:pPr>
      <w:r>
        <w:lastRenderedPageBreak/>
        <w:t>Correctie invoeren</w:t>
      </w:r>
    </w:p>
    <w:p w:rsidR="007507DB" w:rsidRDefault="004B24A7" w:rsidP="007507DB">
      <w:r>
        <w:rPr>
          <w:noProof/>
          <w:lang w:eastAsia="nl-BE"/>
        </w:rPr>
        <w:drawing>
          <wp:inline distT="0" distB="0" distL="0" distR="0">
            <wp:extent cx="5760720" cy="2884805"/>
            <wp:effectExtent l="19050" t="0" r="0" b="0"/>
            <wp:docPr id="12" name="Afbeelding 11" descr="bidscan_af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3.png"/>
                    <pic:cNvPicPr/>
                  </pic:nvPicPr>
                  <pic:blipFill>
                    <a:blip r:embed="rId10" cstate="print"/>
                    <a:stretch>
                      <a:fillRect/>
                    </a:stretch>
                  </pic:blipFill>
                  <pic:spPr>
                    <a:xfrm>
                      <a:off x="0" y="0"/>
                      <a:ext cx="5760720" cy="2884805"/>
                    </a:xfrm>
                    <a:prstGeom prst="rect">
                      <a:avLst/>
                    </a:prstGeom>
                  </pic:spPr>
                </pic:pic>
              </a:graphicData>
            </a:graphic>
          </wp:inline>
        </w:drawing>
      </w:r>
    </w:p>
    <w:p w:rsidR="00025221" w:rsidRDefault="00025221" w:rsidP="007507DB">
      <w:r>
        <w:t>Geef die nieuwe (correcte) bestandsnaam in zonder de extensie (</w:t>
      </w:r>
      <w:r w:rsidR="001E5437">
        <w:rPr>
          <w:b/>
        </w:rPr>
        <w:t>12852a</w:t>
      </w:r>
      <w:r>
        <w:t>.tif).</w:t>
      </w:r>
    </w:p>
    <w:p w:rsidR="00025221" w:rsidRDefault="004B24A7" w:rsidP="007507DB">
      <w:r>
        <w:rPr>
          <w:noProof/>
          <w:lang w:eastAsia="nl-BE"/>
        </w:rPr>
        <w:drawing>
          <wp:inline distT="0" distB="0" distL="0" distR="0">
            <wp:extent cx="5760720" cy="2914650"/>
            <wp:effectExtent l="19050" t="0" r="0" b="0"/>
            <wp:docPr id="13" name="Afbeelding 12" descr="bidscan_a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4.png"/>
                    <pic:cNvPicPr/>
                  </pic:nvPicPr>
                  <pic:blipFill>
                    <a:blip r:embed="rId11" cstate="print"/>
                    <a:stretch>
                      <a:fillRect/>
                    </a:stretch>
                  </pic:blipFill>
                  <pic:spPr>
                    <a:xfrm>
                      <a:off x="0" y="0"/>
                      <a:ext cx="5760720" cy="2914650"/>
                    </a:xfrm>
                    <a:prstGeom prst="rect">
                      <a:avLst/>
                    </a:prstGeom>
                  </pic:spPr>
                </pic:pic>
              </a:graphicData>
            </a:graphic>
          </wp:inline>
        </w:drawing>
      </w:r>
    </w:p>
    <w:p w:rsidR="00025221" w:rsidRDefault="00025221" w:rsidP="007507DB">
      <w:r>
        <w:t xml:space="preserve">Geef dan het nummer van </w:t>
      </w:r>
      <w:r w:rsidR="001E5437">
        <w:t>het prentje</w:t>
      </w:r>
      <w:r>
        <w:t xml:space="preserve"> in. (</w:t>
      </w:r>
      <w:r w:rsidR="001E5437">
        <w:rPr>
          <w:b/>
        </w:rPr>
        <w:t>12852</w:t>
      </w:r>
      <w:r w:rsidR="001E5437" w:rsidRPr="001E5437">
        <w:t>a.</w:t>
      </w:r>
      <w:r>
        <w:t>tif)</w:t>
      </w:r>
    </w:p>
    <w:p w:rsidR="00025221" w:rsidRDefault="00025221" w:rsidP="00025221">
      <w:pPr>
        <w:pStyle w:val="Kop3"/>
      </w:pPr>
      <w:r>
        <w:lastRenderedPageBreak/>
        <w:t>Scannen &amp; bijsnijden</w:t>
      </w:r>
    </w:p>
    <w:p w:rsidR="00025221" w:rsidRDefault="004B24A7" w:rsidP="00025221">
      <w:r>
        <w:rPr>
          <w:noProof/>
          <w:lang w:eastAsia="nl-BE"/>
        </w:rPr>
        <w:drawing>
          <wp:inline distT="0" distB="0" distL="0" distR="0">
            <wp:extent cx="5760720" cy="2888615"/>
            <wp:effectExtent l="19050" t="0" r="0" b="0"/>
            <wp:docPr id="14" name="Afbeelding 13" descr="bidscan_af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5.png"/>
                    <pic:cNvPicPr/>
                  </pic:nvPicPr>
                  <pic:blipFill>
                    <a:blip r:embed="rId12" cstate="print"/>
                    <a:stretch>
                      <a:fillRect/>
                    </a:stretch>
                  </pic:blipFill>
                  <pic:spPr>
                    <a:xfrm>
                      <a:off x="0" y="0"/>
                      <a:ext cx="5760720" cy="2888615"/>
                    </a:xfrm>
                    <a:prstGeom prst="rect">
                      <a:avLst/>
                    </a:prstGeom>
                  </pic:spPr>
                </pic:pic>
              </a:graphicData>
            </a:graphic>
          </wp:inline>
        </w:drawing>
      </w:r>
    </w:p>
    <w:p w:rsidR="009026BD" w:rsidRDefault="00025221" w:rsidP="00025221">
      <w:r>
        <w:t xml:space="preserve">De software vraagt om de </w:t>
      </w:r>
      <w:r w:rsidR="00B700AE">
        <w:t>voor of achterkant van het bidprentje</w:t>
      </w:r>
      <w:r>
        <w:t xml:space="preserve"> op de glasplaat van de scanner te leggen binnen het scanbare gedeelte. </w:t>
      </w:r>
      <w:r w:rsidR="00B700AE">
        <w:t>Alle bidprentjes moeten met één van de bovenhoeken in een bovenhoek van de scanner worden geplaatst en moeten rechtop staan (“portret”)</w:t>
      </w:r>
      <w:r>
        <w:t>. Hierdoor zal de applicatie dan automatisch kunnen bijsnijden.</w:t>
      </w:r>
      <w:r w:rsidR="009026BD">
        <w:t xml:space="preserve"> De exacte positie hangt af van iedere scanner. Op beide scanners staan pijltjes of andere aanduiding die aangeven in welke hoek je één van beide bovenhoeken van </w:t>
      </w:r>
      <w:r w:rsidR="005A1A47">
        <w:t>het bidprentje</w:t>
      </w:r>
      <w:r w:rsidR="009026BD">
        <w:t xml:space="preserve"> moet leggen.</w:t>
      </w:r>
    </w:p>
    <w:p w:rsidR="00025221" w:rsidRDefault="009026BD" w:rsidP="00025221">
      <w:r>
        <w:t xml:space="preserve">Als je dat gedaan hebt moet je op </w:t>
      </w:r>
      <w:r w:rsidRPr="00A2263B">
        <w:rPr>
          <w:rStyle w:val="toets"/>
        </w:rPr>
        <w:t>ENTER</w:t>
      </w:r>
      <w:r>
        <w:t xml:space="preserve"> drukken en dan zal de scan en het bijsnijden automatisch gebeuren. Het is mogelijk dat er een ander scherm verschijnt (van de scansoftware) (enkel in de leeszaal). Daarbij volstaat het om op “SCANNEN” te klikken, verder moet er niets gebeuren (het is niet meer nodig om kaders te trekken, instellingen te veranderen of bij te snijden).</w:t>
      </w:r>
    </w:p>
    <w:p w:rsidR="009026BD" w:rsidRDefault="009026BD" w:rsidP="009026BD">
      <w:pPr>
        <w:keepNext/>
      </w:pPr>
    </w:p>
    <w:p w:rsidR="00025221" w:rsidRDefault="006427DB" w:rsidP="009026BD">
      <w:pPr>
        <w:pStyle w:val="Bijschrift"/>
      </w:pPr>
      <w:fldSimple w:instr=" SEQ Figuur \* ARABIC ">
        <w:r w:rsidR="00F733CB">
          <w:rPr>
            <w:noProof/>
          </w:rPr>
          <w:t>1</w:t>
        </w:r>
      </w:fldSimple>
      <w:r w:rsidR="009026BD">
        <w:t xml:space="preserve"> Positie van </w:t>
      </w:r>
      <w:r w:rsidR="003C33F5">
        <w:t xml:space="preserve">het bidprentje </w:t>
      </w:r>
      <w:r w:rsidR="009026BD">
        <w:t>op de scanner in de werkruimte.</w:t>
      </w:r>
    </w:p>
    <w:p w:rsidR="009026BD" w:rsidRDefault="004416E7" w:rsidP="004416E7">
      <w:pPr>
        <w:pStyle w:val="Kop3"/>
      </w:pPr>
      <w:r>
        <w:lastRenderedPageBreak/>
        <w:t>Nieuwe afbeelding</w:t>
      </w:r>
    </w:p>
    <w:p w:rsidR="004B24A7" w:rsidRPr="004B24A7" w:rsidRDefault="004B24A7" w:rsidP="004B24A7">
      <w:r>
        <w:rPr>
          <w:noProof/>
          <w:lang w:eastAsia="nl-BE"/>
        </w:rPr>
        <w:drawing>
          <wp:inline distT="0" distB="0" distL="0" distR="0">
            <wp:extent cx="5760720" cy="2918460"/>
            <wp:effectExtent l="19050" t="0" r="0" b="0"/>
            <wp:docPr id="15" name="Afbeelding 14" descr="bidscan_af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7.png"/>
                    <pic:cNvPicPr/>
                  </pic:nvPicPr>
                  <pic:blipFill>
                    <a:blip r:embed="rId13" cstate="print"/>
                    <a:stretch>
                      <a:fillRect/>
                    </a:stretch>
                  </pic:blipFill>
                  <pic:spPr>
                    <a:xfrm>
                      <a:off x="0" y="0"/>
                      <a:ext cx="5760720" cy="2918460"/>
                    </a:xfrm>
                    <a:prstGeom prst="rect">
                      <a:avLst/>
                    </a:prstGeom>
                  </pic:spPr>
                </pic:pic>
              </a:graphicData>
            </a:graphic>
          </wp:inline>
        </w:drawing>
      </w:r>
    </w:p>
    <w:p w:rsidR="004416E7" w:rsidRDefault="004B24A7" w:rsidP="004416E7">
      <w:r>
        <w:t>Als je eerst een voorkant hebt gescand zal de software automatisch beginnen met het scannen van de achterkant, met het juiste nummer.</w:t>
      </w:r>
    </w:p>
    <w:p w:rsidR="004B24A7" w:rsidRDefault="004B24A7" w:rsidP="004416E7">
      <w:r>
        <w:rPr>
          <w:noProof/>
          <w:lang w:eastAsia="nl-BE"/>
        </w:rPr>
        <w:drawing>
          <wp:inline distT="0" distB="0" distL="0" distR="0">
            <wp:extent cx="5760720" cy="2905760"/>
            <wp:effectExtent l="19050" t="0" r="0" b="0"/>
            <wp:docPr id="16" name="Afbeelding 15" descr="bidscan_af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8.png"/>
                    <pic:cNvPicPr/>
                  </pic:nvPicPr>
                  <pic:blipFill>
                    <a:blip r:embed="rId14" cstate="print"/>
                    <a:stretch>
                      <a:fillRect/>
                    </a:stretch>
                  </pic:blipFill>
                  <pic:spPr>
                    <a:xfrm>
                      <a:off x="0" y="0"/>
                      <a:ext cx="5760720" cy="2905760"/>
                    </a:xfrm>
                    <a:prstGeom prst="rect">
                      <a:avLst/>
                    </a:prstGeom>
                  </pic:spPr>
                </pic:pic>
              </a:graphicData>
            </a:graphic>
          </wp:inline>
        </w:drawing>
      </w:r>
    </w:p>
    <w:p w:rsidR="00E90EB9" w:rsidRDefault="00E90EB9" w:rsidP="004416E7">
      <w:r>
        <w:t xml:space="preserve">Als je nog een nieuwe afbeelding wil scannen moet je op </w:t>
      </w:r>
      <w:r w:rsidRPr="00A2263B">
        <w:rPr>
          <w:rStyle w:val="toets"/>
        </w:rPr>
        <w:t>ENTER</w:t>
      </w:r>
      <w:r>
        <w:t xml:space="preserve"> drukken. Anders moet je </w:t>
      </w:r>
      <w:r w:rsidRPr="00A2263B">
        <w:rPr>
          <w:rStyle w:val="toets"/>
        </w:rPr>
        <w:t>N</w:t>
      </w:r>
      <w:r>
        <w:t xml:space="preserve"> ingeven en op </w:t>
      </w:r>
      <w:r w:rsidRPr="00A2263B">
        <w:rPr>
          <w:rStyle w:val="toets"/>
        </w:rPr>
        <w:t>ENTER</w:t>
      </w:r>
      <w:r>
        <w:t xml:space="preserve"> drukken. Als je een nieuwe afbeelding scant dan zal de software opnieuw beginnen bij de stap “Achterkant”.</w:t>
      </w:r>
    </w:p>
    <w:p w:rsidR="00E90EB9" w:rsidRDefault="00E90EB9" w:rsidP="00E90EB9">
      <w:pPr>
        <w:pStyle w:val="Kop3"/>
      </w:pPr>
      <w:r>
        <w:lastRenderedPageBreak/>
        <w:t>Afsluiten</w:t>
      </w:r>
    </w:p>
    <w:p w:rsidR="004B24A7" w:rsidRPr="004B24A7" w:rsidRDefault="004B24A7" w:rsidP="004B24A7">
      <w:r>
        <w:rPr>
          <w:noProof/>
          <w:lang w:eastAsia="nl-BE"/>
        </w:rPr>
        <w:drawing>
          <wp:inline distT="0" distB="0" distL="0" distR="0">
            <wp:extent cx="5760720" cy="2880360"/>
            <wp:effectExtent l="19050" t="0" r="0" b="0"/>
            <wp:docPr id="17" name="Afbeelding 16" descr="bidscan_af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dscan_afb9.png"/>
                    <pic:cNvPicPr/>
                  </pic:nvPicPr>
                  <pic:blipFill>
                    <a:blip r:embed="rId15" cstate="print"/>
                    <a:stretch>
                      <a:fillRect/>
                    </a:stretch>
                  </pic:blipFill>
                  <pic:spPr>
                    <a:xfrm>
                      <a:off x="0" y="0"/>
                      <a:ext cx="5760720" cy="2880360"/>
                    </a:xfrm>
                    <a:prstGeom prst="rect">
                      <a:avLst/>
                    </a:prstGeom>
                  </pic:spPr>
                </pic:pic>
              </a:graphicData>
            </a:graphic>
          </wp:inline>
        </w:drawing>
      </w:r>
    </w:p>
    <w:p w:rsidR="003F2421" w:rsidRDefault="003F2421" w:rsidP="00E90EB9">
      <w:r>
        <w:t>Als je geen nieuwe afbeelding meer wil scannen moet je nog “afsluiten”.</w:t>
      </w:r>
      <w:r w:rsidR="00A2263B">
        <w:t xml:space="preserve"> Voor je dat doet moet je eerst op </w:t>
      </w:r>
      <w:r w:rsidR="00A2263B" w:rsidRPr="00A2263B">
        <w:rPr>
          <w:rStyle w:val="toets"/>
        </w:rPr>
        <w:t>ENTER</w:t>
      </w:r>
      <w:r w:rsidR="00A2263B">
        <w:t xml:space="preserve"> drukken.</w:t>
      </w:r>
      <w:r>
        <w:t xml:space="preserve"> Dit bestaat uit twee stappen:</w:t>
      </w:r>
    </w:p>
    <w:p w:rsidR="003F2421" w:rsidRDefault="003F2421" w:rsidP="003F2421">
      <w:pPr>
        <w:pStyle w:val="Lijstalinea"/>
        <w:numPr>
          <w:ilvl w:val="0"/>
          <w:numId w:val="1"/>
        </w:numPr>
      </w:pPr>
      <w:r>
        <w:t xml:space="preserve">Controle of de gescande </w:t>
      </w:r>
      <w:r w:rsidR="00B82179">
        <w:t>bidprentjes</w:t>
      </w:r>
      <w:r>
        <w:t xml:space="preserve"> wel allemaal goed gescand zijn (dit kan steekproefmatig). De scans staan in de map EDITED onder</w:t>
      </w:r>
    </w:p>
    <w:p w:rsidR="003F2421" w:rsidRDefault="003F2421" w:rsidP="00A2263B">
      <w:pPr>
        <w:ind w:left="708" w:firstLine="708"/>
      </w:pPr>
      <w:r>
        <w:t>JJJJ-MM-DD-%gebruikersnaam%</w:t>
      </w:r>
    </w:p>
    <w:p w:rsidR="003F2421" w:rsidRDefault="003F2421" w:rsidP="003F2421">
      <w:pPr>
        <w:ind w:left="720"/>
      </w:pPr>
      <w:r>
        <w:t xml:space="preserve">Waarbij JJJJ-MM-DD de datum van vandaag is (bv. 2013-09-03) en %gebruikersnaam% jouw </w:t>
      </w:r>
      <w:proofErr w:type="spellStart"/>
      <w:r>
        <w:t>loginnaam</w:t>
      </w:r>
      <w:proofErr w:type="spellEnd"/>
      <w:r>
        <w:t xml:space="preserve"> (bv. PDPR). Die map staat op de volgende locatie:</w:t>
      </w:r>
    </w:p>
    <w:p w:rsidR="003F2421" w:rsidRDefault="006427DB" w:rsidP="003F2421">
      <w:pPr>
        <w:ind w:left="720" w:firstLine="696"/>
      </w:pPr>
      <w:hyperlink r:id="rId16" w:history="1">
        <w:r w:rsidR="00B82179">
          <w:rPr>
            <w:rStyle w:val="Hyperlink"/>
          </w:rPr>
          <w:t>L:\PBC\Beeldbank\Bidprentjes\98_RAW_</w:t>
        </w:r>
        <w:r w:rsidR="00B82179">
          <w:rPr>
            <w:rStyle w:val="Hyperlink"/>
          </w:rPr>
          <w:t>s</w:t>
        </w:r>
        <w:r w:rsidR="00B82179">
          <w:rPr>
            <w:rStyle w:val="Hyperlink"/>
          </w:rPr>
          <w:t>cans</w:t>
        </w:r>
      </w:hyperlink>
    </w:p>
    <w:p w:rsidR="003F2421" w:rsidRDefault="003F2421" w:rsidP="003F2421">
      <w:r>
        <w:tab/>
        <w:t>De software geeft aan waar de map te vinden is (tussen [ &amp; ]).</w:t>
      </w:r>
    </w:p>
    <w:p w:rsidR="00B82179" w:rsidRDefault="00B82179" w:rsidP="003F2421">
      <w:r>
        <w:tab/>
        <w:t>Verwijder daarna de map RAW in:</w:t>
      </w:r>
    </w:p>
    <w:p w:rsidR="00B82179" w:rsidRDefault="00B82179" w:rsidP="003F2421">
      <w:r>
        <w:tab/>
      </w:r>
      <w:r>
        <w:tab/>
      </w:r>
      <w:hyperlink r:id="rId17" w:history="1">
        <w:r w:rsidRPr="00B82179">
          <w:rPr>
            <w:rStyle w:val="Hyperlink"/>
          </w:rPr>
          <w:t>L:\PBC\Beeldbank\Bidprentjes\98_RAW_scans</w:t>
        </w:r>
      </w:hyperlink>
      <w:r>
        <w:t>\</w:t>
      </w:r>
      <w:r w:rsidRPr="00B82179">
        <w:t xml:space="preserve"> </w:t>
      </w:r>
      <w:r>
        <w:t>JJJJ-MM-DD-%gebruikersnaam%</w:t>
      </w:r>
    </w:p>
    <w:p w:rsidR="00B82179" w:rsidRDefault="00B82179" w:rsidP="00B82179">
      <w:pPr>
        <w:pStyle w:val="opgelet"/>
        <w:ind w:firstLine="0"/>
      </w:pPr>
      <w:r>
        <w:t xml:space="preserve">Opgelet! Het verwijderen van de </w:t>
      </w:r>
      <w:proofErr w:type="spellStart"/>
      <w:r>
        <w:t>RAW-map</w:t>
      </w:r>
      <w:proofErr w:type="spellEnd"/>
      <w:r>
        <w:t xml:space="preserve"> mag pas gebeuren nadat de prentjes werden gecontroleerd, maar is wel noodzakelijk om voldoende schijfruimte over te houden.</w:t>
      </w:r>
    </w:p>
    <w:p w:rsidR="00C16BE6" w:rsidRDefault="00C16BE6" w:rsidP="003F2421">
      <w:pPr>
        <w:pStyle w:val="Lijstalinea"/>
        <w:numPr>
          <w:ilvl w:val="0"/>
          <w:numId w:val="1"/>
        </w:numPr>
      </w:pPr>
      <w:r>
        <w:t xml:space="preserve">Verplaats de </w:t>
      </w:r>
      <w:proofErr w:type="spellStart"/>
      <w:r>
        <w:t>ingescande</w:t>
      </w:r>
      <w:proofErr w:type="spellEnd"/>
      <w:r>
        <w:t xml:space="preserve"> </w:t>
      </w:r>
      <w:r w:rsidR="00B82179">
        <w:t>bidprentjes</w:t>
      </w:r>
      <w:r>
        <w:t xml:space="preserve"> van de map uit 1. naar de dagmap (die je zelf nog moet aanmaken) van de vorm:</w:t>
      </w:r>
    </w:p>
    <w:p w:rsidR="00C16BE6" w:rsidRDefault="00C16BE6" w:rsidP="00C16BE6">
      <w:pPr>
        <w:ind w:left="1416"/>
      </w:pPr>
      <w:r>
        <w:t>JJJJ-MM-DD</w:t>
      </w:r>
    </w:p>
    <w:p w:rsidR="003F2421" w:rsidRDefault="00C16BE6" w:rsidP="00C16BE6">
      <w:pPr>
        <w:ind w:firstLine="708"/>
      </w:pPr>
      <w:r>
        <w:t>op locatie:</w:t>
      </w:r>
    </w:p>
    <w:p w:rsidR="00C16BE6" w:rsidRDefault="006427DB" w:rsidP="00C16BE6">
      <w:pPr>
        <w:ind w:left="1416"/>
      </w:pPr>
      <w:hyperlink r:id="rId18" w:history="1">
        <w:r w:rsidR="00C16BE6" w:rsidRPr="00C16BE6">
          <w:rPr>
            <w:rStyle w:val="Hyperlink"/>
          </w:rPr>
          <w:t>K:\Cultuur\»mediatheek\PB_Tolhuis\SCANS</w:t>
        </w:r>
      </w:hyperlink>
    </w:p>
    <w:p w:rsidR="00C16BE6" w:rsidRDefault="00C16BE6" w:rsidP="00C16BE6">
      <w:pPr>
        <w:ind w:left="705"/>
      </w:pPr>
      <w:r>
        <w:t xml:space="preserve">Je kan de verplaatsing uitvoeren door te knippen en te plakken. Selecteer daarvoor alle scans in de map uit 1. en klik rechts op één van de geselecteerde items. Kies uit het menu dat </w:t>
      </w:r>
      <w:r>
        <w:lastRenderedPageBreak/>
        <w:t>verschijnt “knippen”. Ga dan naar de map op de K:-schijf (zie boven) en klik opnieuw rechts, maar kies nu “plakken”.</w:t>
      </w:r>
    </w:p>
    <w:p w:rsidR="00C16BE6" w:rsidRPr="00E90EB9" w:rsidRDefault="00C16BE6" w:rsidP="00A2263B">
      <w:pPr>
        <w:pStyle w:val="opgelet"/>
        <w:ind w:firstLine="0"/>
      </w:pPr>
      <w:r>
        <w:t xml:space="preserve">Opgelet! Kies altijd voor knippen en plakken of verplaats, niet voor kopiëren. Anders zal de L:-schijf veel te snel </w:t>
      </w:r>
      <w:proofErr w:type="spellStart"/>
      <w:r>
        <w:t>volraken</w:t>
      </w:r>
      <w:proofErr w:type="spellEnd"/>
      <w:r>
        <w:t>.</w:t>
      </w:r>
    </w:p>
    <w:sectPr w:rsidR="00C16BE6" w:rsidRPr="00E90EB9" w:rsidSect="00BB2173">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593" w:rsidRDefault="00F43593" w:rsidP="000D1E6D">
      <w:pPr>
        <w:spacing w:after="0" w:line="240" w:lineRule="auto"/>
      </w:pPr>
      <w:r>
        <w:separator/>
      </w:r>
    </w:p>
  </w:endnote>
  <w:endnote w:type="continuationSeparator" w:id="0">
    <w:p w:rsidR="00F43593" w:rsidRDefault="00F43593" w:rsidP="000D1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52502"/>
      <w:docPartObj>
        <w:docPartGallery w:val="Page Numbers (Bottom of Page)"/>
        <w:docPartUnique/>
      </w:docPartObj>
    </w:sdtPr>
    <w:sdtContent>
      <w:p w:rsidR="00F43593" w:rsidRDefault="00F43593">
        <w:pPr>
          <w:pStyle w:val="Voettekst"/>
          <w:jc w:val="right"/>
        </w:pPr>
        <w:r w:rsidRPr="000D1E6D">
          <w:rPr>
            <w:sz w:val="20"/>
            <w:szCs w:val="20"/>
          </w:rPr>
          <w:fldChar w:fldCharType="begin"/>
        </w:r>
        <w:r w:rsidRPr="000D1E6D">
          <w:rPr>
            <w:sz w:val="20"/>
            <w:szCs w:val="20"/>
          </w:rPr>
          <w:instrText xml:space="preserve"> PAGE   \* MERGEFORMAT </w:instrText>
        </w:r>
        <w:r w:rsidRPr="000D1E6D">
          <w:rPr>
            <w:sz w:val="20"/>
            <w:szCs w:val="20"/>
          </w:rPr>
          <w:fldChar w:fldCharType="separate"/>
        </w:r>
        <w:r w:rsidR="00F733CB">
          <w:rPr>
            <w:noProof/>
            <w:sz w:val="20"/>
            <w:szCs w:val="20"/>
          </w:rPr>
          <w:t>1</w:t>
        </w:r>
        <w:r w:rsidRPr="000D1E6D">
          <w:rPr>
            <w:sz w:val="20"/>
            <w:szCs w:val="20"/>
          </w:rPr>
          <w:fldChar w:fldCharType="end"/>
        </w:r>
      </w:p>
    </w:sdtContent>
  </w:sdt>
  <w:p w:rsidR="00F43593" w:rsidRDefault="00F4359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593" w:rsidRDefault="00F43593" w:rsidP="000D1E6D">
      <w:pPr>
        <w:spacing w:after="0" w:line="240" w:lineRule="auto"/>
      </w:pPr>
      <w:r>
        <w:separator/>
      </w:r>
    </w:p>
  </w:footnote>
  <w:footnote w:type="continuationSeparator" w:id="0">
    <w:p w:rsidR="00F43593" w:rsidRDefault="00F43593" w:rsidP="000D1E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E1A1A"/>
    <w:multiLevelType w:val="hybridMultilevel"/>
    <w:tmpl w:val="FC9C7C2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91411"/>
    <w:rsid w:val="00025221"/>
    <w:rsid w:val="000D1E6D"/>
    <w:rsid w:val="001E5437"/>
    <w:rsid w:val="0034584E"/>
    <w:rsid w:val="00356FF5"/>
    <w:rsid w:val="003C33F5"/>
    <w:rsid w:val="003E7331"/>
    <w:rsid w:val="003F2421"/>
    <w:rsid w:val="004416E7"/>
    <w:rsid w:val="004B09B0"/>
    <w:rsid w:val="004B24A7"/>
    <w:rsid w:val="0051741A"/>
    <w:rsid w:val="005A1A47"/>
    <w:rsid w:val="005B0D73"/>
    <w:rsid w:val="006427DB"/>
    <w:rsid w:val="0072609E"/>
    <w:rsid w:val="007507DB"/>
    <w:rsid w:val="008B23E0"/>
    <w:rsid w:val="009026BD"/>
    <w:rsid w:val="00A2263B"/>
    <w:rsid w:val="00B700AE"/>
    <w:rsid w:val="00B82179"/>
    <w:rsid w:val="00BB2173"/>
    <w:rsid w:val="00BC57F8"/>
    <w:rsid w:val="00C16BE6"/>
    <w:rsid w:val="00D132B6"/>
    <w:rsid w:val="00E5385C"/>
    <w:rsid w:val="00E90EB9"/>
    <w:rsid w:val="00E91411"/>
    <w:rsid w:val="00F40DEC"/>
    <w:rsid w:val="00F43593"/>
    <w:rsid w:val="00F733C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2173"/>
  </w:style>
  <w:style w:type="paragraph" w:styleId="Kop1">
    <w:name w:val="heading 1"/>
    <w:basedOn w:val="Standaard"/>
    <w:next w:val="Standaard"/>
    <w:link w:val="Kop1Char"/>
    <w:uiPriority w:val="9"/>
    <w:qFormat/>
    <w:rsid w:val="00E91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14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56FF5"/>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507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1411"/>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E91411"/>
    <w:rPr>
      <w:color w:val="0000FF" w:themeColor="hyperlink"/>
      <w:u w:val="single"/>
    </w:rPr>
  </w:style>
  <w:style w:type="character" w:customStyle="1" w:styleId="Kop2Char">
    <w:name w:val="Kop 2 Char"/>
    <w:basedOn w:val="Standaardalinea-lettertype"/>
    <w:link w:val="Kop2"/>
    <w:uiPriority w:val="9"/>
    <w:rsid w:val="00E91411"/>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356FF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56FF5"/>
    <w:rPr>
      <w:rFonts w:ascii="Tahoma" w:hAnsi="Tahoma" w:cs="Tahoma"/>
      <w:sz w:val="16"/>
      <w:szCs w:val="16"/>
    </w:rPr>
  </w:style>
  <w:style w:type="character" w:customStyle="1" w:styleId="Kop3Char">
    <w:name w:val="Kop 3 Char"/>
    <w:basedOn w:val="Standaardalinea-lettertype"/>
    <w:link w:val="Kop3"/>
    <w:uiPriority w:val="9"/>
    <w:rsid w:val="00356FF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507DB"/>
    <w:rPr>
      <w:rFonts w:asciiTheme="majorHAnsi" w:eastAsiaTheme="majorEastAsia" w:hAnsiTheme="majorHAnsi" w:cstheme="majorBidi"/>
      <w:b/>
      <w:bCs/>
      <w:i/>
      <w:iCs/>
      <w:color w:val="4F81BD" w:themeColor="accent1"/>
    </w:rPr>
  </w:style>
  <w:style w:type="paragraph" w:styleId="Bijschrift">
    <w:name w:val="caption"/>
    <w:basedOn w:val="Standaard"/>
    <w:next w:val="Standaard"/>
    <w:uiPriority w:val="35"/>
    <w:unhideWhenUsed/>
    <w:qFormat/>
    <w:rsid w:val="009026BD"/>
    <w:pPr>
      <w:spacing w:line="240" w:lineRule="auto"/>
    </w:pPr>
    <w:rPr>
      <w:b/>
      <w:bCs/>
      <w:color w:val="4F81BD" w:themeColor="accent1"/>
      <w:sz w:val="18"/>
      <w:szCs w:val="18"/>
    </w:rPr>
  </w:style>
  <w:style w:type="paragraph" w:styleId="Lijstalinea">
    <w:name w:val="List Paragraph"/>
    <w:basedOn w:val="Standaard"/>
    <w:uiPriority w:val="34"/>
    <w:qFormat/>
    <w:rsid w:val="003F2421"/>
    <w:pPr>
      <w:ind w:left="720"/>
      <w:contextualSpacing/>
    </w:pPr>
  </w:style>
  <w:style w:type="character" w:customStyle="1" w:styleId="toets">
    <w:name w:val="toets"/>
    <w:basedOn w:val="Standaardalinea-lettertype"/>
    <w:uiPriority w:val="1"/>
    <w:qFormat/>
    <w:rsid w:val="00A2263B"/>
    <w:rPr>
      <w:rFonts w:ascii="Courier New" w:hAnsi="Courier New"/>
      <w:color w:val="404040" w:themeColor="text1" w:themeTint="BF"/>
      <w:sz w:val="24"/>
    </w:rPr>
  </w:style>
  <w:style w:type="paragraph" w:customStyle="1" w:styleId="opgelet">
    <w:name w:val="opgelet"/>
    <w:basedOn w:val="Standaard"/>
    <w:next w:val="Standaard"/>
    <w:qFormat/>
    <w:rsid w:val="00A2263B"/>
    <w:pPr>
      <w:pBdr>
        <w:top w:val="single" w:sz="6" w:space="1" w:color="C0504D" w:themeColor="accent2"/>
        <w:left w:val="single" w:sz="6" w:space="4" w:color="C0504D" w:themeColor="accent2"/>
        <w:bottom w:val="single" w:sz="6" w:space="1" w:color="C0504D" w:themeColor="accent2"/>
        <w:right w:val="single" w:sz="6" w:space="4" w:color="C0504D" w:themeColor="accent2"/>
      </w:pBdr>
      <w:ind w:left="720" w:firstLine="696"/>
    </w:pPr>
    <w:rPr>
      <w:rFonts w:ascii="Cambria" w:hAnsi="Cambria"/>
    </w:rPr>
  </w:style>
  <w:style w:type="paragraph" w:styleId="Koptekst">
    <w:name w:val="header"/>
    <w:basedOn w:val="Standaard"/>
    <w:link w:val="KoptekstChar"/>
    <w:uiPriority w:val="99"/>
    <w:semiHidden/>
    <w:unhideWhenUsed/>
    <w:rsid w:val="000D1E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0D1E6D"/>
  </w:style>
  <w:style w:type="paragraph" w:styleId="Voettekst">
    <w:name w:val="footer"/>
    <w:basedOn w:val="Standaard"/>
    <w:link w:val="VoettekstChar"/>
    <w:uiPriority w:val="99"/>
    <w:unhideWhenUsed/>
    <w:rsid w:val="000D1E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1E6D"/>
  </w:style>
  <w:style w:type="character" w:styleId="GevolgdeHyperlink">
    <w:name w:val="FollowedHyperlink"/>
    <w:basedOn w:val="Standaardalinea-lettertype"/>
    <w:uiPriority w:val="99"/>
    <w:semiHidden/>
    <w:unhideWhenUsed/>
    <w:rsid w:val="00B8217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K:\Cultuur\&#187;mediatheek\PB_Tolhuis\SCA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L:\PBC\Beeldbank\99_Opvolging_scans\99_Applicaties\" TargetMode="External"/><Relationship Id="rId12" Type="http://schemas.openxmlformats.org/officeDocument/2006/relationships/image" Target="media/image5.png"/><Relationship Id="rId17" Type="http://schemas.openxmlformats.org/officeDocument/2006/relationships/hyperlink" Target="file:///L:\PBC\Beeldbank\Bidprentjes\98_RAW_scans" TargetMode="External"/><Relationship Id="rId2" Type="http://schemas.openxmlformats.org/officeDocument/2006/relationships/styles" Target="styles.xml"/><Relationship Id="rId16" Type="http://schemas.openxmlformats.org/officeDocument/2006/relationships/hyperlink" Target="file:///\\pwvgrp\diensten\Cultuur\PBC\Beeldbank\Bidprentjes\98_RAW_sca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860</Words>
  <Characters>4733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Provinciebestuur</Company>
  <LinksUpToDate>false</LinksUpToDate>
  <CharactersWithSpaces>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Praetere</dc:creator>
  <cp:keywords/>
  <dc:description/>
  <cp:lastModifiedBy>Pieter De Praetere</cp:lastModifiedBy>
  <cp:revision>15</cp:revision>
  <cp:lastPrinted>2013-09-03T14:39:00Z</cp:lastPrinted>
  <dcterms:created xsi:type="dcterms:W3CDTF">2013-09-03T14:18:00Z</dcterms:created>
  <dcterms:modified xsi:type="dcterms:W3CDTF">2013-09-03T14:44:00Z</dcterms:modified>
</cp:coreProperties>
</file>