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Subject Line: Chill-Out Blinds</w:t>
      </w:r>
    </w:p>
    <w:p w:rsidR="00000000" w:rsidDel="00000000" w:rsidP="00000000" w:rsidRDefault="00000000" w:rsidRPr="00000000" w14:paraId="00000002">
      <w:pPr>
        <w:rPr/>
      </w:pPr>
      <w:r w:rsidDel="00000000" w:rsidR="00000000" w:rsidRPr="00000000">
        <w:rPr>
          <w:rtl w:val="0"/>
        </w:rPr>
        <w:t xml:space="preserve">Preview: Turn on Alexa, close your blinds and stay exactly where you are.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Hi NAME,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Modern living has made us busier than ever. With all of the technology and all of the opportunities at your fingertips, you may have forgotten how to make things simple.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And this is a genuine problem.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should all be spending much more time relaxing now that we don’t have to hand wash our clothes and farm our own food, but actually, we’re not relaxing enough.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t xml:space="preserve">In a world full of choices and modern luxuries, it’s about time that you use technology to </w:t>
      </w:r>
      <w:r w:rsidDel="00000000" w:rsidR="00000000" w:rsidRPr="00000000">
        <w:rPr>
          <w:b w:val="1"/>
          <w:rtl w:val="0"/>
        </w:rPr>
        <w:t xml:space="preserve">give yourself a break.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Imagine that you’re cosied up on the sofa after a long day, with a large glass of wine and a good book.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You want some gentle music playing in the background, so you call Alexa. “Alexa, play relaxing classical.” She replies, “Playing your favourite relaxing classical music.”... And the soundtrack to your winter evening begins.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Gone are the days of having to get off the sofa to go and change the CD and manually adjust the volume. What a pain that was!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But wait, the blinds are open, and you feel the chill from outside. Not to mention the gaze of onlooking neighbours.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You’ll have to get up after all. That is, unless you’ve got motorised blinds.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you value comfort and relaxation, then you’ll have your blinds linked to an app on your phone that allows you to stay exactly where you are.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Whether that’s curled up in your favourite armchair or lying on the sofa with a dog on your lap or a sleeping cat by your side.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Why get up to adjust or close your blinds if you don’t have to? That’s just an unnecessary chore in 2024!</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If you’re still letting technology make you busy but you haven’t invested in the technology to help you take a break… take a look at our </w:t>
      </w:r>
      <w:hyperlink r:id="rId6">
        <w:r w:rsidDel="00000000" w:rsidR="00000000" w:rsidRPr="00000000">
          <w:rPr>
            <w:color w:val="1155cc"/>
            <w:u w:val="single"/>
            <w:rtl w:val="0"/>
          </w:rPr>
          <w:t xml:space="preserve">motorised blinds</w:t>
        </w:r>
      </w:hyperlink>
      <w:r w:rsidDel="00000000" w:rsidR="00000000" w:rsidRPr="00000000">
        <w:rPr>
          <w:rtl w:val="0"/>
        </w:rPr>
        <w:t xml:space="preserve"> blog </w:t>
      </w:r>
      <w:r w:rsidDel="00000000" w:rsidR="00000000" w:rsidRPr="00000000">
        <w:rPr>
          <w:rtl w:val="0"/>
        </w:rPr>
        <w:t xml:space="preserve">and find out how to bring more peace and relaxation to your life.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motorised-bli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