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Subject line - Something Old, Something New</w:t>
      </w:r>
    </w:p>
    <w:p w:rsidR="00000000" w:rsidDel="00000000" w:rsidP="00000000" w:rsidRDefault="00000000" w:rsidRPr="00000000" w14:paraId="00000002">
      <w:pPr>
        <w:rPr/>
      </w:pPr>
      <w:r w:rsidDel="00000000" w:rsidR="00000000" w:rsidRPr="00000000">
        <w:rPr>
          <w:rtl w:val="0"/>
        </w:rPr>
        <w:t xml:space="preserve">Preview - Shutters for every style of home.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Hi NAME,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Whether you live in a modern new-build, 1970s bungalow or historic country pile, window shutters are the perfect choice of window covering.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i w:val="1"/>
        </w:rPr>
      </w:pPr>
      <w:r w:rsidDel="00000000" w:rsidR="00000000" w:rsidRPr="00000000">
        <w:rPr>
          <w:i w:val="1"/>
          <w:rtl w:val="0"/>
        </w:rPr>
        <w:t xml:space="preserve">Why? Let me explain…</w:t>
      </w:r>
    </w:p>
    <w:p w:rsidR="00000000" w:rsidDel="00000000" w:rsidP="00000000" w:rsidRDefault="00000000" w:rsidRPr="00000000" w14:paraId="00000009">
      <w:pPr>
        <w:rPr>
          <w:i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Shutters are incredibly versatile.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Our luxury selection comes in a range of different materials, colours and patterns, making it easy to find a style that suits your property's contemporary or traditional aesthetics.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Regardless of a house’s age, the amazing benefits of window shutters stay the same.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Increased privacy to keep you, your family, pets and belongings safe from prying eyes.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The ability to redirect harsh sunlight to minimise glare, hot spots and UV-damage.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Improved energy efficiency by stopping warm air from escaping and keeping the cold out.</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 barrier against external noise pollution for fewer distractions and disturbances.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Don’t just take our word for it. Here's what Neil had to say about us following a recent shutter installation in Edinburgh…</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i w:val="1"/>
        </w:rPr>
      </w:pPr>
      <w:r w:rsidDel="00000000" w:rsidR="00000000" w:rsidRPr="00000000">
        <w:rPr>
          <w:i w:val="1"/>
          <w:color w:val="202124"/>
          <w:highlight w:val="white"/>
          <w:rtl w:val="0"/>
        </w:rPr>
        <w:t xml:space="preserve">“Great experience from start to finish with Scottish Shutter Company. From a first visit to the showroom where David went through all my options and made suggestions based on my needs, rather than just recommending the most expensive option. To the efficient measuring and ordering process and straightforward installation a month ahead of schedule! Can’t recommend enough. Thanks very much!”</w:t>
      </w:r>
      <w:r w:rsidDel="00000000" w:rsidR="00000000" w:rsidRPr="00000000">
        <w:rPr>
          <w:rtl w:val="0"/>
        </w:rPr>
      </w:r>
    </w:p>
    <w:p w:rsidR="00000000" w:rsidDel="00000000" w:rsidP="00000000" w:rsidRDefault="00000000" w:rsidRPr="00000000" w14:paraId="00000018">
      <w:pPr>
        <w:jc w:val="center"/>
        <w:rPr>
          <w:i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If you’re unsure which style of shutters will work best in your home, that’s where we can help.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hyperlink r:id="rId6">
        <w:r w:rsidDel="00000000" w:rsidR="00000000" w:rsidRPr="00000000">
          <w:rPr>
            <w:color w:val="1155cc"/>
            <w:u w:val="single"/>
            <w:rtl w:val="0"/>
          </w:rPr>
          <w:t xml:space="preserve">Click here</w:t>
        </w:r>
      </w:hyperlink>
      <w:r w:rsidDel="00000000" w:rsidR="00000000" w:rsidRPr="00000000">
        <w:rPr>
          <w:rtl w:val="0"/>
        </w:rPr>
        <w:t xml:space="preserve"> to arrange a free, no-obligation appointment with our expert team, who will help match your home with the perfect solution.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ottishshutters.co.uk/lp/appoint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