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Subject line - You Won’t Bee-lieve It!</w:t>
      </w:r>
    </w:p>
    <w:p w:rsidR="00000000" w:rsidDel="00000000" w:rsidP="00000000" w:rsidRDefault="00000000" w:rsidRPr="00000000" w14:paraId="00000002">
      <w:pPr>
        <w:rPr/>
      </w:pPr>
      <w:r w:rsidDel="00000000" w:rsidR="00000000" w:rsidRPr="00000000">
        <w:rPr>
          <w:rtl w:val="0"/>
        </w:rPr>
        <w:t xml:space="preserve">Preview - Discover the magic of honeycomb blinds for your home.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Hi NAME,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Honey isn’t the only clever thing bees give 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They’ve actually inspired something incredible for your home…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Honeycomb blinds!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They’re not your average window coverings; they’re the manuka of the blind world.</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These little black and yellow geniuses of nature have influenced a fantastic design that doesn’t just look appealing, it also helps to make your home a more comfortable place to be(e).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Designed with a smart structure inspired by, you guessed it, honeycomb, the unique cells work wonders for your home by trapping warm air inside. Making your space cosier during the colder months, and cooler in the summer by blocking out the heat.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These blinds aren’t just about comfort. They’re eco-friendly, too.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Their smart insulating features help reduce your energy usage, turning your home into an energy-efficient hive. You could even end up saving money on your heating bills.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Plus, they look sleek and add the perfect finishing touch to any room.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Intrigued to find out more? Check out </w:t>
      </w:r>
      <w:commentRangeStart w:id="0"/>
      <w:r w:rsidDel="00000000" w:rsidR="00000000" w:rsidRPr="00000000">
        <w:rPr>
          <w:b w:val="1"/>
          <w:rtl w:val="0"/>
        </w:rPr>
        <w:t xml:space="preserve">our latest blog</w:t>
      </w:r>
      <w:commentRangeEnd w:id="0"/>
      <w:r w:rsidDel="00000000" w:rsidR="00000000" w:rsidRPr="00000000">
        <w:commentReference w:id="0"/>
      </w:r>
      <w:r w:rsidDel="00000000" w:rsidR="00000000" w:rsidRPr="00000000">
        <w:rPr>
          <w:b w:val="1"/>
          <w:rtl w:val="0"/>
        </w:rPr>
        <w:t xml:space="preserve"> for a taste of everything you need to know about heavenly honeycomb blinds.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Insert button (</w:t>
      </w:r>
      <w:hyperlink r:id="rId7">
        <w:r w:rsidDel="00000000" w:rsidR="00000000" w:rsidRPr="00000000">
          <w:rPr>
            <w:i w:val="1"/>
            <w:color w:val="1155cc"/>
            <w:u w:val="single"/>
            <w:rtl w:val="0"/>
          </w:rPr>
          <w:t xml:space="preserve">Parma Honeycomb Blinds</w:t>
        </w:r>
      </w:hyperlink>
      <w:r w:rsidDel="00000000" w:rsidR="00000000" w:rsidRPr="00000000">
        <w:rPr>
          <w:i w:val="1"/>
          <w:rtl w:val="0"/>
        </w:rPr>
        <w:t xml:space="preserve">)</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my T" w:id="0" w:date="2023-12-11T10:06:37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 once live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ottishshutters.co.uk/parma-honeycomb-bli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