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Triangular Window Blind Ideas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love interesting windows at the Scottish Shutter Company. And nothing screams ‘quirk’ quite like triangular windows!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striking architectural feature, triangular windows can look stunning… But how on earth do you dress them? Standard window treatments often fall short of the triangular window’s very specific geometric requirements, and that’s just not good enough.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blog, we present you with three creative and functional triangular window blind ideas tailored to these unique window shapes.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Why Are Triangular Windows Difficult To Treat?</w:t>
      </w:r>
    </w:p>
    <w:p w:rsidR="00000000" w:rsidDel="00000000" w:rsidP="00000000" w:rsidRDefault="00000000" w:rsidRPr="00000000" w14:paraId="0000000A">
      <w:pPr>
        <w:rPr/>
      </w:pPr>
      <w:r w:rsidDel="00000000" w:rsidR="00000000" w:rsidRPr="00000000">
        <w:rPr>
          <w:rtl w:val="0"/>
        </w:rPr>
        <w:t xml:space="preserve">Adding a unique vibe to any room, triangular windows are aesthetically interesting, immediately drawing the eye. Quite the talking point, too!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Unfortunately, these alluring design features can make standard window coverings unfit for the job. Most blinds, shutters, and curtains are designed to fit rectangular and square windows; after all, off-the-shelf, budget solutions are unlikely to fit triangular windows, creating issues with excessive light, glare, heat, and a complete lack of privacy.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some rooms and some people, an undressed window is perfectly acceptable. Streaming sunlight can feel like some kind of magic, can’t it? But for bedrooms and living areas, where shade and privacy are a must, what window covering solutions are there?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run through triangular window blind ideas to get your inspiration flowing.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Cellular Shades</w:t>
      </w:r>
    </w:p>
    <w:p w:rsidR="00000000" w:rsidDel="00000000" w:rsidP="00000000" w:rsidRDefault="00000000" w:rsidRPr="00000000" w14:paraId="00000013">
      <w:pPr>
        <w:rPr/>
      </w:pPr>
      <w:r w:rsidDel="00000000" w:rsidR="00000000" w:rsidRPr="00000000">
        <w:rPr>
          <w:rtl w:val="0"/>
        </w:rPr>
        <w:t xml:space="preserve">Let’s jump in with cellular shades. First on our list of triangular window blind ideas, cellular shades are a type of fabric blind constructed from a honeycomb pattern of fabric cells. The air pockets that sit within the cells work efficiently to trap heat, offering great insulation in the cooler months and keeping the heat out in the summer.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Benefits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That’s right, cellular shades are great insulators. You can choose from sheer shades that diffuse the light beautifully or more opaque fabrics that block the light more efficiently.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live in a busy bustling road, cellular shades help to absorb excessive noise. And the best bit? Cellular shades are completely customisable to fit triangular dimensions!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Considerations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Due to their complex structure, you should use a professional for measurement and installation. There’s no point investing in fabulous cellular shades only to have them mismeasured, leaving you with large gaps around the shades and a wonky appearance.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Choosing the right fabric and colour for your room decor can be tough, especially when you want a functional shade.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Cellular shades are one option, but what other triangular window blind ideas exist?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Vertical Blinds</w:t>
      </w:r>
    </w:p>
    <w:p w:rsidR="00000000" w:rsidDel="00000000" w:rsidP="00000000" w:rsidRDefault="00000000" w:rsidRPr="00000000" w14:paraId="00000022">
      <w:pPr>
        <w:rPr/>
      </w:pPr>
      <w:r w:rsidDel="00000000" w:rsidR="00000000" w:rsidRPr="00000000">
        <w:rPr>
          <w:rtl w:val="0"/>
        </w:rPr>
        <w:t xml:space="preserve">Next on our list of triangular window blind ideas is the vertical blind.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Blinds are many homeowners' go-to window shading solutions, and for good reason. Vertical blinds are practical and more affordable than shutters. They consist of several individual slats or vanes that hang vertically and can be adjusted using a wand or chain.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Benefits</w:t>
      </w:r>
    </w:p>
    <w:p w:rsidR="00000000" w:rsidDel="00000000" w:rsidP="00000000" w:rsidRDefault="00000000" w:rsidRPr="00000000" w14:paraId="00000027">
      <w:pPr>
        <w:rPr/>
      </w:pPr>
      <w:r w:rsidDel="00000000" w:rsidR="00000000" w:rsidRPr="00000000">
        <w:rPr>
          <w:rtl w:val="0"/>
        </w:rPr>
        <w:t xml:space="preserve">Vertical blinds can quickly cover large windows. They are extremely versatile and adaptable to different window shapes, making them a great choice for quirky, awkward windows like circles, arches, and—you guessed it—triangles!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Because the slats or vanes of vertical blinds can be adjusted, they give the user precise control over light and privacy. Available in various materials like vinyl, fabric, and aluminium, there are vertical blind designs for every room, even humid environments like bathrooms and kitchens.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Considerations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Though versatile, vertical blinds don’t typically offer the same level of insulation as other window treatments. Unlike cellular shades, which fit snugly into the shape of the window to form a millimetre-perfect barrier, the hanging vanes of vertical blinds can be drawn across and adjusted instead.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Though the array of vertical blinds is broad, they aren’t the most flexible regarding aesthetics, and they require a little more care and attention to keep them in good condition.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Internal Wooden Shutters</w:t>
      </w:r>
    </w:p>
    <w:p w:rsidR="00000000" w:rsidDel="00000000" w:rsidP="00000000" w:rsidRDefault="00000000" w:rsidRPr="00000000" w14:paraId="00000031">
      <w:pPr>
        <w:rPr/>
      </w:pPr>
      <w:r w:rsidDel="00000000" w:rsidR="00000000" w:rsidRPr="00000000">
        <w:rPr>
          <w:rtl w:val="0"/>
        </w:rPr>
        <w:t xml:space="preserve">These aren’t blinds per se, but shutters are worth including because they offer such a compelling solution. </w:t>
      </w:r>
      <w:r w:rsidDel="00000000" w:rsidR="00000000" w:rsidRPr="00000000">
        <w:rPr>
          <w:rtl w:val="0"/>
        </w:rPr>
        <w:t xml:space="preserve">Wooden shutters are an incredible way to add impressive triangular window coverings. They tend to be made of panels with adjustable louvres, giving you control over light and privacy. Solid shutters are an alternative; these are composed of a single panel of wood, meaning they are either open or shut with no range of light control.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Benefits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Shutters are timeless. They add a sophisticated vibe to any room, fit in with any interior design plans and are sturdy and durable.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Beyond their timeless, elegant aesthetic, shutters offer incredible light and privacy control. Users can fully open the hinged shutter panels and open their windows to breathe in the fresh air and watch the sun go down, or keep shutters closed but adjust the louvres for optimum light, privacy and airflow levels.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Internal wooden shutters can be custom-made to your measurements. Even awkward triangular ones. And that means that wooden shutters could be the window shading solution of your dreams.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Considerations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Wooden shutters are a premium product and a lasting investment. Due to the expertise involved in the manufacturing process, bespoke shutters will be more expensive. </w:t>
        <w:br w:type="textWrapping"/>
        <w:br w:type="textWrapping"/>
        <w:t xml:space="preserve">Use appropriate materials in humid spaces, like bathrooms and kitchens. Thankfully, shutters can withstand humidity easily!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8"/>
          <w:szCs w:val="28"/>
          <w:rtl w:val="0"/>
        </w:rPr>
        <w:t xml:space="preserve">Celebrate Your Awkward Windows!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Triangular windows add an interest that can’t be beaten, but they come with aesthetic and functional challenges, making triangular window blind ideas tricky.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However, with shading solutions like cellular shades, internal wooden shutters, and vertical blinds, homeowners can achieve effective light and privacy control that enhances both style and function.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Which option spoke to you most? Each solution offers unique benefits, allowing for tailored window covering solutions that meet your specific needs.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Download our brochure to explore our range of triangular window blinds </w:t>
      </w:r>
      <w:hyperlink r:id="rId6">
        <w:r w:rsidDel="00000000" w:rsidR="00000000" w:rsidRPr="00000000">
          <w:rPr>
            <w:b w:val="1"/>
            <w:color w:val="1155cc"/>
            <w:u w:val="single"/>
            <w:rtl w:val="0"/>
          </w:rPr>
          <w:t xml:space="preserve">here</w:t>
        </w:r>
      </w:hyperlink>
      <w:r w:rsidDel="00000000" w:rsidR="00000000" w:rsidRPr="00000000">
        <w:rPr>
          <w:rtl w:val="0"/>
        </w:rPr>
        <w:t xml:space="preserve"> or contact us today to learn more about how triangular blinds can transform your living space.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Keywords: triangular window blind ideas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4B">
      <w:pPr>
        <w:spacing w:line="240" w:lineRule="auto"/>
        <w:rPr/>
      </w:pPr>
      <w:r w:rsidDel="00000000" w:rsidR="00000000" w:rsidRPr="00000000">
        <w:rPr>
          <w:rtl w:val="0"/>
        </w:rPr>
        <w:t xml:space="preserve">Triangular Window Blind Ideas</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4E">
      <w:pPr>
        <w:spacing w:line="240" w:lineRule="auto"/>
        <w:rPr/>
      </w:pPr>
      <w:r w:rsidDel="00000000" w:rsidR="00000000" w:rsidRPr="00000000">
        <w:rPr>
          <w:rtl w:val="0"/>
        </w:rPr>
        <w:t xml:space="preserve">How do you dress a triangular window? Read our latest blog to find out. </w:t>
      </w: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51">
      <w:pPr>
        <w:spacing w:line="240" w:lineRule="auto"/>
        <w:rPr/>
      </w:pPr>
      <w:r w:rsidDel="00000000" w:rsidR="00000000" w:rsidRPr="00000000">
        <w:rPr>
          <w:rtl w:val="0"/>
        </w:rPr>
        <w:t xml:space="preserve">Triangular windows can be a real spectacle, but how can you achieve great light and privacy control when regular blinds don’t fit properly?</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We've written a blog all about the challenges of dressing triangular windows and three brilliant solutions you can choose from to celebrate your quirky homes.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Read it here.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