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Requirementsdocument voor AVD Systems &amp; Security 2023-24 P3</w:t>
      </w:r>
    </w:p>
    <w:p>
      <w:pPr>
        <w:pStyle w:val="Heading2"/>
      </w:pPr>
      <w:r>
        <w:t>1. Inleiding</w:t>
      </w:r>
    </w:p>
    <w:p>
      <w:pPr>
        <w:pStyle w:val="Heading2"/>
      </w:pPr>
      <w:r>
        <w:t>2. Algemene Requirements</w:t>
      </w:r>
    </w:p>
    <w:p>
      <w:pPr>
        <w:pStyle w:val="Heading3"/>
      </w:pPr>
      <w:r>
        <w:t>2.1 Gebruikersinterface</w:t>
      </w:r>
    </w:p>
    <w:p>
      <w:r>
        <w:t>Geen grafische gebruikersinterface vereist.</w:t>
      </w:r>
    </w:p>
    <w:p>
      <w:pPr>
        <w:pStyle w:val="Heading3"/>
      </w:pPr>
      <w:r>
        <w:t>2.2 Bestandsgrootte</w:t>
      </w:r>
    </w:p>
    <w:p>
      <w:r>
        <w:t>Ondersteuning voor bestanden groter dan 4GB.</w:t>
      </w:r>
    </w:p>
    <w:p>
      <w:pPr>
        <w:pStyle w:val="Heading3"/>
      </w:pPr>
      <w:r>
        <w:t>2.3 Bestandssystemen</w:t>
      </w:r>
    </w:p>
    <w:p>
      <w:r>
        <w:t>Compatibiliteit met diverse bestandssystemen en ondersteuning voor verschillende padnamen en tekensets (UTF8 / UCS2).</w:t>
      </w:r>
    </w:p>
    <w:p>
      <w:pPr>
        <w:pStyle w:val="Heading3"/>
      </w:pPr>
      <w:r>
        <w:t>2.4 Netwerkproblemen</w:t>
      </w:r>
    </w:p>
    <w:p>
      <w:r>
        <w:t>Correcte afhandeling van netwerkstoringen om corruptie of verlies van bestanden te voorkomen.</w:t>
      </w:r>
    </w:p>
    <w:p>
      <w:pPr>
        <w:pStyle w:val="Heading3"/>
      </w:pPr>
      <w:r>
        <w:t>2.5 Multi-client Ondersteuning</w:t>
      </w:r>
    </w:p>
    <w:p>
      <w:r>
        <w:t>De server moet meerdere clients tegelijkertijd kunnen ondersteunen.</w:t>
      </w:r>
    </w:p>
    <w:p>
      <w:pPr>
        <w:pStyle w:val="Heading2"/>
      </w:pPr>
      <w:r>
        <w:t>3. Applicatieprotocol</w:t>
      </w:r>
    </w:p>
    <w:p>
      <w:pPr>
        <w:pStyle w:val="Heading3"/>
      </w:pPr>
      <w:r>
        <w:t>3.1 Syntax</w:t>
      </w:r>
    </w:p>
    <w:p>
      <w:r>
        <w:t>Definieert de structuur van berichten, inclusief lengte, regeleinde, tekenset en toegestane tekens.</w:t>
      </w:r>
    </w:p>
    <w:p>
      <w:pPr>
        <w:pStyle w:val="Heading3"/>
      </w:pPr>
      <w:r>
        <w:t>3.2 Semantiek</w:t>
      </w:r>
    </w:p>
    <w:p>
      <w:r>
        <w:t>Beschrijft de betekenis van commando’s binnen het protocol.</w:t>
      </w:r>
    </w:p>
    <w:p>
      <w:pPr>
        <w:pStyle w:val="Heading3"/>
      </w:pPr>
      <w:r>
        <w:t>3.3 Sequentie</w:t>
      </w:r>
    </w:p>
    <w:p>
      <w:r>
        <w:t>Bepaalt de volgorde van berichten in een request-response model.</w:t>
      </w:r>
    </w:p>
    <w:p>
      <w:pPr>
        <w:pStyle w:val="Heading3"/>
      </w:pPr>
      <w:r>
        <w:t>3.4 Afgeleid uit Requirements</w:t>
      </w:r>
    </w:p>
    <w:p>
      <w:r>
        <w:t>Het protocol moet rechtstreeks voortkomen uit de vastgestelde requirements.</w:t>
      </w:r>
    </w:p>
    <w:p>
      <w:pPr>
        <w:pStyle w:val="Heading2"/>
      </w:pPr>
      <w:r>
        <w:t>4. Technische Specificaties</w:t>
      </w:r>
    </w:p>
    <w:p>
      <w:pPr>
        <w:pStyle w:val="Heading3"/>
      </w:pPr>
      <w:r>
        <w:t>4.1 Synchronisatie</w:t>
      </w:r>
    </w:p>
    <w:p>
      <w:r>
        <w:t>Automatische synchronisatie van bestanden tussen clients en de centrale server.</w:t>
      </w:r>
    </w:p>
    <w:p>
      <w:pPr>
        <w:pStyle w:val="Heading3"/>
      </w:pPr>
      <w:r>
        <w:t>4.2 Efficiëntie</w:t>
      </w:r>
    </w:p>
    <w:p>
      <w:r>
        <w:t>Identieke bestanden op client en server worden niet opnieuw verzonden.</w:t>
      </w:r>
    </w:p>
    <w:p>
      <w:pPr>
        <w:pStyle w:val="Heading3"/>
      </w:pPr>
      <w:r>
        <w:t>4.3 Netwerkcommunicatie</w:t>
      </w:r>
    </w:p>
    <w:p>
      <w:r>
        <w:t>Gebruik van sockets of multithreaded sockets voor netwerkcommunicatie.</w:t>
      </w:r>
    </w:p>
    <w:p>
      <w:pPr>
        <w:pStyle w:val="Heading3"/>
      </w:pPr>
      <w:r>
        <w:t>4.4 Versleuteling</w:t>
      </w:r>
    </w:p>
    <w:p>
      <w:r>
        <w:t>Optioneel, voor extra beveiliging van bestandsuitwisseling.</w:t>
      </w:r>
    </w:p>
    <w:p>
      <w:pPr>
        <w:pStyle w:val="Heading3"/>
      </w:pPr>
      <w:r>
        <w:t>4.5 Virtualisatie</w:t>
      </w:r>
    </w:p>
    <w:p>
      <w:r>
        <w:t>Optioneel, draaien van clients en server op virtuele machines of in containers.</w:t>
      </w:r>
    </w:p>
    <w:p>
      <w:pPr>
        <w:pStyle w:val="Heading2"/>
      </w:pPr>
      <w:r>
        <w:t>5. Testbaarheid</w:t>
      </w:r>
    </w:p>
    <w:p>
      <w:pPr>
        <w:pStyle w:val="Heading3"/>
      </w:pPr>
      <w:r>
        <w:t>5.1 Testplan</w:t>
      </w:r>
    </w:p>
    <w:p>
      <w:r>
        <w:t>Een gedetailleerd testplan moet worden opgesteld om alle requirements te verifiëren.</w:t>
      </w:r>
    </w:p>
    <w:p>
      <w:pPr>
        <w:pStyle w:val="Heading3"/>
      </w:pPr>
      <w:r>
        <w:t>5.2 Demonstratie</w:t>
      </w:r>
    </w:p>
    <w:p>
      <w:r>
        <w:t>Een werkende demo moet de functionaliteit van de applicatie aantonen.</w:t>
      </w:r>
    </w:p>
    <w:p>
      <w:pPr>
        <w:pStyle w:val="Heading2"/>
      </w:pPr>
      <w:r>
        <w:t>6. Extra Uitdagingen</w:t>
      </w:r>
    </w:p>
    <w:p>
      <w:pPr>
        <w:pStyle w:val="Heading3"/>
      </w:pPr>
      <w:r>
        <w:t>6.1 Versleutelde Bestandsuitwisseling</w:t>
      </w:r>
    </w:p>
    <w:p>
      <w:r>
        <w:t>Implementeer end-to-end versleuteling voor de bestandsoverdracht.</w:t>
      </w:r>
    </w:p>
    <w:p>
      <w:pPr>
        <w:pStyle w:val="Heading3"/>
      </w:pPr>
      <w:r>
        <w:t>6.2 Cloud Implementatie</w:t>
      </w:r>
    </w:p>
    <w:p>
      <w:r>
        <w:t>Mogelijkheid om de server in de cloud te draaien.</w:t>
      </w:r>
    </w:p>
    <w:p>
      <w:pPr>
        <w:pStyle w:val="Heading3"/>
      </w:pPr>
      <w:r>
        <w:t>6.3 Fysieke Scheiding</w:t>
      </w:r>
    </w:p>
    <w:p>
      <w:r>
        <w:t>Draai clients op verschillende fysieke machines.</w:t>
      </w:r>
    </w:p>
    <w:p>
      <w:pPr>
        <w:pStyle w:val="Heading2"/>
      </w:pPr>
      <w:r>
        <w:t>7. Beoordelingscriteria</w:t>
      </w:r>
    </w:p>
    <w:p>
      <w:pPr>
        <w:pStyle w:val="Heading3"/>
      </w:pPr>
      <w:r>
        <w:t>7.1 Requirements</w:t>
      </w:r>
    </w:p>
    <w:p>
      <w:r>
        <w:t>Compleetheid, traceerbaarheid en testbaarheid van de requirements.</w:t>
      </w:r>
    </w:p>
    <w:p>
      <w:pPr>
        <w:pStyle w:val="Heading3"/>
      </w:pPr>
      <w:r>
        <w:t>7.2 Applicatieprotocol</w:t>
      </w:r>
    </w:p>
    <w:p>
      <w:r>
        <w:t>Naleving en implementatie van het protocol.</w:t>
      </w:r>
    </w:p>
    <w:p>
      <w:pPr>
        <w:pStyle w:val="Heading3"/>
      </w:pPr>
      <w:r>
        <w:t>7.3 Applicatiefunctionaliteit</w:t>
      </w:r>
    </w:p>
    <w:p>
      <w:r>
        <w:t>Voldoen aan alle technische specificaties.</w:t>
      </w:r>
    </w:p>
    <w:p>
      <w:pPr>
        <w:pStyle w:val="Heading3"/>
      </w:pPr>
      <w:r>
        <w:t>7.4 Extra Uitdagingen</w:t>
      </w:r>
    </w:p>
    <w:p>
      <w:r>
        <w:t>Implementatie van aanvullende, optionele functies.</w:t>
      </w:r>
    </w:p>
    <w:p>
      <w:pPr>
        <w:pStyle w:val="Heading2"/>
      </w:pPr>
      <w:r>
        <w:t>1. Inleiding</w:t>
      </w:r>
    </w:p>
    <w:p>
      <w:r>
        <w:t>Dit document beschrijft de vereisten voor de ontwikkeling van een client-server-applicatie die bestandssynchronisatie mogelijk maakt tussen verschillende werkplekken via een centrale server. Het dient als leidraad voor de ontwikkeling van het systeem.</w:t>
      </w:r>
    </w:p>
    <w:p>
      <w:pPr>
        <w:pStyle w:val="Heading2"/>
      </w:pPr>
      <w:r>
        <w:t>2. Algemene Requirements</w:t>
      </w:r>
    </w:p>
    <w:p>
      <w:pPr>
        <w:pStyle w:val="Heading3"/>
      </w:pPr>
      <w:r>
        <w:t>2.1 Gebruikersinterface</w:t>
      </w:r>
    </w:p>
    <w:p>
      <w:r>
        <w:t>Geen grafische gebruikersinterface vereist.</w:t>
      </w:r>
    </w:p>
    <w:p>
      <w:pPr>
        <w:pStyle w:val="Heading3"/>
      </w:pPr>
      <w:r>
        <w:t>2.2 Bestandsgrootte</w:t>
      </w:r>
    </w:p>
    <w:p>
      <w:r>
        <w:t>Ondersteuning voor bestanden groter dan 4GB.</w:t>
      </w:r>
    </w:p>
    <w:p>
      <w:pPr>
        <w:pStyle w:val="Heading3"/>
      </w:pPr>
      <w:r>
        <w:t>2.3 Bestandssystemen</w:t>
      </w:r>
    </w:p>
    <w:p>
      <w:r>
        <w:t>Compatibiliteit met diverse bestandssystemen en ondersteuning voor verschillende padnamen en tekensets (UTF8 / UCS2).</w:t>
      </w:r>
    </w:p>
    <w:p>
      <w:pPr>
        <w:pStyle w:val="Heading3"/>
      </w:pPr>
      <w:r>
        <w:t>2.4 Netwerkproblemen</w:t>
      </w:r>
    </w:p>
    <w:p>
      <w:r>
        <w:t>Correcte afhandeling van netwerkstoringen om corruptie of verlies van bestanden te voorkomen.</w:t>
      </w:r>
    </w:p>
    <w:p>
      <w:pPr>
        <w:pStyle w:val="Heading3"/>
      </w:pPr>
      <w:r>
        <w:t>2.5 Multi-client Ondersteuning</w:t>
      </w:r>
    </w:p>
    <w:p>
      <w:r>
        <w:t>De server moet meerdere clients tegelijkertijd kunnen ondersteunen.</w:t>
      </w:r>
    </w:p>
    <w:p>
      <w:pPr>
        <w:pStyle w:val="Heading2"/>
      </w:pPr>
      <w:r>
        <w:t>3. Applicatieprotocol</w:t>
      </w:r>
    </w:p>
    <w:p>
      <w:pPr>
        <w:pStyle w:val="Heading3"/>
      </w:pPr>
      <w:r>
        <w:t>3.1 Syntax</w:t>
      </w:r>
    </w:p>
    <w:p>
      <w:r>
        <w:t>Definieert de structuur van berichten, inclusief lengte, regeleinde, tekenset en toegestane tekens.</w:t>
      </w:r>
    </w:p>
    <w:p>
      <w:pPr>
        <w:pStyle w:val="Heading3"/>
      </w:pPr>
      <w:r>
        <w:t>3.2 Semantiek</w:t>
      </w:r>
    </w:p>
    <w:p>
      <w:r>
        <w:t>Beschrijft de betekenis van commando’s binnen het protocol.</w:t>
      </w:r>
    </w:p>
    <w:p>
      <w:pPr>
        <w:pStyle w:val="Heading3"/>
      </w:pPr>
      <w:r>
        <w:t>3.3 Sequentie</w:t>
      </w:r>
    </w:p>
    <w:p>
      <w:r>
        <w:t>Bepaalt de volgorde van berichten in een request-response model.</w:t>
      </w:r>
    </w:p>
    <w:p>
      <w:pPr>
        <w:pStyle w:val="Heading3"/>
      </w:pPr>
      <w:r>
        <w:t>3.4 Afgeleid uit Requirements</w:t>
      </w:r>
    </w:p>
    <w:p>
      <w:r>
        <w:t>Het protocol moet rechtstreeks voortkomen uit de vastgestelde requirements.</w:t>
      </w:r>
    </w:p>
    <w:p>
      <w:pPr>
        <w:pStyle w:val="Heading2"/>
      </w:pPr>
      <w:r>
        <w:t>4. Technische Specificaties</w:t>
      </w:r>
    </w:p>
    <w:p>
      <w:pPr>
        <w:pStyle w:val="Heading3"/>
      </w:pPr>
      <w:r>
        <w:t>4.1 Synchronisatie</w:t>
      </w:r>
    </w:p>
    <w:p>
      <w:r>
        <w:t>Automatische synchronisatie van bestanden tussen clients en de centrale server.</w:t>
      </w:r>
    </w:p>
    <w:p>
      <w:pPr>
        <w:pStyle w:val="Heading3"/>
      </w:pPr>
      <w:r>
        <w:t>4.2 Efficiëntie</w:t>
      </w:r>
    </w:p>
    <w:p>
      <w:r>
        <w:t>Identieke bestanden op client en server worden niet opnieuw verzonden.</w:t>
      </w:r>
    </w:p>
    <w:p>
      <w:pPr>
        <w:pStyle w:val="Heading3"/>
      </w:pPr>
      <w:r>
        <w:t>4.3 Netwerkcommunicatie</w:t>
      </w:r>
    </w:p>
    <w:p>
      <w:r>
        <w:t>Gebruik van sockets of multithreaded sockets voor netwerkcommunicatie.</w:t>
      </w:r>
    </w:p>
    <w:p>
      <w:pPr>
        <w:pStyle w:val="Heading3"/>
      </w:pPr>
      <w:r>
        <w:t>4.4 Versleuteling</w:t>
      </w:r>
    </w:p>
    <w:p>
      <w:r>
        <w:t>Optioneel, voor extra beveiliging van bestandsuitwisseling.</w:t>
      </w:r>
    </w:p>
    <w:p>
      <w:pPr>
        <w:pStyle w:val="Heading3"/>
      </w:pPr>
      <w:r>
        <w:t>4.5 Virtualisatie</w:t>
      </w:r>
    </w:p>
    <w:p>
      <w:r>
        <w:t>Optioneel, draaien van clients en server op virtuele machines of in containers.</w:t>
      </w:r>
    </w:p>
    <w:p>
      <w:pPr>
        <w:pStyle w:val="Heading2"/>
      </w:pPr>
      <w:r>
        <w:t>5. Testbaarheid</w:t>
      </w:r>
    </w:p>
    <w:p>
      <w:pPr>
        <w:pStyle w:val="Heading3"/>
      </w:pPr>
      <w:r>
        <w:t>5.1 Testplan</w:t>
      </w:r>
    </w:p>
    <w:p>
      <w:r>
        <w:t>Een gedetailleerd testplan moet worden opgesteld om alle requirements te verifiëren.</w:t>
      </w:r>
    </w:p>
    <w:p>
      <w:pPr>
        <w:pStyle w:val="Heading3"/>
      </w:pPr>
      <w:r>
        <w:t>5.2 Demonstratie</w:t>
      </w:r>
    </w:p>
    <w:p>
      <w:r>
        <w:t>Een werkende demo moet de functionaliteit van de applicatie aantonen.</w:t>
      </w:r>
    </w:p>
    <w:p>
      <w:pPr>
        <w:pStyle w:val="Heading2"/>
      </w:pPr>
      <w:r>
        <w:t>6. Extra Uitdagingen</w:t>
      </w:r>
    </w:p>
    <w:p>
      <w:pPr>
        <w:pStyle w:val="Heading3"/>
      </w:pPr>
      <w:r>
        <w:t>6.1 Versleutelde Bestandsuitwisseling</w:t>
      </w:r>
    </w:p>
    <w:p>
      <w:r>
        <w:t>Implementeer end-to-end versleuteling voor de bestandsoverdracht.</w:t>
      </w:r>
    </w:p>
    <w:p>
      <w:pPr>
        <w:pStyle w:val="Heading3"/>
      </w:pPr>
      <w:r>
        <w:t>6.2 Cloud Implementatie</w:t>
      </w:r>
    </w:p>
    <w:p>
      <w:r>
        <w:t>Mogelijkheid om de server in de cloud te draaien.</w:t>
      </w:r>
    </w:p>
    <w:p>
      <w:pPr>
        <w:pStyle w:val="Heading3"/>
      </w:pPr>
      <w:r>
        <w:t>6.3 Fysieke Scheiding</w:t>
      </w:r>
    </w:p>
    <w:p>
      <w:r>
        <w:t>Draai clients op verschillende fysieke machines.</w:t>
      </w:r>
    </w:p>
    <w:p>
      <w:pPr>
        <w:pStyle w:val="Heading2"/>
      </w:pPr>
      <w:r>
        <w:t>7. Beoordelingscriteria</w:t>
      </w:r>
    </w:p>
    <w:p>
      <w:pPr>
        <w:pStyle w:val="Heading3"/>
      </w:pPr>
      <w:r>
        <w:t>7.1 Requirements</w:t>
      </w:r>
    </w:p>
    <w:p>
      <w:r>
        <w:t>Compleetheid, traceerbaarheid en testbaarheid van de requirements.</w:t>
      </w:r>
    </w:p>
    <w:p>
      <w:pPr>
        <w:pStyle w:val="Heading3"/>
      </w:pPr>
      <w:r>
        <w:t>7.2 Applicatieprotocol</w:t>
      </w:r>
    </w:p>
    <w:p>
      <w:r>
        <w:t>Naleving en implementatie van het protocol.</w:t>
      </w:r>
    </w:p>
    <w:p>
      <w:pPr>
        <w:pStyle w:val="Heading3"/>
      </w:pPr>
      <w:r>
        <w:t>7.3 Applicatiefunctionaliteit</w:t>
      </w:r>
    </w:p>
    <w:p>
      <w:r>
        <w:t>Voldoen aan alle technische specificaties.</w:t>
      </w:r>
    </w:p>
    <w:p>
      <w:pPr>
        <w:pStyle w:val="Heading3"/>
      </w:pPr>
      <w:r>
        <w:t>7.4 Extra Uitdagingen</w:t>
      </w:r>
    </w:p>
    <w:p>
      <w:r>
        <w:t>Implementatie van aanvullende, optionele functies.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