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1A" w:rsidRPr="00E35CA8" w:rsidRDefault="00B70C7C" w:rsidP="00B70C7C">
      <w:pPr>
        <w:jc w:val="center"/>
        <w:rPr>
          <w:rStyle w:val="Strong"/>
          <w:sz w:val="24"/>
          <w:szCs w:val="28"/>
        </w:rPr>
      </w:pPr>
      <w:r w:rsidRPr="00E35CA8">
        <w:rPr>
          <w:rStyle w:val="Strong"/>
          <w:sz w:val="24"/>
          <w:szCs w:val="28"/>
        </w:rPr>
        <w:t>Bando di concorso Premio Minerva alla Ricerca scientifica - II edizione</w:t>
      </w:r>
    </w:p>
    <w:p w:rsidR="00B70C7C" w:rsidRDefault="004374AE" w:rsidP="00B70C7C">
      <w:pPr>
        <w:jc w:val="center"/>
        <w:rPr>
          <w:rStyle w:val="Strong"/>
          <w:b w:val="0"/>
          <w:sz w:val="24"/>
          <w:szCs w:val="28"/>
        </w:rPr>
      </w:pPr>
      <w:r>
        <w:rPr>
          <w:rStyle w:val="Strong"/>
          <w:b w:val="0"/>
          <w:sz w:val="24"/>
          <w:szCs w:val="28"/>
        </w:rPr>
        <w:t>Elenco delle Pubblicazioni</w:t>
      </w:r>
      <w:r w:rsidR="00620047">
        <w:rPr>
          <w:rStyle w:val="Strong"/>
          <w:b w:val="0"/>
          <w:sz w:val="24"/>
          <w:szCs w:val="28"/>
        </w:rPr>
        <w:t xml:space="preserve"> del candidato PIETRO MESCHINI</w:t>
      </w:r>
    </w:p>
    <w:p w:rsidR="00337185" w:rsidRPr="00E35CA8" w:rsidRDefault="00337185" w:rsidP="00B70C7C">
      <w:pPr>
        <w:jc w:val="center"/>
        <w:rPr>
          <w:rStyle w:val="Strong"/>
          <w:b w:val="0"/>
          <w:sz w:val="24"/>
          <w:szCs w:val="28"/>
        </w:rPr>
      </w:pPr>
    </w:p>
    <w:p w:rsidR="004374AE" w:rsidRDefault="004374AE" w:rsidP="004374AE">
      <w:pPr>
        <w:rPr>
          <w:rStyle w:val="Strong"/>
          <w:b w:val="0"/>
          <w:i/>
          <w:sz w:val="24"/>
          <w:szCs w:val="28"/>
        </w:rPr>
      </w:pPr>
      <w:r>
        <w:rPr>
          <w:rStyle w:val="Strong"/>
          <w:i/>
          <w:sz w:val="24"/>
          <w:szCs w:val="28"/>
        </w:rPr>
        <w:t xml:space="preserve">1: </w:t>
      </w:r>
      <w:r w:rsidR="00FA208F" w:rsidRPr="00FA208F">
        <w:rPr>
          <w:rStyle w:val="Strong"/>
          <w:sz w:val="24"/>
          <w:szCs w:val="28"/>
        </w:rPr>
        <w:t>R</w:t>
      </w:r>
      <w:r w:rsidRPr="00FA208F">
        <w:rPr>
          <w:rStyle w:val="Strong"/>
          <w:sz w:val="24"/>
          <w:szCs w:val="28"/>
        </w:rPr>
        <w:t xml:space="preserve">eal world applications using parallel computing techniques in dynamic traffic assignment and shortest path search </w:t>
      </w:r>
      <w:r w:rsidRPr="00FA208F">
        <w:rPr>
          <w:rStyle w:val="Strong"/>
          <w:b w:val="0"/>
          <w:i/>
          <w:sz w:val="24"/>
          <w:szCs w:val="28"/>
        </w:rPr>
        <w:t>Attanasi, Silvestri, Meschini and Gentile. Proceedings of the 18th IEEE Intl. Conference on Intelligent Transport Systems (presented in Gran Canaria, Sept. 2015).</w:t>
      </w:r>
    </w:p>
    <w:p w:rsidR="00337185" w:rsidRPr="00FA208F" w:rsidRDefault="00337185" w:rsidP="004374AE">
      <w:pPr>
        <w:rPr>
          <w:rStyle w:val="Strong"/>
          <w:b w:val="0"/>
          <w:i/>
          <w:sz w:val="24"/>
          <w:szCs w:val="28"/>
        </w:rPr>
      </w:pPr>
    </w:p>
    <w:p w:rsidR="004374AE" w:rsidRPr="00FA208F" w:rsidRDefault="00FA208F" w:rsidP="004374AE">
      <w:pPr>
        <w:rPr>
          <w:rStyle w:val="Strong"/>
          <w:b w:val="0"/>
          <w:i/>
          <w:sz w:val="24"/>
          <w:szCs w:val="28"/>
        </w:rPr>
      </w:pPr>
      <w:r>
        <w:rPr>
          <w:rStyle w:val="Strong"/>
          <w:i/>
          <w:sz w:val="24"/>
          <w:szCs w:val="28"/>
        </w:rPr>
        <w:t xml:space="preserve">2: </w:t>
      </w:r>
      <w:r w:rsidRPr="00FA208F">
        <w:rPr>
          <w:rStyle w:val="Strong"/>
          <w:sz w:val="24"/>
          <w:szCs w:val="28"/>
        </w:rPr>
        <w:t>C</w:t>
      </w:r>
      <w:r w:rsidR="004374AE" w:rsidRPr="00FA208F">
        <w:rPr>
          <w:rStyle w:val="Strong"/>
          <w:sz w:val="24"/>
          <w:szCs w:val="28"/>
        </w:rPr>
        <w:t>hapter</w:t>
      </w:r>
      <w:r w:rsidRPr="00FA208F">
        <w:rPr>
          <w:rStyle w:val="Strong"/>
          <w:sz w:val="24"/>
          <w:szCs w:val="28"/>
        </w:rPr>
        <w:t xml:space="preserve"> “U</w:t>
      </w:r>
      <w:r w:rsidR="004374AE" w:rsidRPr="00FA208F">
        <w:rPr>
          <w:rStyle w:val="Strong"/>
          <w:sz w:val="24"/>
          <w:szCs w:val="28"/>
        </w:rPr>
        <w:t>rban traffic signal optimisation</w:t>
      </w:r>
      <w:r w:rsidRPr="00FA208F">
        <w:rPr>
          <w:rStyle w:val="Strong"/>
          <w:sz w:val="24"/>
          <w:szCs w:val="28"/>
        </w:rPr>
        <w:t>”</w:t>
      </w:r>
      <w:r>
        <w:rPr>
          <w:rStyle w:val="Strong"/>
          <w:sz w:val="24"/>
          <w:szCs w:val="28"/>
        </w:rPr>
        <w:br/>
      </w:r>
      <w:r w:rsidRPr="00FA208F">
        <w:rPr>
          <w:rStyle w:val="Strong"/>
          <w:i/>
          <w:sz w:val="24"/>
          <w:szCs w:val="28"/>
        </w:rPr>
        <w:t>Intelligent transport systems (ITS)</w:t>
      </w:r>
      <w:r w:rsidR="004374AE" w:rsidRPr="00FA208F">
        <w:rPr>
          <w:rStyle w:val="Strong"/>
          <w:i/>
          <w:sz w:val="24"/>
          <w:szCs w:val="28"/>
        </w:rPr>
        <w:t>: pas</w:t>
      </w:r>
      <w:r w:rsidRPr="00FA208F">
        <w:rPr>
          <w:rStyle w:val="Strong"/>
          <w:i/>
          <w:sz w:val="24"/>
          <w:szCs w:val="28"/>
        </w:rPr>
        <w:t>t, present and future directions</w:t>
      </w:r>
      <w:r>
        <w:rPr>
          <w:rStyle w:val="Strong"/>
          <w:i/>
          <w:sz w:val="24"/>
          <w:szCs w:val="28"/>
        </w:rPr>
        <w:t xml:space="preserve"> </w:t>
      </w:r>
      <w:r>
        <w:rPr>
          <w:rStyle w:val="Strong"/>
          <w:i/>
          <w:sz w:val="24"/>
          <w:szCs w:val="28"/>
        </w:rPr>
        <w:br/>
      </w:r>
      <w:r w:rsidR="004374AE" w:rsidRPr="00FA208F">
        <w:rPr>
          <w:rStyle w:val="Strong"/>
          <w:b w:val="0"/>
          <w:i/>
          <w:sz w:val="24"/>
          <w:szCs w:val="28"/>
        </w:rPr>
        <w:t>Gaetano Fusco, Guido Gentile, Pietro Meschini*, DICEA, University of Rome “La Sapienza”</w:t>
      </w:r>
      <w:r>
        <w:rPr>
          <w:rStyle w:val="Strong"/>
          <w:b w:val="0"/>
          <w:i/>
          <w:sz w:val="24"/>
          <w:szCs w:val="28"/>
        </w:rPr>
        <w:br/>
      </w:r>
      <w:r w:rsidR="004374AE" w:rsidRPr="00FA208F">
        <w:rPr>
          <w:rStyle w:val="Strong"/>
          <w:b w:val="0"/>
          <w:i/>
          <w:sz w:val="24"/>
          <w:szCs w:val="28"/>
        </w:rPr>
        <w:t>Nova Science Publishers (2017)</w:t>
      </w:r>
      <w:bookmarkStart w:id="0" w:name="_GoBack"/>
      <w:bookmarkEnd w:id="0"/>
    </w:p>
    <w:sectPr w:rsidR="004374AE" w:rsidRPr="00FA208F" w:rsidSect="004374AE">
      <w:pgSz w:w="11906" w:h="16838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7C65"/>
    <w:multiLevelType w:val="hybridMultilevel"/>
    <w:tmpl w:val="22B26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622C"/>
    <w:multiLevelType w:val="hybridMultilevel"/>
    <w:tmpl w:val="07BE5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0304"/>
    <w:multiLevelType w:val="hybridMultilevel"/>
    <w:tmpl w:val="9C3C2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7481A"/>
    <w:multiLevelType w:val="hybridMultilevel"/>
    <w:tmpl w:val="BE3CB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47102"/>
    <w:multiLevelType w:val="hybridMultilevel"/>
    <w:tmpl w:val="E7C61EAC"/>
    <w:lvl w:ilvl="0" w:tplc="89AE48A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A073C"/>
    <w:multiLevelType w:val="hybridMultilevel"/>
    <w:tmpl w:val="9732F7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C"/>
    <w:rsid w:val="00014A60"/>
    <w:rsid w:val="0004151B"/>
    <w:rsid w:val="000B6B45"/>
    <w:rsid w:val="000D44F1"/>
    <w:rsid w:val="00107081"/>
    <w:rsid w:val="00127172"/>
    <w:rsid w:val="0016755D"/>
    <w:rsid w:val="002701CC"/>
    <w:rsid w:val="0027148F"/>
    <w:rsid w:val="002C710B"/>
    <w:rsid w:val="00313849"/>
    <w:rsid w:val="00334B61"/>
    <w:rsid w:val="00337185"/>
    <w:rsid w:val="00386952"/>
    <w:rsid w:val="003A221B"/>
    <w:rsid w:val="003D1BD2"/>
    <w:rsid w:val="00406201"/>
    <w:rsid w:val="00412E6E"/>
    <w:rsid w:val="004374AE"/>
    <w:rsid w:val="004B7262"/>
    <w:rsid w:val="004F7EC2"/>
    <w:rsid w:val="005422D4"/>
    <w:rsid w:val="005B3BCC"/>
    <w:rsid w:val="00620047"/>
    <w:rsid w:val="00654266"/>
    <w:rsid w:val="00674FA0"/>
    <w:rsid w:val="007A0EA5"/>
    <w:rsid w:val="007B4206"/>
    <w:rsid w:val="00821E86"/>
    <w:rsid w:val="008601DB"/>
    <w:rsid w:val="00865D8E"/>
    <w:rsid w:val="0088091F"/>
    <w:rsid w:val="008C5820"/>
    <w:rsid w:val="008C7372"/>
    <w:rsid w:val="00996CF9"/>
    <w:rsid w:val="009C2C13"/>
    <w:rsid w:val="009C511A"/>
    <w:rsid w:val="009D7A12"/>
    <w:rsid w:val="00A31586"/>
    <w:rsid w:val="00A431AE"/>
    <w:rsid w:val="00A46359"/>
    <w:rsid w:val="00A50419"/>
    <w:rsid w:val="00A574F8"/>
    <w:rsid w:val="00AC1713"/>
    <w:rsid w:val="00B30541"/>
    <w:rsid w:val="00B627C3"/>
    <w:rsid w:val="00B70C7C"/>
    <w:rsid w:val="00B72DB9"/>
    <w:rsid w:val="00BD507B"/>
    <w:rsid w:val="00C22883"/>
    <w:rsid w:val="00C75BE8"/>
    <w:rsid w:val="00C77769"/>
    <w:rsid w:val="00CD09A6"/>
    <w:rsid w:val="00CD3093"/>
    <w:rsid w:val="00D2798B"/>
    <w:rsid w:val="00D53907"/>
    <w:rsid w:val="00D622C8"/>
    <w:rsid w:val="00D76D3D"/>
    <w:rsid w:val="00DF29B4"/>
    <w:rsid w:val="00DF7582"/>
    <w:rsid w:val="00E33156"/>
    <w:rsid w:val="00E35CA8"/>
    <w:rsid w:val="00E5423A"/>
    <w:rsid w:val="00E6086F"/>
    <w:rsid w:val="00E6761D"/>
    <w:rsid w:val="00EC3FE3"/>
    <w:rsid w:val="00F13E92"/>
    <w:rsid w:val="00FA208F"/>
    <w:rsid w:val="00FA3171"/>
    <w:rsid w:val="00FE4E70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D0B88-B89F-40AA-BBE1-CE93A4DA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51B"/>
    <w:pPr>
      <w:outlineLvl w:val="0"/>
    </w:pPr>
    <w:rPr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0C7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7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51B"/>
    <w:rPr>
      <w:i/>
      <w:sz w:val="24"/>
      <w:szCs w:val="28"/>
    </w:rPr>
  </w:style>
  <w:style w:type="paragraph" w:styleId="ListParagraph">
    <w:name w:val="List Paragraph"/>
    <w:basedOn w:val="Normal"/>
    <w:uiPriority w:val="34"/>
    <w:qFormat/>
    <w:rsid w:val="00FA31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4F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B3B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9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9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084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B25D1-9000-40E7-B85E-5774696F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Meschini</dc:creator>
  <cp:keywords/>
  <dc:description/>
  <cp:lastModifiedBy>Pietro Meschini</cp:lastModifiedBy>
  <cp:revision>5</cp:revision>
  <cp:lastPrinted>2019-01-31T10:34:00Z</cp:lastPrinted>
  <dcterms:created xsi:type="dcterms:W3CDTF">2019-01-31T11:01:00Z</dcterms:created>
  <dcterms:modified xsi:type="dcterms:W3CDTF">2019-01-31T11:04:00Z</dcterms:modified>
</cp:coreProperties>
</file>