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F40C6" w:rsidR="3E580C77" w:rsidP="1E3DE6CD" w:rsidRDefault="2C3A0DEE" w14:paraId="0A96706F" w14:textId="31827944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E3DE6CD" w:rsidR="2C3A0DEE">
        <w:rPr>
          <w:rFonts w:ascii="Times New Roman" w:hAnsi="Times New Roman" w:eastAsia="Times New Roman" w:cs="Times New Roman"/>
          <w:b w:val="1"/>
          <w:bCs w:val="1"/>
        </w:rPr>
        <w:t>Análise</w:t>
      </w:r>
      <w:r w:rsidRPr="1E3DE6CD" w:rsidR="7A6919EC">
        <w:rPr>
          <w:rFonts w:ascii="Times New Roman" w:hAnsi="Times New Roman" w:eastAsia="Times New Roman" w:cs="Times New Roman"/>
          <w:b w:val="1"/>
          <w:bCs w:val="1"/>
        </w:rPr>
        <w:t xml:space="preserve"> de</w:t>
      </w:r>
      <w:bookmarkStart w:name="_GoBack" w:id="0"/>
      <w:bookmarkEnd w:id="0"/>
      <w:r w:rsidRPr="1E3DE6CD" w:rsidR="7A6919EC">
        <w:rPr>
          <w:rFonts w:ascii="Times New Roman" w:hAnsi="Times New Roman" w:eastAsia="Times New Roman" w:cs="Times New Roman"/>
          <w:b w:val="1"/>
          <w:bCs w:val="1"/>
        </w:rPr>
        <w:t xml:space="preserve"> viabilidade PESTEL</w:t>
      </w:r>
    </w:p>
    <w:p w:rsidRPr="005F40C6" w:rsidR="09C5C725" w:rsidP="005F40C6" w:rsidRDefault="09C5C725" w14:paraId="7C549275" w14:textId="15380E50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78E0DFC9" w:rsidP="005F40C6" w:rsidRDefault="10DBDA27" w14:paraId="31BF7832" w14:textId="1A9E66F6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1E3DE6CD" w:rsidR="10DBDA27">
        <w:rPr>
          <w:rFonts w:ascii="Times New Roman" w:hAnsi="Times New Roman" w:eastAsia="Times New Roman" w:cs="Times New Roman"/>
          <w:b w:val="1"/>
          <w:bCs w:val="1"/>
        </w:rPr>
        <w:t>Político</w:t>
      </w:r>
      <w:r w:rsidRPr="1E3DE6CD" w:rsidR="10DBDA27">
        <w:rPr>
          <w:rFonts w:ascii="Times New Roman" w:hAnsi="Times New Roman" w:eastAsia="Times New Roman" w:cs="Times New Roman"/>
        </w:rPr>
        <w:t>:</w:t>
      </w:r>
    </w:p>
    <w:p w:rsidRPr="005F40C6" w:rsidR="34A6D19E" w:rsidP="005F40C6" w:rsidRDefault="34A6D19E" w14:paraId="306351E4" w14:textId="421CBB12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5F40C6">
        <w:rPr>
          <w:rFonts w:ascii="Times New Roman" w:hAnsi="Times New Roman" w:eastAsia="Times New Roman" w:cs="Times New Roman"/>
        </w:rPr>
        <w:t>Mudanças nas regras sobre funcionamento de plataformas online podem exigir adaptações no sistema.</w:t>
      </w:r>
    </w:p>
    <w:p w:rsidRPr="005F40C6" w:rsidR="691B3D4E" w:rsidP="005F40C6" w:rsidRDefault="691B3D4E" w14:paraId="799A59ED" w14:textId="7A3BF8D0">
      <w:pPr>
        <w:pStyle w:val="PargrafodaLista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5C33F730" w:rsidP="005F40C6" w:rsidRDefault="40669C7A" w14:paraId="596FD9C9" w14:textId="4F57B178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1E3DE6CD" w:rsidR="40669C7A">
        <w:rPr>
          <w:rFonts w:ascii="Times New Roman" w:hAnsi="Times New Roman" w:eastAsia="Times New Roman" w:cs="Times New Roman"/>
          <w:b w:val="1"/>
          <w:bCs w:val="1"/>
        </w:rPr>
        <w:t>Econômico</w:t>
      </w:r>
      <w:r w:rsidRPr="1E3DE6CD" w:rsidR="40669C7A">
        <w:rPr>
          <w:rFonts w:ascii="Times New Roman" w:hAnsi="Times New Roman" w:eastAsia="Times New Roman" w:cs="Times New Roman"/>
        </w:rPr>
        <w:t>:</w:t>
      </w:r>
    </w:p>
    <w:p w:rsidRPr="005F40C6" w:rsidR="09C5C725" w:rsidP="005F40C6" w:rsidRDefault="351C5C01" w14:paraId="3067FE5E" w14:textId="208A19FF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005F40C6">
        <w:rPr>
          <w:rFonts w:ascii="Times New Roman" w:hAnsi="Times New Roman" w:eastAsia="Times New Roman" w:cs="Times New Roman"/>
        </w:rPr>
        <w:t xml:space="preserve">Condição financeira dos pequenos comércios e a concorrência com plataformas </w:t>
      </w:r>
      <w:r w:rsidRPr="005F40C6" w:rsidR="26029FD9">
        <w:rPr>
          <w:rFonts w:ascii="Times New Roman" w:hAnsi="Times New Roman" w:eastAsia="Times New Roman" w:cs="Times New Roman"/>
        </w:rPr>
        <w:t>já</w:t>
      </w:r>
      <w:r w:rsidRPr="005F40C6">
        <w:rPr>
          <w:rFonts w:ascii="Times New Roman" w:hAnsi="Times New Roman" w:eastAsia="Times New Roman" w:cs="Times New Roman"/>
        </w:rPr>
        <w:t xml:space="preserve"> conhecidas impactam diretamente a adesão </w:t>
      </w:r>
      <w:r w:rsidRPr="005F40C6" w:rsidR="7399F7E9">
        <w:rPr>
          <w:rFonts w:ascii="Times New Roman" w:hAnsi="Times New Roman" w:eastAsia="Times New Roman" w:cs="Times New Roman"/>
        </w:rPr>
        <w:t xml:space="preserve">da </w:t>
      </w:r>
      <w:r w:rsidRPr="005F40C6">
        <w:rPr>
          <w:rFonts w:ascii="Times New Roman" w:hAnsi="Times New Roman" w:eastAsia="Times New Roman" w:cs="Times New Roman"/>
        </w:rPr>
        <w:t>plataforma</w:t>
      </w:r>
    </w:p>
    <w:p w:rsidRPr="005F40C6" w:rsidR="691B3D4E" w:rsidP="005F40C6" w:rsidRDefault="691B3D4E" w14:paraId="4B802E73" w14:textId="48CCA5AB">
      <w:pPr>
        <w:pStyle w:val="PargrafodaLista"/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6303E357" w:rsidP="005F40C6" w:rsidRDefault="11510812" w14:paraId="348B088A" w14:textId="6DAC4BD0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1E3DE6CD" w:rsidR="11510812">
        <w:rPr>
          <w:rFonts w:ascii="Times New Roman" w:hAnsi="Times New Roman" w:eastAsia="Times New Roman" w:cs="Times New Roman"/>
          <w:b w:val="1"/>
          <w:bCs w:val="1"/>
        </w:rPr>
        <w:t>Social</w:t>
      </w:r>
      <w:r w:rsidRPr="1E3DE6CD" w:rsidR="11510812">
        <w:rPr>
          <w:rFonts w:ascii="Times New Roman" w:hAnsi="Times New Roman" w:eastAsia="Times New Roman" w:cs="Times New Roman"/>
        </w:rPr>
        <w:t>:</w:t>
      </w:r>
    </w:p>
    <w:p w:rsidRPr="005F40C6" w:rsidR="09C5C725" w:rsidP="005F40C6" w:rsidRDefault="1F625E68" w14:paraId="4DAB7B2C" w14:textId="2CA56D6A">
      <w:pPr>
        <w:pStyle w:val="PargrafodaLista"/>
        <w:numPr>
          <w:ilvl w:val="0"/>
          <w:numId w:val="2"/>
        </w:numPr>
        <w:tabs>
          <w:tab w:val="left" w:pos="3300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5F40C6">
        <w:rPr>
          <w:rFonts w:ascii="Times New Roman" w:hAnsi="Times New Roman" w:eastAsia="Times New Roman" w:cs="Times New Roman"/>
          <w:color w:val="000000" w:themeColor="text1"/>
        </w:rPr>
        <w:t>Alguns lojistas podem resistir a usar uma plataforma nova e desconhecida</w:t>
      </w:r>
    </w:p>
    <w:p w:rsidRPr="005F40C6" w:rsidR="691B3D4E" w:rsidP="005F40C6" w:rsidRDefault="691B3D4E" w14:paraId="07C19A15" w14:textId="04613898">
      <w:pPr>
        <w:pStyle w:val="PargrafodaLista"/>
        <w:tabs>
          <w:tab w:val="left" w:pos="3300"/>
        </w:tabs>
        <w:spacing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Pr="005F40C6" w:rsidR="2F67F539" w:rsidP="005F40C6" w:rsidRDefault="2F67F539" w14:paraId="575D806F" w14:textId="6D573148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1E3DE6CD" w:rsidR="2F67F539">
        <w:rPr>
          <w:rFonts w:ascii="Times New Roman" w:hAnsi="Times New Roman" w:eastAsia="Times New Roman" w:cs="Times New Roman"/>
          <w:b w:val="1"/>
          <w:bCs w:val="1"/>
        </w:rPr>
        <w:t>Tecnológico</w:t>
      </w:r>
      <w:r w:rsidRPr="1E3DE6CD" w:rsidR="2F67F539">
        <w:rPr>
          <w:rFonts w:ascii="Times New Roman" w:hAnsi="Times New Roman" w:eastAsia="Times New Roman" w:cs="Times New Roman"/>
        </w:rPr>
        <w:t>:</w:t>
      </w:r>
      <w:r w:rsidRPr="1E3DE6CD" w:rsidR="67AF3A51">
        <w:rPr>
          <w:rFonts w:ascii="Times New Roman" w:hAnsi="Times New Roman" w:eastAsia="Times New Roman" w:cs="Times New Roman"/>
        </w:rPr>
        <w:t xml:space="preserve">  </w:t>
      </w:r>
    </w:p>
    <w:p w:rsidRPr="005F40C6" w:rsidR="67AF3A51" w:rsidP="005F40C6" w:rsidRDefault="67AF3A51" w14:paraId="00700B9D" w14:textId="422092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005F40C6">
        <w:rPr>
          <w:rFonts w:ascii="Times New Roman" w:hAnsi="Times New Roman" w:eastAsia="Times New Roman" w:cs="Times New Roman"/>
        </w:rPr>
        <w:t>Qualidade dos dispositivos e padrões já estabelecidos por ferramentas como Google Maps influenciam a experiência esperada.</w:t>
      </w:r>
    </w:p>
    <w:p w:rsidRPr="005F40C6" w:rsidR="691B3D4E" w:rsidP="005F40C6" w:rsidRDefault="691B3D4E" w14:paraId="0A612598" w14:textId="7CBAAA43">
      <w:pPr>
        <w:pStyle w:val="PargrafodaLista"/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1D83B119" w:rsidP="1E3DE6CD" w:rsidRDefault="184346A3" w14:paraId="77A23FF4" w14:textId="078AE8BC">
      <w:pPr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3DE6CD" w:rsidR="184346A3">
        <w:rPr>
          <w:rFonts w:ascii="Times New Roman" w:hAnsi="Times New Roman" w:eastAsia="Times New Roman" w:cs="Times New Roman"/>
          <w:b w:val="1"/>
          <w:bCs w:val="1"/>
        </w:rPr>
        <w:t>Ambiental:</w:t>
      </w:r>
    </w:p>
    <w:p w:rsidRPr="005F40C6" w:rsidR="1D83B119" w:rsidP="005F40C6" w:rsidRDefault="184346A3" w14:paraId="4146E2DB" w14:textId="2E95DA56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005F40C6">
        <w:rPr>
          <w:rFonts w:ascii="Times New Roman" w:hAnsi="Times New Roman" w:eastAsia="Times New Roman" w:cs="Times New Roman"/>
        </w:rPr>
        <w:t>Nenhum impacto ambiental identificado</w:t>
      </w:r>
    </w:p>
    <w:p w:rsidRPr="005F40C6" w:rsidR="09C5C725" w:rsidP="005F40C6" w:rsidRDefault="09C5C725" w14:paraId="172475E0" w14:textId="5D05BA9E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6B59E0D4" w:rsidP="1E3DE6CD" w:rsidRDefault="5F8CBE57" w14:paraId="7DAB3806" w14:textId="7C4A0487">
      <w:pPr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3DE6CD" w:rsidR="5F8CBE57">
        <w:rPr>
          <w:rFonts w:ascii="Times New Roman" w:hAnsi="Times New Roman" w:eastAsia="Times New Roman" w:cs="Times New Roman"/>
          <w:b w:val="1"/>
          <w:bCs w:val="1"/>
        </w:rPr>
        <w:t>Legal:</w:t>
      </w:r>
    </w:p>
    <w:p w:rsidRPr="005F40C6" w:rsidR="09C5C725" w:rsidP="005F40C6" w:rsidRDefault="21E6DA9E" w14:paraId="1CC5C272" w14:textId="42E06D05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1E3DE6CD" w:rsidR="21E6DA9E">
        <w:rPr>
          <w:rFonts w:ascii="Times New Roman" w:hAnsi="Times New Roman" w:eastAsia="Times New Roman" w:cs="Times New Roman"/>
          <w:color w:val="000000" w:themeColor="text1" w:themeTint="FF" w:themeShade="FF"/>
        </w:rPr>
        <w:t>Mudanças nas leis de proteção de dados podem exigir adaptações no sistema</w:t>
      </w:r>
    </w:p>
    <w:p w:rsidR="1E3DE6CD" w:rsidP="1E3DE6CD" w:rsidRDefault="1E3DE6CD" w14:paraId="2766FCD6" w14:textId="6A074905">
      <w:pPr>
        <w:pStyle w:val="Normal"/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="61CB4ECD" w:rsidP="1E3DE6CD" w:rsidRDefault="61CB4ECD" w14:paraId="71C6E650" w14:textId="166D667C">
      <w:pPr>
        <w:pStyle w:val="Normal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Fatores Sociais:</w:t>
      </w:r>
    </w:p>
    <w:p w:rsidR="61CB4ECD" w:rsidP="1E3DE6CD" w:rsidRDefault="61CB4ECD" w14:paraId="080C2E07" w14:textId="7A840927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Moda e Tendências</w:t>
      </w:r>
    </w:p>
    <w:p w:rsidR="61CB4ECD" w:rsidP="1E3DE6CD" w:rsidRDefault="61CB4ECD" w14:paraId="47409BA8" w14:textId="3F108C18">
      <w:pPr>
        <w:pStyle w:val="PargrafodaLista"/>
        <w:numPr>
          <w:ilvl w:val="0"/>
          <w:numId w:val="9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Positivo: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Tendências de consumo consciente e o movimento de valorização do comércio local (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"compre do pequeno"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) servem como um motor orgânico para </w:t>
      </w:r>
      <w:r w:rsidRPr="1E3DE6CD" w:rsidR="5E1763E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o site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. Se a sua interface destacar lojas que seguem tendências atuais (como produtos 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eco-friendly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ou brechós na categoria "Moda"), atrairá o público jovem e engajado.</w:t>
      </w:r>
    </w:p>
    <w:p w:rsidR="61CB4ECD" w:rsidP="1E3DE6CD" w:rsidRDefault="61CB4ECD" w14:paraId="1C587A01" w14:textId="10633AD9">
      <w:pPr>
        <w:pStyle w:val="PargrafodaLista"/>
        <w:numPr>
          <w:ilvl w:val="0"/>
          <w:numId w:val="9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Negativo: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Tendências mudam rápido. Se a categoria "Tecnologia" ou "Moda"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exibir produtos obsoletos porque os pequenos lojistas demoram a se atualizar, a plataforma perderá a credibilidade. O público perceberá o site como "ultrapassado".</w:t>
      </w:r>
    </w:p>
    <w:p w:rsidR="61CB4ECD" w:rsidP="1E3DE6CD" w:rsidRDefault="61CB4ECD" w14:paraId="7D967BCD" w14:textId="6582DEA5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Rotina e Costumes</w:t>
      </w:r>
    </w:p>
    <w:p w:rsidR="61CB4ECD" w:rsidP="1E3DE6CD" w:rsidRDefault="61CB4ECD" w14:paraId="3ECF7E44" w14:textId="0E0C87DD">
      <w:pPr>
        <w:pStyle w:val="PargrafodaLista"/>
        <w:numPr>
          <w:ilvl w:val="0"/>
          <w:numId w:val="10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Positivo: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A busca por conveniência na rotina diária é um forte aliado. Se o usuário precisa de uma ração para cachorro (Pet) ou de um almoço marmita (Comida) rápido e barato para o dia a dia, a promessa de "mais próximo e mais barato" resolve uma dor imediata da rotina dele.</w:t>
      </w:r>
    </w:p>
    <w:p w:rsidR="61CB4ECD" w:rsidP="1E3DE6CD" w:rsidRDefault="61CB4ECD" w14:paraId="13AD0A67" w14:textId="718385A2">
      <w:pPr>
        <w:pStyle w:val="PargrafodaLista"/>
        <w:numPr>
          <w:ilvl w:val="0"/>
          <w:numId w:val="10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Negativo: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O costume de usar ferramentas consolidadas (como Google Maps ou iFood) gera fricção. Mudar o hábito de consumo de uma pessoa é difícil. Se o processo de busca e compra no seu site não for drasticamente mais rápido e intuitivo do que abrir o Google, o usuário voltará para o costume antigo por pura força do hábito.</w:t>
      </w:r>
    </w:p>
    <w:p w:rsidR="61CB4ECD" w:rsidP="1E3DE6CD" w:rsidRDefault="61CB4ECD" w14:paraId="220D0C4B" w14:textId="3CF80A86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Cultura Comercial Local</w:t>
      </w:r>
    </w:p>
    <w:p w:rsidR="61CB4ECD" w:rsidP="1E3DE6CD" w:rsidRDefault="61CB4ECD" w14:paraId="308B115C" w14:textId="070B3760">
      <w:pPr>
        <w:pStyle w:val="PargrafodaLista"/>
        <w:numPr>
          <w:ilvl w:val="0"/>
          <w:numId w:val="1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Positivo: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Em muitas culturas de bairros e pequenas cidades, o preço e a indicação boca a boca são decisivos. </w:t>
      </w:r>
      <w:r w:rsidRPr="1E3DE6CD" w:rsidR="36331F3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A 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plataforma digitaliza essa cultura de "pechinchar" e descobrir o que tem de bom e barato na vizinhança.</w:t>
      </w:r>
    </w:p>
    <w:p w:rsidR="61CB4ECD" w:rsidP="1E3DE6CD" w:rsidRDefault="61CB4ECD" w14:paraId="64959C70" w14:textId="1812B219">
      <w:pPr>
        <w:pStyle w:val="PargrafodaLista"/>
        <w:numPr>
          <w:ilvl w:val="0"/>
          <w:numId w:val="1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E3DE6CD" w:rsidR="61CB4EC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Impacto Negativo:</w:t>
      </w:r>
      <w:r w:rsidRPr="1E3DE6CD" w:rsidR="61CB4EC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Muitos pequenos comerciantes tradicionais ainda são culturalmente resistentes à tecnologia ou não têm tempo para atualizar preços em tempo real. Se o comerciante culturalmente negligenciar o perfil dele no seu site, o cliente vai encontrar informações erradas (como um preço desatualizado), gerando frustração.</w:t>
      </w:r>
    </w:p>
    <w:p w:rsidR="1E3DE6CD" w:rsidP="1E3DE6CD" w:rsidRDefault="1E3DE6CD" w14:paraId="2530EFC4" w14:textId="10E33709">
      <w:pPr>
        <w:jc w:val="both"/>
      </w:pPr>
    </w:p>
    <w:p w:rsidR="1E3DE6CD" w:rsidP="1E3DE6CD" w:rsidRDefault="1E3DE6CD" w14:paraId="5023CA37" w14:textId="5722B387">
      <w:pPr>
        <w:pStyle w:val="Normal"/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Pr="005F40C6" w:rsidR="09C5C725" w:rsidP="005F40C6" w:rsidRDefault="09C5C725" w14:paraId="1586A7E5" w14:textId="2B757411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09C5C725" w:rsidP="005F40C6" w:rsidRDefault="09C5C725" w14:paraId="304E7459" w14:textId="70B3D2A5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09C5C725" w:rsidP="005F40C6" w:rsidRDefault="09C5C725" w14:paraId="0A7D8439" w14:textId="08643CFC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5F40C6" w:rsidR="09C5C725" w:rsidP="005F40C6" w:rsidRDefault="09C5C725" w14:paraId="38F99C95" w14:textId="4F908505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sectPr w:rsidRPr="005F40C6" w:rsidR="09C5C725" w:rsidSect="005F40C6"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65Jxm4ftacKdL" int2:id="u5KqpFZ9">
      <int2:state int2:type="spell" int2:value="Rejected"/>
    </int2:textHash>
    <int2:textHash int2:hashCode="ZWB3iBuhu7Q0IH" int2:id="9n4fUhHG">
      <int2:state int2:type="spell" int2:value="Rejected"/>
    </int2:textHash>
    <int2:textHash int2:hashCode="NMb87KdeRW8l5+" int2:id="gb1QyaML">
      <int2:state int2:type="spell" int2:value="Rejected"/>
    </int2:textHash>
    <int2:textHash int2:hashCode="5vsGIQ+vwC/XR5" int2:id="OdOy3PAr">
      <int2:state int2:type="spell" int2:value="Rejected"/>
    </int2:textHash>
    <int2:textHash int2:hashCode="go0zipsEIhycvi" int2:id="zc7bdLv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eeec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eb1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03d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B01E12"/>
    <w:multiLevelType w:val="hybridMultilevel"/>
    <w:tmpl w:val="A7863FB2"/>
    <w:lvl w:ilvl="0" w:tplc="F84C3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70D2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0C3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940D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AC64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A0A7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068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0EA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607F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2E26B4"/>
    <w:multiLevelType w:val="hybridMultilevel"/>
    <w:tmpl w:val="64D23E46"/>
    <w:lvl w:ilvl="0" w:tplc="61D6B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98B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06C3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E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AB9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3E9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0AC5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CE04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7403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D97056"/>
    <w:multiLevelType w:val="hybridMultilevel"/>
    <w:tmpl w:val="4B265B72"/>
    <w:lvl w:ilvl="0" w:tplc="94D07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260F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B24D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A00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58AC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5C6D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3605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32C0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CAF4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343981"/>
    <w:multiLevelType w:val="hybridMultilevel"/>
    <w:tmpl w:val="FC469B6E"/>
    <w:lvl w:ilvl="0" w:tplc="71AC52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0E48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B43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4411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FC01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60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5433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E2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456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6E7204"/>
    <w:multiLevelType w:val="hybridMultilevel"/>
    <w:tmpl w:val="062056F0"/>
    <w:lvl w:ilvl="0" w:tplc="CDBE88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5063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2444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92C6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E4BE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41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FC0B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7C72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8E96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869EBA0"/>
    <w:multiLevelType w:val="hybridMultilevel"/>
    <w:tmpl w:val="596E5208"/>
    <w:lvl w:ilvl="0" w:tplc="94E22F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68B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763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20A4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14E7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88B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06FE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7AD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5A8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AA67193"/>
    <w:multiLevelType w:val="hybridMultilevel"/>
    <w:tmpl w:val="7B18E402"/>
    <w:lvl w:ilvl="0" w:tplc="A36042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BED2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F601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24C9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34F2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C2E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DE06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0C5A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07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B0F40F"/>
    <w:multiLevelType w:val="hybridMultilevel"/>
    <w:tmpl w:val="A8122D26"/>
    <w:lvl w:ilvl="0" w:tplc="748CB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6C00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0D5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D4C0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2207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542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E069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E93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CEB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1">
    <w:abstractNumId w:val="6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CBB616"/>
    <w:rsid w:val="005F40C6"/>
    <w:rsid w:val="043195FC"/>
    <w:rsid w:val="046A2538"/>
    <w:rsid w:val="04EF3DD7"/>
    <w:rsid w:val="07CEC8F4"/>
    <w:rsid w:val="09C5C725"/>
    <w:rsid w:val="0B13A48C"/>
    <w:rsid w:val="0C239039"/>
    <w:rsid w:val="0D42D4FC"/>
    <w:rsid w:val="0D80880A"/>
    <w:rsid w:val="0F7F3FAC"/>
    <w:rsid w:val="10DBDA27"/>
    <w:rsid w:val="10E21A40"/>
    <w:rsid w:val="11510812"/>
    <w:rsid w:val="158AC7CA"/>
    <w:rsid w:val="184346A3"/>
    <w:rsid w:val="1968BD48"/>
    <w:rsid w:val="1BBBC55B"/>
    <w:rsid w:val="1C4BD724"/>
    <w:rsid w:val="1D83B119"/>
    <w:rsid w:val="1E3DE6CD"/>
    <w:rsid w:val="1E65679F"/>
    <w:rsid w:val="1E8DAF46"/>
    <w:rsid w:val="1F362336"/>
    <w:rsid w:val="1F625E68"/>
    <w:rsid w:val="21E6DA9E"/>
    <w:rsid w:val="22C9C21B"/>
    <w:rsid w:val="23228D37"/>
    <w:rsid w:val="26029FD9"/>
    <w:rsid w:val="26C1DE9C"/>
    <w:rsid w:val="27C4C17C"/>
    <w:rsid w:val="2A57A708"/>
    <w:rsid w:val="2AF58A27"/>
    <w:rsid w:val="2B2B542C"/>
    <w:rsid w:val="2C3A0DEE"/>
    <w:rsid w:val="2F67F539"/>
    <w:rsid w:val="34111234"/>
    <w:rsid w:val="341B9DB8"/>
    <w:rsid w:val="34A6D19E"/>
    <w:rsid w:val="351C5C01"/>
    <w:rsid w:val="3547D411"/>
    <w:rsid w:val="36331F32"/>
    <w:rsid w:val="3919466A"/>
    <w:rsid w:val="3AA5C0D5"/>
    <w:rsid w:val="3BDE7EE1"/>
    <w:rsid w:val="3E580C77"/>
    <w:rsid w:val="40669C7A"/>
    <w:rsid w:val="42EDAFE0"/>
    <w:rsid w:val="45CBB616"/>
    <w:rsid w:val="46CC6717"/>
    <w:rsid w:val="47730631"/>
    <w:rsid w:val="48FDF63E"/>
    <w:rsid w:val="49A1F201"/>
    <w:rsid w:val="4B043640"/>
    <w:rsid w:val="4CAE9B01"/>
    <w:rsid w:val="4F84D14B"/>
    <w:rsid w:val="50173731"/>
    <w:rsid w:val="5189EBC5"/>
    <w:rsid w:val="554569BC"/>
    <w:rsid w:val="5BC7C9E1"/>
    <w:rsid w:val="5C33F730"/>
    <w:rsid w:val="5CB0D849"/>
    <w:rsid w:val="5D07C5FA"/>
    <w:rsid w:val="5E1763E4"/>
    <w:rsid w:val="5F8CBE57"/>
    <w:rsid w:val="6070CF7E"/>
    <w:rsid w:val="61CB4ECD"/>
    <w:rsid w:val="6303E357"/>
    <w:rsid w:val="64E29BBA"/>
    <w:rsid w:val="64EEDE57"/>
    <w:rsid w:val="67AF3A51"/>
    <w:rsid w:val="691B3D4E"/>
    <w:rsid w:val="6B59E0D4"/>
    <w:rsid w:val="6C72E480"/>
    <w:rsid w:val="6C896AE5"/>
    <w:rsid w:val="6DF96CED"/>
    <w:rsid w:val="6EDCD0C0"/>
    <w:rsid w:val="729352A8"/>
    <w:rsid w:val="7399F7E9"/>
    <w:rsid w:val="768B0E73"/>
    <w:rsid w:val="77B1187C"/>
    <w:rsid w:val="783E74E9"/>
    <w:rsid w:val="78E0DFC9"/>
    <w:rsid w:val="7A6919EC"/>
    <w:rsid w:val="7BFCF3CA"/>
    <w:rsid w:val="7EE6E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CFEB"/>
  <w15:chartTrackingRefBased/>
  <w15:docId w15:val="{93C1945A-ED73-48F8-84FE-BD27B3E6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9C5C725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3DE6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70c151795a284237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8D3BDE79-47F1-47F2-9E9B-6470042FD42A}"/>
</file>

<file path=customXml/itemProps2.xml><?xml version="1.0" encoding="utf-8"?>
<ds:datastoreItem xmlns:ds="http://schemas.openxmlformats.org/officeDocument/2006/customXml" ds:itemID="{1D37780C-C214-4A01-B4F7-8F39C73A94D2}"/>
</file>

<file path=customXml/itemProps3.xml><?xml version="1.0" encoding="utf-8"?>
<ds:datastoreItem xmlns:ds="http://schemas.openxmlformats.org/officeDocument/2006/customXml" ds:itemID="{C98A2F81-9022-4225-BDE4-2FC77310E2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Máximo</dc:creator>
  <cp:keywords/>
  <dc:description/>
  <cp:lastModifiedBy>WELLINGTON MÁXIMO DA SILVA</cp:lastModifiedBy>
  <cp:revision>3</cp:revision>
  <dcterms:created xsi:type="dcterms:W3CDTF">2026-04-07T22:44:00Z</dcterms:created>
  <dcterms:modified xsi:type="dcterms:W3CDTF">2026-05-16T16:33:46Z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