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preparando o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para a primeira carga em produção. Precisamos implementar três "travas de segurança" e regras de negócio para evitar a corrupção do banco de dados da B3 e melhorar a performance da automação.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Tarefa (Ajustes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Filtro de Fundos Cancelados (Performance):</w:t>
      </w:r>
      <w:r w:rsidDel="00000000" w:rsidR="00000000" w:rsidRPr="00000000">
        <w:rPr>
          <w:rtl w:val="0"/>
        </w:rPr>
        <w:t xml:space="preserve"> Na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parse_cvm_csvs</w:t>
      </w:r>
      <w:r w:rsidDel="00000000" w:rsidR="00000000" w:rsidRPr="00000000">
        <w:rPr>
          <w:rtl w:val="0"/>
        </w:rPr>
        <w:t xml:space="preserve">, ao ler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registro_fundo.csv</w:t>
      </w:r>
      <w:r w:rsidDel="00000000" w:rsidR="00000000" w:rsidRPr="00000000">
        <w:rPr>
          <w:rtl w:val="0"/>
        </w:rPr>
        <w:t xml:space="preserve">, identifique a situação do fundo. Se o campo referente à situação contiver a palavra "CANCELADA" (ou variações como "CANCELADO"), o script deve usar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e ignorar esse fundo completamente, não o adicionando ao dicionário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funds</w:t>
      </w:r>
      <w:r w:rsidDel="00000000" w:rsidR="00000000" w:rsidRPr="00000000">
        <w:rPr>
          <w:rtl w:val="0"/>
        </w:rPr>
        <w:t xml:space="preserve">. A B3 não precisa atualizar contatos de fundos mortos. Faça isso para o SQL, para o JSON mantenha completo.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Trava da Natureza Jurídica (Regra de Negócio):</w:t>
      </w:r>
      <w:r w:rsidDel="00000000" w:rsidR="00000000" w:rsidRPr="00000000">
        <w:rPr>
          <w:rtl w:val="0"/>
        </w:rPr>
        <w:t xml:space="preserve"> Vá até a etapa final do script (dentro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execute_pipeline</w:t>
      </w:r>
      <w:r w:rsidDel="00000000" w:rsidR="00000000" w:rsidRPr="00000000">
        <w:rPr>
          <w:rtl w:val="0"/>
        </w:rPr>
        <w:t xml:space="preserve">), onde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update_fundos.sql</w:t>
      </w:r>
      <w:r w:rsidDel="00000000" w:rsidR="00000000" w:rsidRPr="00000000">
        <w:rPr>
          <w:rtl w:val="0"/>
        </w:rPr>
        <w:t xml:space="preserve"> é gerado iterando sobre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. Remova ou comente permanentemente as linhas que geram a procedure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Natureza Jurídica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CETIP.P_ATUALIZA_NATUREZA_JURIDICA</w:t>
      </w:r>
      <w:r w:rsidDel="00000000" w:rsidR="00000000" w:rsidRPr="00000000">
        <w:rPr>
          <w:rtl w:val="0"/>
        </w:rPr>
        <w:t xml:space="preserve">). A área de negócios proibiu a alteração automatizada do status Aberto/Fechado. Faça isso para o SQL, para o JSON mantenha completo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Trava de Múltiplos Gestores (Segurança de Dados):</w:t>
      </w:r>
      <w:r w:rsidDel="00000000" w:rsidR="00000000" w:rsidRPr="00000000">
        <w:rPr>
          <w:rtl w:val="0"/>
        </w:rPr>
        <w:t xml:space="preserve"> No mesmo loop de geração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, precisamos proteger o banco contra a ambiguidade da CVM. Envolva a geração da procedure do Gestor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CETIP.P_ATUALIZA_GESTOR</w:t>
      </w:r>
      <w:r w:rsidDel="00000000" w:rsidR="00000000" w:rsidRPr="00000000">
        <w:rPr>
          <w:rtl w:val="0"/>
        </w:rPr>
        <w:t xml:space="preserve">, e também os de endereço/contato do gestor, se houver) em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. Essa procedure </w:t>
      </w:r>
      <w:r w:rsidDel="00000000" w:rsidR="00000000" w:rsidRPr="00000000">
        <w:rPr>
          <w:b w:val="1"/>
          <w:bCs w:val="1"/>
          <w:rtl w:val="0"/>
        </w:rPr>
        <w:t xml:space="preserve">SÓ</w:t>
      </w:r>
      <w:r w:rsidDel="00000000" w:rsidR="00000000" w:rsidRPr="00000000">
        <w:rPr>
          <w:rtl w:val="0"/>
        </w:rPr>
        <w:t xml:space="preserve"> deve ser escrita no arquivo SQL se 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f.get("multiplos_gestores")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(ou seja, só atualiza se houver 1 único gestor). Faça isso para o SQL, para o JSON mantenha completo.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Unificação da Saída de Dados (Limpeza de Fluxo):</w:t>
      </w:r>
      <w:r w:rsidDel="00000000" w:rsidR="00000000" w:rsidRPr="00000000">
        <w:rPr>
          <w:rtl w:val="0"/>
        </w:rPr>
        <w:t xml:space="preserve"> No script, remova a lógica de geração duplicada voltada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</w:t>
      </w:r>
      <w:r w:rsidDel="00000000" w:rsidR="00000000" w:rsidRPr="00000000">
        <w:rPr>
          <w:rtl w:val="0"/>
        </w:rPr>
        <w:t xml:space="preserve"> e utilize exclusivamente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que já é processado pelo Python.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hd w:fill="ffffff" w:val="clear"/>
        <w:spacing w:before="480" w:lineRule="auto"/>
        <w:rPr/>
      </w:pPr>
      <w:bookmarkStart w:colFirst="0" w:colLast="0" w:name="_s81v6m7dl2bz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 Análise Completa: Pipeline de Automação B3 — 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hd w:fill="ffffff" w:val="clear"/>
        <w:spacing w:after="80" w:lineRule="auto"/>
        <w:rPr/>
      </w:pPr>
      <w:bookmarkStart w:colFirst="0" w:colLast="0" w:name="_1vx1ht25xfi1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Visão Geral do Fluxo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Python Workern8n: Trigger ManualConfigurações GlobaisSmart Host DetectionPOST /start → PythonPolling /status (10s)GET /download (JSON ~247MB)Gerar SQL no n8nSalvar .sql em discoDownload ZIP CVMParse CSVs em memóriaDownload Adm/CartANBIMA Token + LoteConsolidação 87k fundosresultado_cvm.json + update_fundos.sql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Números atuais: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87.134 fundos → JSON de 247 MB → SQL de 151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hd w:fill="ffffff" w:val="clear"/>
        <w:spacing w:after="80" w:lineRule="auto"/>
        <w:rPr/>
      </w:pPr>
      <w:bookmarkStart w:colFirst="0" w:colLast="0" w:name="_7yhaw7a9i3x5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1. 🔄 Transações e Rollback (SQL)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line="240" w:lineRule="auto"/>
        <w:rPr/>
      </w:pPr>
      <w:r w:rsidDel="00000000" w:rsidR="00000000" w:rsidRPr="00000000">
        <w:rPr>
          <w:color w:val="d1242f"/>
          <w:sz w:val="21"/>
          <w:szCs w:val="21"/>
          <w:rtl w:val="0"/>
        </w:rPr>
        <w:t xml:space="preserve">CAUTION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Risco Crítico: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O SQL gerado atualmente é uma sequência linear de ~87.000 chamadas de procedure SEM controle transacional. Se a execução falhar no meio, o banco fica em estado inconsistente (metade dos fundos atualizados, metade não).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hd w:fill="ffffff" w:val="clear"/>
        <w:spacing w:before="280" w:lineRule="auto"/>
        <w:rPr/>
      </w:pPr>
      <w:bookmarkStart w:colFirst="0" w:colLast="0" w:name="_502jgqh2osgk" w:id="3"/>
      <w:bookmarkEnd w:id="3"/>
      <w:r w:rsidDel="00000000" w:rsidR="00000000" w:rsidRPr="00000000">
        <w:rPr>
          <w:color w:val="1f1f1f"/>
          <w:sz w:val="26"/>
          <w:szCs w:val="26"/>
          <w:rtl w:val="0"/>
        </w:rPr>
        <w:t xml:space="preserve">Estado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sql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Arquivo gerado atualmente (update_fundos.sql):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CETIP.P_ATUALIZA_RAZAO_SOCIAL(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'00016999000167'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'OPERINVEST III FMIA'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CETIP.P_ATUALIZA_ADMINISTRADOR(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'00016999000167'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'12345678000100'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'ADMIN NOME'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... 500.000+ linhas sem BEGIN/COMMIT/ROLLBACK</w:t>
      </w:r>
    </w:p>
    <w:p w:rsidR="00000000" w:rsidDel="00000000" w:rsidP="00000000" w:rsidRDefault="00000000" w:rsidRPr="00000000" w14:paraId="00000024">
      <w:pPr>
        <w:pStyle w:val="Heading3"/>
        <w:shd w:fill="ffffff" w:val="clear"/>
        <w:spacing w:before="280" w:lineRule="auto"/>
        <w:rPr/>
      </w:pPr>
      <w:bookmarkStart w:colFirst="0" w:colLast="0" w:name="_3dolj2q1asmr" w:id="4"/>
      <w:bookmarkEnd w:id="4"/>
      <w:r w:rsidDel="00000000" w:rsidR="00000000" w:rsidRPr="00000000">
        <w:rPr>
          <w:color w:val="1f1f1f"/>
          <w:sz w:val="26"/>
          <w:szCs w:val="26"/>
          <w:rtl w:val="0"/>
        </w:rPr>
        <w:t xml:space="preserve">Recomendação: SQL Transacional com Savepoints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sql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Modelo recomendado: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SERVEROUTPUT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v_erros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v_total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Cabeçalho de auditoria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CETIP.LOG_ATUALIZACAO_FUNDOS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(dt_execucao, fonte, total_registros,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'AUTOMACAO_B3_V4'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87134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'INICIADO'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SAVEPOINT sp_fundo_00016999000167;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CETIP.P_ATUALIZA_RAZAO_SOCIAL(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'00016999000167'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'OPERINVEST III FMIA'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CETIP.P_ATUALIZA_NATUREZA_ECONOMICA(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'00016999000167'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'FUNDO DE INVESTIMENTO EM ACOES'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v_total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v_total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EXCEPTION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OTHERS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sp_fundo_00016999000167;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v_erros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v_erros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CETIP.LOG_ERROS_ATUALIZACAO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(cnpj_fundo,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erro_msg, dt_erro)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'00016999000167'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'BATCH'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SQLERRM,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... próximo fundo ...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Commit final apenas se taxa de erro &lt; threshold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v_erros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(v_total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ELSE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RAISE_APPLICATION_ERROR(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20001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'Taxa de erro acima de 5%: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v_erros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v_total);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</w:t>
      </w:r>
    </w:p>
    <w:p w:rsidR="00000000" w:rsidDel="00000000" w:rsidP="00000000" w:rsidRDefault="00000000" w:rsidRPr="00000000" w14:paraId="00000049">
      <w:pPr>
        <w:pStyle w:val="Heading3"/>
        <w:shd w:fill="ffffff" w:val="clear"/>
        <w:spacing w:before="280" w:lineRule="auto"/>
        <w:rPr/>
      </w:pPr>
      <w:bookmarkStart w:colFirst="0" w:colLast="0" w:name="_u0pdcq45rvn3" w:id="5"/>
      <w:bookmarkEnd w:id="5"/>
      <w:r w:rsidDel="00000000" w:rsidR="00000000" w:rsidRPr="00000000">
        <w:rPr>
          <w:color w:val="1f1f1f"/>
          <w:sz w:val="26"/>
          <w:szCs w:val="26"/>
          <w:rtl w:val="0"/>
        </w:rPr>
        <w:t xml:space="preserve">O que implementar no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main.py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3wjtbh5ynfy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" w:type="dxa"/>
        <w:jc w:val="left"/>
        <w:tblLayout w:type="fixed"/>
        <w:tblLook w:val="0600"/>
      </w:tblPr>
      <w:tblGrid>
        <w:gridCol w:w="5674.266"/>
        <w:gridCol w:w="1504.252"/>
        <w:gridCol w:w="1846.992"/>
        <w:tblGridChange w:id="0">
          <w:tblGrid>
            <w:gridCol w:w="5674.266"/>
            <w:gridCol w:w="1504.252"/>
            <w:gridCol w:w="1846.992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Envolver cada CNPJ em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19"/>
                <w:szCs w:val="19"/>
                <w:rtl w:val="0"/>
              </w:rPr>
              <w:t xml:space="preserve">SAVEPOINT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19"/>
                <w:szCs w:val="19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🔴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Adicionar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19"/>
                <w:szCs w:val="19"/>
                <w:rtl w:val="0"/>
              </w:rPr>
              <w:t xml:space="preserve">COMMIT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 condicional no final (threshold de erro)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🔴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Gerar tabela de log de auditoria (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19"/>
                <w:szCs w:val="19"/>
                <w:rtl w:val="0"/>
              </w:rPr>
              <w:t xml:space="preserve">LOG_ATUALIZACAO_FUNDOS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🟡 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Gerar bloco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19"/>
                <w:szCs w:val="19"/>
                <w:rtl w:val="0"/>
              </w:rPr>
              <w:t xml:space="preserve">ROLLBACK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 completo caso erro &gt;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🔴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hd w:fill="ffffff" w:val="clear"/>
        <w:spacing w:after="80" w:lineRule="auto"/>
        <w:rPr/>
      </w:pPr>
      <w:bookmarkStart w:colFirst="0" w:colLast="0" w:name="_fui6ie4puv2q" w:id="7"/>
      <w:bookmarkEnd w:id="7"/>
      <w:r w:rsidDel="00000000" w:rsidR="00000000" w:rsidRPr="00000000">
        <w:rPr>
          <w:color w:val="1f1f1f"/>
          <w:sz w:val="34"/>
          <w:szCs w:val="34"/>
          <w:rtl w:val="0"/>
        </w:rPr>
        <w:t xml:space="preserve">2. 🔑 Idempotência e Delta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line="240" w:lineRule="auto"/>
        <w:rPr/>
      </w:pPr>
      <w:r w:rsidDel="00000000" w:rsidR="00000000" w:rsidRPr="00000000">
        <w:rPr>
          <w:color w:val="8250df"/>
          <w:sz w:val="21"/>
          <w:szCs w:val="21"/>
          <w:rtl w:val="0"/>
        </w:rPr>
        <w:t xml:space="preserve">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lineRule="auto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Atualmente, cada execução processa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todos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os 87.134 fundos, mesmo que apenas 50 tenham mudado desde a última execução. Isso é ineficiente e perigoso.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hd w:fill="ffffff" w:val="clear"/>
        <w:spacing w:before="280" w:lineRule="auto"/>
        <w:rPr/>
      </w:pPr>
      <w:bookmarkStart w:colFirst="0" w:colLast="0" w:name="_ih40kdqdt4je" w:id="8"/>
      <w:bookmarkEnd w:id="8"/>
      <w:r w:rsidDel="00000000" w:rsidR="00000000" w:rsidRPr="00000000">
        <w:rPr>
          <w:color w:val="1f1f1f"/>
          <w:sz w:val="26"/>
          <w:szCs w:val="26"/>
          <w:rtl w:val="0"/>
        </w:rPr>
        <w:t xml:space="preserve">Recomendação: Sistema de Delta (Diff)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SimNãoresultado_cvm_NOVO.jsonDiff Engineresultado_cvm_ANTERIOR.jsonMudou?SQL apenas para os alteradosSkip - Log 'sem mudanças'</w:t>
      </w:r>
    </w:p>
    <w:p w:rsidR="00000000" w:rsidDel="00000000" w:rsidP="00000000" w:rsidRDefault="00000000" w:rsidRPr="00000000" w14:paraId="00000061">
      <w:pPr>
        <w:shd w:fill="ffffff" w:val="clear"/>
        <w:rPr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Implementação prática: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Antes de sobrescrever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resultado_cvm.json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, renomear o atual para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resultado_cvm_YYYY-MM-DD_HH-MM.json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Comparar campo a campo (por CNPJ) entre a execução anterior e a nova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Gerar SQL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apenas para os registros que mudaram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Manter um manifest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last_run.json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) com hash SHA-256 e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Benefícios: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SQL de 151 MB → ~2-5 MB por execução incremental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Execução DB muito mais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Rollback mais seguro (afeta menos registros)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Auditoria perfeita: sabe-se exatamente o que mudou e quando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hd w:fill="ffffff" w:val="clear"/>
        <w:spacing w:after="80" w:lineRule="auto"/>
        <w:rPr/>
      </w:pPr>
      <w:bookmarkStart w:colFirst="0" w:colLast="0" w:name="_b1vze94akudi" w:id="9"/>
      <w:bookmarkEnd w:id="9"/>
      <w:r w:rsidDel="00000000" w:rsidR="00000000" w:rsidRPr="00000000">
        <w:rPr>
          <w:color w:val="1f1f1f"/>
          <w:sz w:val="34"/>
          <w:szCs w:val="34"/>
          <w:rtl w:val="0"/>
        </w:rPr>
        <w:t xml:space="preserve">3. 🛡️ Validação de Dados e Data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line="240" w:lineRule="auto"/>
        <w:rPr/>
      </w:pPr>
      <w:r w:rsidDel="00000000" w:rsidR="00000000" w:rsidRPr="00000000">
        <w:rPr>
          <w:color w:val="9a6700"/>
          <w:sz w:val="21"/>
          <w:szCs w:val="21"/>
          <w:rtl w:val="0"/>
        </w:rPr>
        <w:t xml:space="preserve">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lineRule="auto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 pipeline não valida a qualidade dos dados antes de gerar SQL. CNPJs malformados, naturezas econômicas vazias e campos faltantes são propagados diretamente para procedures da B3.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hd w:fill="ffffff" w:val="clear"/>
        <w:spacing w:before="280" w:lineRule="auto"/>
        <w:rPr/>
      </w:pPr>
      <w:bookmarkStart w:colFirst="0" w:colLast="0" w:name="_xsezldbpi78u" w:id="10"/>
      <w:bookmarkEnd w:id="10"/>
      <w:r w:rsidDel="00000000" w:rsidR="00000000" w:rsidRPr="00000000">
        <w:rPr>
          <w:color w:val="1f1f1f"/>
          <w:sz w:val="26"/>
          <w:szCs w:val="26"/>
          <w:rtl w:val="0"/>
        </w:rPr>
        <w:t xml:space="preserve">Validações a implementar no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consolidate_fund()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xianq8u8e87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999999999" w:type="dxa"/>
        <w:jc w:val="left"/>
        <w:tblLayout w:type="fixed"/>
        <w:tblLook w:val="0600"/>
      </w:tblPr>
      <w:tblGrid>
        <w:gridCol w:w="3117.99"/>
        <w:gridCol w:w="3289.362"/>
        <w:gridCol w:w="2618.16"/>
        <w:tblGridChange w:id="0">
          <w:tblGrid>
            <w:gridCol w:w="3117.99"/>
            <w:gridCol w:w="3289.362"/>
            <w:gridCol w:w="2618.16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CNPJ válido (dígitos verificadores)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spacing w:line="3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19"/>
                <w:szCs w:val="19"/>
                <w:rtl w:val="0"/>
              </w:rPr>
              <w:t xml:space="preserve">cnpj_fundo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19"/>
                <w:szCs w:val="19"/>
                <w:rtl w:val="0"/>
              </w:rPr>
              <w:t xml:space="preserve">administrador_id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Algoritmo módulo 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shd w:fill="ffffff" w:val="clear"/>
        <w:spacing w:before="280" w:lineRule="auto"/>
        <w:rPr/>
      </w:pPr>
      <w:bookmarkStart w:colFirst="0" w:colLast="0" w:name="_xtgdmpxpafuo" w:id="12"/>
      <w:bookmarkEnd w:id="12"/>
      <w:r w:rsidDel="00000000" w:rsidR="00000000" w:rsidRPr="00000000">
        <w:rPr>
          <w:color w:val="1f1f1f"/>
          <w:sz w:val="26"/>
          <w:szCs w:val="26"/>
          <w:rtl w:val="0"/>
        </w:rPr>
        <w:t xml:space="preserve">Gerar relatório de qualidade: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json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"data_quality_report"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{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"total_registros"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87134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"validos_para_sql"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72456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"rejeitados"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14678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"motivos_rejeicao"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{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"cnpj_invalido"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"natureza_economica_vazia"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12340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"situacao_cancelado"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2315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}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86">
      <w:pPr>
        <w:pStyle w:val="Heading3"/>
        <w:shd w:fill="ffffff" w:val="clear"/>
        <w:spacing w:before="280" w:lineRule="auto"/>
        <w:rPr/>
      </w:pPr>
      <w:bookmarkStart w:colFirst="0" w:colLast="0" w:name="_s5dj60fw6n8e" w:id="13"/>
      <w:bookmarkEnd w:id="13"/>
      <w:r w:rsidDel="00000000" w:rsidR="00000000" w:rsidRPr="00000000">
        <w:rPr>
          <w:color w:val="1f1f1f"/>
          <w:sz w:val="26"/>
          <w:szCs w:val="26"/>
          <w:rtl w:val="0"/>
        </w:rPr>
        <w:t xml:space="preserve">Filtro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situacao_cvm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line="240" w:lineRule="auto"/>
        <w:rPr/>
      </w:pPr>
      <w:r w:rsidDel="00000000" w:rsidR="00000000" w:rsidRPr="00000000">
        <w:rPr>
          <w:color w:val="1a7f37"/>
          <w:sz w:val="21"/>
          <w:szCs w:val="21"/>
          <w:rtl w:val="0"/>
        </w:rPr>
        <w:t xml:space="preserve">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lineRule="auto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Dos 87.134 fundos, uma porção significativa tem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"situacao_final": "Cancelado"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. Considere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não gerar SQL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para fundos cancelados há mais de X anos, a menos que a B3 exija atualização retroativa.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hd w:fill="ffffff" w:val="clear"/>
        <w:spacing w:after="80" w:lineRule="auto"/>
        <w:rPr/>
      </w:pPr>
      <w:bookmarkStart w:colFirst="0" w:colLast="0" w:name="_r54ua8xbxowv" w:id="14"/>
      <w:bookmarkEnd w:id="14"/>
      <w:r w:rsidDel="00000000" w:rsidR="00000000" w:rsidRPr="00000000">
        <w:rPr>
          <w:color w:val="1f1f1f"/>
          <w:sz w:val="34"/>
          <w:szCs w:val="34"/>
          <w:rtl w:val="0"/>
        </w:rPr>
        <w:t xml:space="preserve">4. 🔒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hd w:fill="ffffff" w:val="clear"/>
        <w:spacing w:before="280" w:lineRule="auto"/>
        <w:rPr/>
      </w:pPr>
      <w:bookmarkStart w:colFirst="0" w:colLast="0" w:name="_n741b7e4qnc1" w:id="15"/>
      <w:bookmarkEnd w:id="15"/>
      <w:r w:rsidDel="00000000" w:rsidR="00000000" w:rsidRPr="00000000">
        <w:rPr>
          <w:color w:val="1f1f1f"/>
          <w:sz w:val="26"/>
          <w:szCs w:val="26"/>
          <w:rtl w:val="0"/>
        </w:rPr>
        <w:t xml:space="preserve">4.1 Credenciais expostas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line="240" w:lineRule="auto"/>
        <w:rPr/>
      </w:pPr>
      <w:r w:rsidDel="00000000" w:rsidR="00000000" w:rsidRPr="00000000">
        <w:rPr>
          <w:color w:val="d1242f"/>
          <w:sz w:val="21"/>
          <w:szCs w:val="21"/>
          <w:rtl w:val="0"/>
        </w:rPr>
        <w:t xml:space="preserve">CAUTION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As credenciais da ANBIMA estão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hardcoded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no workflow n8n: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after="240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8F">
      <w:pPr>
        <w:shd w:fill="1f1f1f" w:val="clear"/>
        <w:spacing w:after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"anbima_client_id"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"lFzaX80V5YmN"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f1f1f" w:val="clear"/>
        <w:spacing w:after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"anbima_client_secret"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"y4pPIlkqeg2b"</w:t>
      </w:r>
    </w:p>
    <w:p w:rsidR="00000000" w:rsidDel="00000000" w:rsidP="00000000" w:rsidRDefault="00000000" w:rsidRPr="00000000" w14:paraId="00000091">
      <w:pPr>
        <w:shd w:fill="ffffff" w:val="clear"/>
        <w:spacing w:after="240" w:lineRule="auto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Isto é um risco sério, especialmente se 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.n8n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for commitado em repositório.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Recomendação: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Mover para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n8n Credentials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(tipo "Custom Auth") ou variáveis de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No Python, usar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.env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com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python-dotenv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(já existe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.env.example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no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Nunca commitar credenciais — adicionar ao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hd w:fill="ffffff" w:val="clear"/>
        <w:spacing w:before="280" w:lineRule="auto"/>
        <w:rPr/>
      </w:pPr>
      <w:bookmarkStart w:colFirst="0" w:colLast="0" w:name="_644pwpx2t3w6" w:id="16"/>
      <w:bookmarkEnd w:id="16"/>
      <w:r w:rsidDel="00000000" w:rsidR="00000000" w:rsidRPr="00000000">
        <w:rPr>
          <w:color w:val="1f1f1f"/>
          <w:sz w:val="26"/>
          <w:szCs w:val="26"/>
          <w:rtl w:val="0"/>
        </w:rPr>
        <w:t xml:space="preserve">4.2 HTTP Server sem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 servidor Python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SimpleWorkerHandler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não tem nenhuma autenticação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. Qualquer pessoa na rede pode: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POST /start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→ Disparar processamento pesado (DoS)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GET /download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→ Baixar 247 MB de dados cadastrais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GET /stop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Matar o servidor remotamente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rPr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Recomendação: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Adicionar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API Key via header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X-API-Key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) verificada em cada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Limitar bind a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127.0.0.1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quando não necessário acesso remoto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Remover ou proteger o endpoint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/stop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em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Rate limiting básico (1 request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/start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por vez já existe, mas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/download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não)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hd w:fill="ffffff" w:val="clear"/>
        <w:spacing w:before="280" w:lineRule="auto"/>
        <w:rPr/>
      </w:pPr>
      <w:bookmarkStart w:colFirst="0" w:colLast="0" w:name="_caeyolhxplx" w:id="17"/>
      <w:bookmarkEnd w:id="17"/>
      <w:r w:rsidDel="00000000" w:rsidR="00000000" w:rsidRPr="00000000">
        <w:rPr>
          <w:color w:val="1f1f1f"/>
          <w:sz w:val="26"/>
          <w:szCs w:val="26"/>
          <w:rtl w:val="0"/>
        </w:rPr>
        <w:t xml:space="preserve">4.3 SQL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função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esc_sql()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faz apenas escape de aspas simples: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python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esc_sql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f1f1f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):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shd w:fill="1f1f1f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shd w:fill="1f1f1f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"''"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fffff" w:val="clear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Embora chamadas de procedure PL/SQL sejam mais seguras que queries dinâmicas, considere: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Validar tamanho máximo de strings (para evitar overflow na procedure)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Sanitizar caracteres de controle (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\x00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\n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\r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Verificar se o valor não contém sequências perigosas como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CHR(10)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EXECUTE IMMEDIATE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hd w:fill="ffffff" w:val="clear"/>
        <w:spacing w:after="80" w:lineRule="auto"/>
        <w:rPr/>
      </w:pPr>
      <w:bookmarkStart w:colFirst="0" w:colLast="0" w:name="_myn2sitogg3" w:id="18"/>
      <w:bookmarkEnd w:id="18"/>
      <w:r w:rsidDel="00000000" w:rsidR="00000000" w:rsidRPr="00000000">
        <w:rPr>
          <w:color w:val="1f1f1f"/>
          <w:sz w:val="34"/>
          <w:szCs w:val="34"/>
          <w:rtl w:val="0"/>
        </w:rPr>
        <w:t xml:space="preserve">5. 📊 Observabilidade e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hd w:fill="ffffff" w:val="clear"/>
        <w:spacing w:before="280" w:lineRule="auto"/>
        <w:rPr/>
      </w:pPr>
      <w:bookmarkStart w:colFirst="0" w:colLast="0" w:name="_8iycmfn3l83u" w:id="19"/>
      <w:bookmarkEnd w:id="19"/>
      <w:r w:rsidDel="00000000" w:rsidR="00000000" w:rsidRPr="00000000">
        <w:rPr>
          <w:color w:val="1f1f1f"/>
          <w:sz w:val="26"/>
          <w:szCs w:val="26"/>
          <w:rtl w:val="0"/>
        </w:rPr>
        <w:t xml:space="preserve">Estado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Apenas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logging.INFO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no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global_job_status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básico (status/message/progress/total)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Sem persistência de logs históricos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Sem métricas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hd w:fill="ffffff" w:val="clear"/>
        <w:spacing w:before="280" w:lineRule="auto"/>
        <w:rPr/>
      </w:pPr>
      <w:bookmarkStart w:colFirst="0" w:colLast="0" w:name="_qozl5wj3cqby" w:id="20"/>
      <w:bookmarkEnd w:id="20"/>
      <w:r w:rsidDel="00000000" w:rsidR="00000000" w:rsidRPr="00000000">
        <w:rPr>
          <w:color w:val="1f1f1f"/>
          <w:sz w:val="26"/>
          <w:szCs w:val="26"/>
          <w:rtl w:val="0"/>
        </w:rPr>
        <w:t xml:space="preserve">Recomendação: Logging Estruturado +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python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# Modelo de log estruturado por execução: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execution_log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{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"execution_id"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"uuid-v4"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"started_at"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"2026-05-12T14:00:00-03:00"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"finished_at"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"2026-05-12T14:05:32-03:00"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"duration_seconds"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"sources"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{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"cvm_zip"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"records"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87134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"download_ms"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12340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},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"adm_cart"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"records"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4521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"download_ms"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},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"anbima"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"401 Unauthorized"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"records"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},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{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"json_path"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"resultado_cvm.json"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"json_size_mb"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247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"sql_path"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"update_fundos.sql"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"sql_lines"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523456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"sql_size_mb"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151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},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"data_quality"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{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"total_fundos"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87134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"com_gaps"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14678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"sem_natureza_economica"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12340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"sem_administrador"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890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},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"delta"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{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"novos"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"alterados"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"removidos"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"inalterados"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86964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}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ffffff" w:val="clear"/>
        <w:rPr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rPr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" w:type="dxa"/>
        <w:jc w:val="left"/>
        <w:tblLayout w:type="fixed"/>
        <w:tblLook w:val="0600"/>
      </w:tblPr>
      <w:tblGrid>
        <w:gridCol w:w="5674.266"/>
        <w:gridCol w:w="1504.252"/>
        <w:gridCol w:w="1846.992"/>
        <w:tblGridChange w:id="0">
          <w:tblGrid>
            <w:gridCol w:w="5674.266"/>
            <w:gridCol w:w="1504.252"/>
            <w:gridCol w:w="1846.992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5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Salvar log JSON por execução (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19"/>
                <w:szCs w:val="19"/>
                <w:rtl w:val="0"/>
              </w:rPr>
              <w:t xml:space="preserve">logs/exec_YYYY-MM-DD.json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9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🟡 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hd w:fill="ffffff" w:val="clear"/>
        <w:spacing w:after="80" w:lineRule="auto"/>
        <w:rPr/>
      </w:pPr>
      <w:bookmarkStart w:colFirst="0" w:colLast="0" w:name="_454bhij4rqx0" w:id="21"/>
      <w:bookmarkEnd w:id="21"/>
      <w:r w:rsidDel="00000000" w:rsidR="00000000" w:rsidRPr="00000000">
        <w:rPr>
          <w:color w:val="1f1f1f"/>
          <w:sz w:val="34"/>
          <w:szCs w:val="34"/>
          <w:rtl w:val="0"/>
        </w:rPr>
        <w:t xml:space="preserve">6. 🏗️ Infraestrutura e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hd w:fill="ffffff" w:val="clear"/>
        <w:spacing w:before="280" w:lineRule="auto"/>
        <w:rPr/>
      </w:pPr>
      <w:bookmarkStart w:colFirst="0" w:colLast="0" w:name="_ulb802sw24eo" w:id="22"/>
      <w:bookmarkEnd w:id="22"/>
      <w:r w:rsidDel="00000000" w:rsidR="00000000" w:rsidRPr="00000000">
        <w:rPr>
          <w:color w:val="1f1f1f"/>
          <w:sz w:val="26"/>
          <w:szCs w:val="26"/>
          <w:rtl w:val="0"/>
        </w:rPr>
        <w:t xml:space="preserve">6.1 Backup automático dos artefatos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 pipeline atualmente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sobrescreve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resultado_cvm.json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update_fundos.sql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a cada execução sem manter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rPr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Recomendação: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data/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├── current/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├── resultado_cvm.json          # link simbólico para o mais recente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└── update_fundos.sql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├── archive/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├── 2026-05-12_14-00/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├── resultado_cvm.json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├── update_fundos.sql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└── execution_log.json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├── 2026-05-11_14-00/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└── ...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└── logs/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└── executions.jsonl            # append-only log</w:t>
      </w:r>
    </w:p>
    <w:p w:rsidR="00000000" w:rsidDel="00000000" w:rsidP="00000000" w:rsidRDefault="00000000" w:rsidRPr="00000000" w14:paraId="000000ED">
      <w:pPr>
        <w:pStyle w:val="Heading3"/>
        <w:shd w:fill="ffffff" w:val="clear"/>
        <w:spacing w:before="280" w:lineRule="auto"/>
        <w:rPr/>
      </w:pPr>
      <w:bookmarkStart w:colFirst="0" w:colLast="0" w:name="_qzp2zyfh4wqm" w:id="23"/>
      <w:bookmarkEnd w:id="23"/>
      <w:r w:rsidDel="00000000" w:rsidR="00000000" w:rsidRPr="00000000">
        <w:rPr>
          <w:color w:val="1f1f1f"/>
          <w:sz w:val="26"/>
          <w:szCs w:val="26"/>
          <w:rtl w:val="0"/>
        </w:rPr>
        <w:t xml:space="preserve">6.2 Docker Compose: Health +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docker-compose.yml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está bom mas falta: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color w:val="cccccc"/>
          <w:sz w:val="21"/>
          <w:szCs w:val="21"/>
          <w:shd w:fill="1f1f1f" w:val="clear"/>
          <w:rtl w:val="0"/>
        </w:rPr>
        <w:t xml:space="preserve">yaml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b3-worker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# ... existente ...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deploy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limits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2G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# O JSON de 247MB em memória exige pelo menos ~1.5GB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reservations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512M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json-file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max-size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"10m"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max-file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"3"</w:t>
      </w:r>
    </w:p>
    <w:p w:rsidR="00000000" w:rsidDel="00000000" w:rsidP="00000000" w:rsidRDefault="00000000" w:rsidRPr="00000000" w14:paraId="000000FE">
      <w:pPr>
        <w:pStyle w:val="Heading3"/>
        <w:shd w:fill="ffffff" w:val="clear"/>
        <w:spacing w:before="280" w:lineRule="auto"/>
        <w:rPr/>
      </w:pPr>
      <w:bookmarkStart w:colFirst="0" w:colLast="0" w:name="_5eid48bx082n" w:id="24"/>
      <w:bookmarkEnd w:id="24"/>
      <w:r w:rsidDel="00000000" w:rsidR="00000000" w:rsidRPr="00000000">
        <w:rPr>
          <w:color w:val="1f1f1f"/>
          <w:sz w:val="26"/>
          <w:szCs w:val="26"/>
          <w:rtl w:val="0"/>
        </w:rPr>
        <w:t xml:space="preserve">6.3 Volume de dados: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3"/>
          <w:szCs w:val="23"/>
          <w:rtl w:val="0"/>
        </w:rPr>
        <w:t xml:space="preserve">resultado_cvm.json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tem 247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line="240" w:lineRule="auto"/>
        <w:rPr/>
      </w:pPr>
      <w:r w:rsidDel="00000000" w:rsidR="00000000" w:rsidRPr="00000000">
        <w:rPr>
          <w:color w:val="9a6700"/>
          <w:sz w:val="21"/>
          <w:szCs w:val="21"/>
          <w:rtl w:val="0"/>
        </w:rPr>
        <w:t xml:space="preserve">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lineRule="auto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 n8n faz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GET /download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para transferir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247 MB de JSON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via HTTP e depois processa tudo no JavaScript do nó "Gerar Consultas SQL". Isso pode causar timeout ou crash de memória no n8n.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rPr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Recomendação: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O Python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já gera o SQL localmente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(linhas 715-814 do main.py). A geração duplicada no n8n é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redundante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. Considere: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Eliminar a transferência do JSON inteiro para o 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Adicionar endpoint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/download-sql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no Python para baixar direto 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 nó n8n passa a apenas baixar e salvar o SQL pronto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hd w:fill="ffffff" w:val="clear"/>
        <w:spacing w:after="80" w:lineRule="auto"/>
        <w:rPr/>
      </w:pPr>
      <w:bookmarkStart w:colFirst="0" w:colLast="0" w:name="_t3xf5bv0ht3h" w:id="25"/>
      <w:bookmarkEnd w:id="25"/>
      <w:r w:rsidDel="00000000" w:rsidR="00000000" w:rsidRPr="00000000">
        <w:rPr>
          <w:color w:val="1f1f1f"/>
          <w:sz w:val="34"/>
          <w:szCs w:val="34"/>
          <w:rtl w:val="0"/>
        </w:rPr>
        <w:t xml:space="preserve">7. 🔧 Melhorias no Workflow 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hd w:fill="ffffff" w:val="clear"/>
        <w:spacing w:before="280" w:lineRule="auto"/>
        <w:rPr/>
      </w:pPr>
      <w:bookmarkStart w:colFirst="0" w:colLast="0" w:name="_9pz47iohmtc4" w:id="26"/>
      <w:bookmarkEnd w:id="26"/>
      <w:r w:rsidDel="00000000" w:rsidR="00000000" w:rsidRPr="00000000">
        <w:rPr>
          <w:color w:val="1f1f1f"/>
          <w:sz w:val="26"/>
          <w:szCs w:val="26"/>
          <w:rtl w:val="0"/>
        </w:rPr>
        <w:t xml:space="preserve">7.1 Tratamento de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 workflow não tem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nenhum nó de erro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ou notificação. Se o Python falhar: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 polling para depois de 2 horas (silenciosamente)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Ninguém é notificado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Sem retry automático no 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rPr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Recomendação: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sucessoerro/timeouterroAguardar PythonLer JSONNó de ErroEmail de AlertaLog no BancoGerar SQL</w:t>
      </w:r>
    </w:p>
    <w:p w:rsidR="00000000" w:rsidDel="00000000" w:rsidP="00000000" w:rsidRDefault="00000000" w:rsidRPr="00000000" w14:paraId="0000010E">
      <w:pPr>
        <w:pStyle w:val="Heading3"/>
        <w:shd w:fill="ffffff" w:val="clear"/>
        <w:spacing w:before="280" w:lineRule="auto"/>
        <w:rPr/>
      </w:pPr>
      <w:bookmarkStart w:colFirst="0" w:colLast="0" w:name="_ycrr0ea43m9p" w:id="27"/>
      <w:bookmarkEnd w:id="27"/>
      <w:r w:rsidDel="00000000" w:rsidR="00000000" w:rsidRPr="00000000">
        <w:rPr>
          <w:color w:val="1f1f1f"/>
          <w:sz w:val="26"/>
          <w:szCs w:val="26"/>
          <w:rtl w:val="0"/>
        </w:rPr>
        <w:t xml:space="preserve">7.2 Schedule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 trigger é manual. Para produção, adicionar: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Cron Trigger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(ex: diariamente às 6h)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Webhook Trigger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(para disparo sob demanda com autenticação)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Manter o manual como 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hd w:fill="ffffff" w:val="clear"/>
        <w:spacing w:before="280" w:lineRule="auto"/>
        <w:rPr/>
      </w:pPr>
      <w:bookmarkStart w:colFirst="0" w:colLast="0" w:name="_ga9kxnkz55v7" w:id="28"/>
      <w:bookmarkEnd w:id="28"/>
      <w:r w:rsidDel="00000000" w:rsidR="00000000" w:rsidRPr="00000000">
        <w:rPr>
          <w:color w:val="1f1f1f"/>
          <w:sz w:val="26"/>
          <w:szCs w:val="26"/>
          <w:rtl w:val="0"/>
        </w:rPr>
        <w:t xml:space="preserve">7.3 Procedures duplicadas n8n vs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 n8n gera SQL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com apenas 9 procedures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(nó "Gerar Consultas SQL"):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razaoSocial, administrador, gestor, escriturador,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naturezaEconomica, naturezaJuridica, tipoFundo,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denominacaoSocialFundo, denominacaoSocialClasse</w:t>
      </w:r>
    </w:p>
    <w:p w:rsidR="00000000" w:rsidDel="00000000" w:rsidP="00000000" w:rsidRDefault="00000000" w:rsidRPr="00000000" w14:paraId="00000118">
      <w:pPr>
        <w:shd w:fill="ffffff" w:val="clear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 Python gera SQL com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25 procedures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(incluindo endereços, telefones, emails, datas, custodiante, etc.):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+ custodiante, diretorResponsavel, dataConstituicao, dataRegistro,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+ dataSituacao, codigoCVM, administradorEndereco, administradorTelefones,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+ administradorEmail, gestorEndereco, gestorTelefones, gestorEmail,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+ escrituradorEndereco, escrituradorTelefones, escrituradorEmail,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+ custodianteEndereco, custodianteTelefones, custodianteEmail</w:t>
      </w:r>
    </w:p>
    <w:p w:rsidR="00000000" w:rsidDel="00000000" w:rsidP="00000000" w:rsidRDefault="00000000" w:rsidRPr="00000000" w14:paraId="0000011E">
      <w:pPr>
        <w:shd w:fill="ffffff" w:val="clear"/>
        <w:spacing w:after="240" w:line="240" w:lineRule="auto"/>
        <w:rPr/>
      </w:pPr>
      <w:r w:rsidDel="00000000" w:rsidR="00000000" w:rsidRPr="00000000">
        <w:rPr>
          <w:color w:val="8250df"/>
          <w:sz w:val="21"/>
          <w:szCs w:val="21"/>
          <w:rtl w:val="0"/>
        </w:rPr>
        <w:t xml:space="preserve">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lineRule="auto"/>
        <w:rPr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divergência entre as duas gerações de SQL pode causar inconsistência. Se o SQL do Python for o definitivo (e deveria ser, por ser mais completo),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remova a geração duplicada do n8n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e use apenas o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.sql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que o Python já gera.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hd w:fill="ffffff" w:val="clear"/>
        <w:spacing w:after="80" w:lineRule="auto"/>
        <w:rPr/>
      </w:pPr>
      <w:bookmarkStart w:colFirst="0" w:colLast="0" w:name="_uaelzz16svw9" w:id="29"/>
      <w:bookmarkEnd w:id="29"/>
      <w:r w:rsidDel="00000000" w:rsidR="00000000" w:rsidRPr="00000000">
        <w:rPr>
          <w:color w:val="1f1f1f"/>
          <w:sz w:val="34"/>
          <w:szCs w:val="34"/>
          <w:rtl w:val="0"/>
        </w:rPr>
        <w:t xml:space="preserve">8. 🧹 Qualidade de Código (main.py)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g5mwn3c8nwu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4000000001" w:type="dxa"/>
        <w:jc w:val="left"/>
        <w:tblLayout w:type="fixed"/>
        <w:tblLook w:val="0600"/>
      </w:tblPr>
      <w:tblGrid>
        <w:gridCol w:w="2960.902"/>
        <w:gridCol w:w="1489.972"/>
        <w:gridCol w:w="4574.64"/>
        <w:tblGridChange w:id="0">
          <w:tblGrid>
            <w:gridCol w:w="2960.902"/>
            <w:gridCol w:w="1489.972"/>
            <w:gridCol w:w="4574.64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4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5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Linha(s)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Recomendação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7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Arquivo monolítico (916 linhas)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8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spacing w:line="33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Separar em módulos: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19"/>
                <w:szCs w:val="19"/>
                <w:rtl w:val="0"/>
              </w:rPr>
              <w:t xml:space="preserve">cvm.py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19"/>
                <w:szCs w:val="19"/>
                <w:rtl w:val="0"/>
              </w:rPr>
              <w:t xml:space="preserve">anbima.py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19"/>
                <w:szCs w:val="19"/>
                <w:rtl w:val="0"/>
              </w:rPr>
              <w:t xml:space="preserve">sql_generator.py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19"/>
                <w:szCs w:val="19"/>
                <w:rtl w:val="0"/>
              </w:rPr>
              <w:t xml:space="preserve">server.py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hd w:fill="ffffff" w:val="clear"/>
        <w:spacing w:after="80" w:lineRule="auto"/>
        <w:rPr/>
      </w:pPr>
      <w:bookmarkStart w:colFirst="0" w:colLast="0" w:name="_h4l8c7ujxstv" w:id="31"/>
      <w:bookmarkEnd w:id="31"/>
      <w:r w:rsidDel="00000000" w:rsidR="00000000" w:rsidRPr="00000000">
        <w:rPr>
          <w:color w:val="1f1f1f"/>
          <w:sz w:val="34"/>
          <w:szCs w:val="34"/>
          <w:rtl w:val="0"/>
        </w:rPr>
        <w:t xml:space="preserve">Resumo de Prioridades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Fazer DepoisFazer JáQuick WinsPlanejarFiltro CanceladosCron TriggerTestes unitáriosModularizar main.pyError handler n8nLogging estruturadoRemover SQL duplicadoData Quality ReportBackup artefatosDelta ProcessingAuth no servidorCredenciais .envSQL TransacionalBaixa ComplexidadeAlta ComplexidadeBaixa PrioridadeAlta PrioridadePrioridade vs Complexidade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hd w:fill="ffffff" w:val="clear"/>
        <w:spacing w:after="80" w:lineRule="auto"/>
        <w:rPr/>
      </w:pPr>
      <w:bookmarkStart w:colFirst="0" w:colLast="0" w:name="_nysrelr6g19m" w:id="32"/>
      <w:bookmarkEnd w:id="32"/>
      <w:r w:rsidDel="00000000" w:rsidR="00000000" w:rsidRPr="00000000">
        <w:rPr>
          <w:color w:val="1f1f1f"/>
          <w:sz w:val="34"/>
          <w:szCs w:val="34"/>
          <w:rtl w:val="0"/>
        </w:rPr>
        <w:t xml:space="preserve">Ordem de Execução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hd w:fill="ffffff" w:val="clear"/>
        <w:spacing w:before="280" w:lineRule="auto"/>
        <w:rPr/>
      </w:pPr>
      <w:bookmarkStart w:colFirst="0" w:colLast="0" w:name="_qbmsfipzmd32" w:id="33"/>
      <w:bookmarkEnd w:id="33"/>
      <w:r w:rsidDel="00000000" w:rsidR="00000000" w:rsidRPr="00000000">
        <w:rPr>
          <w:color w:val="1f1f1f"/>
          <w:sz w:val="26"/>
          <w:szCs w:val="26"/>
          <w:rtl w:val="0"/>
        </w:rPr>
        <w:t xml:space="preserve">🔴 Fase 1 — Segurança e Integridade (Urgente)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Mover credenciais ANBIMA para variáveis de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Adicionar autenticação (API Key) ao servidor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Proteger/remover endpoint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/stop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SQL transacional com SAVEPOINT + COMMIT condicional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hd w:fill="ffffff" w:val="clear"/>
        <w:spacing w:before="280" w:lineRule="auto"/>
        <w:rPr/>
      </w:pPr>
      <w:bookmarkStart w:colFirst="0" w:colLast="0" w:name="_o2tk5vw940tm" w:id="34"/>
      <w:bookmarkEnd w:id="34"/>
      <w:r w:rsidDel="00000000" w:rsidR="00000000" w:rsidRPr="00000000">
        <w:rPr>
          <w:color w:val="1f1f1f"/>
          <w:sz w:val="26"/>
          <w:szCs w:val="26"/>
          <w:rtl w:val="0"/>
        </w:rPr>
        <w:t xml:space="preserve">🟡 Fase 2 — Robustez e Eficiência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Eliminar geração SQL duplicada (usar apenas 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Backup automático dos artefatos antes de sobrescrever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Validação de CNPJs e data quality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Logging estruturado com histórico por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hd w:fill="ffffff" w:val="clear"/>
        <w:spacing w:before="280" w:lineRule="auto"/>
        <w:rPr/>
      </w:pPr>
      <w:bookmarkStart w:colFirst="0" w:colLast="0" w:name="_jdp3nnuva9rb" w:id="35"/>
      <w:bookmarkEnd w:id="35"/>
      <w:r w:rsidDel="00000000" w:rsidR="00000000" w:rsidRPr="00000000">
        <w:rPr>
          <w:color w:val="1f1f1f"/>
          <w:sz w:val="26"/>
          <w:szCs w:val="26"/>
          <w:rtl w:val="0"/>
        </w:rPr>
        <w:t xml:space="preserve">🟢 Fase 3 — Produção e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Delta processing (só atualizar o que mudou)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Tratamento de erros + notificação no 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Schedule trigger (Cron)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Modularizar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9"/>
          <w:szCs w:val="19"/>
          <w:rtl w:val="0"/>
        </w:rPr>
        <w:t xml:space="preserve">main.py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em pacote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shd w:fill="ffffff" w:val="clear"/>
        <w:spacing w:before="280" w:lineRule="auto"/>
        <w:rPr/>
      </w:pPr>
      <w:bookmarkStart w:colFirst="0" w:colLast="0" w:name="_nsholn5ucwhg" w:id="36"/>
      <w:bookmarkEnd w:id="36"/>
      <w:r w:rsidDel="00000000" w:rsidR="00000000" w:rsidRPr="00000000">
        <w:rPr>
          <w:color w:val="1f1f1f"/>
          <w:sz w:val="26"/>
          <w:szCs w:val="26"/>
          <w:rtl w:val="0"/>
        </w:rPr>
        <w:t xml:space="preserve">🔵 Fase 4 — Excelência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Testes unitários (pytest)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Filtro inteligente por situação (Cancelado, Em funcionamento)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Rate limiting e limits de memória no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Dashboard de monitoramento (Grafana ou n8n sub-workflow)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