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José Bonifácio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José Bonifácio, com base nas informaÃ§Ãµes operacionais consolidadas do dia 03/03/2026,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José Bonifácio,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1 unidade.</w:t>
      </w:r>
    </w:p>
    <w:p>
      <w:pPr>
        <w:pStyle w:val="ListBullet"/>
        <w:spacing w:after="40"/>
      </w:pPr>
      <w:r>
        <w:t>Instalação de hidrômetros: 1 unidade.</w:t>
      </w:r>
    </w:p>
    <w:p>
      <w:pPr>
        <w:pStyle w:val="ListBullet"/>
        <w:spacing w:after="40"/>
      </w:pPr>
      <w:r>
        <w:t>Instalação de caixas UMA: 1 unidade.</w:t>
      </w:r>
    </w:p>
    <w:p>
      <w:r>
        <w:rPr>
          <w:b/>
          <w:color w:val="00529B"/>
          <w:sz w:val="22"/>
        </w:rPr>
        <w:t>AnÃ¡lise crÃ­tica</w:t>
      </w:r>
    </w:p>
    <w:p>
      <w:r>
        <w:t>Houve produÃ§Ã£o no perÃ­odo, porÃ©m parte da capacidade operacional foi direcionada para atividades complementares de vistoria, verificaÃ§Ã£o e atendimento corretivo em campo, reduzindo o potencial de avanÃ§o fÃ­sico das frentes originalmente programadas.</w:t>
      </w:r>
    </w:p>
    <w:p>
      <w:r>
        <w:rPr>
          <w:b/>
          <w:color w:val="00529B"/>
          <w:sz w:val="22"/>
        </w:rPr>
        <w:t>ObservaÃ§Ãµes operacionais</w:t>
      </w:r>
    </w:p>
    <w:p>
      <w:pPr>
        <w:pStyle w:val="ListBullet"/>
      </w:pPr>
      <w:r>
        <w:t>⚠️ Obs: Equipe direcionada para vistorias de vazamento e verificação de contas altas (Viela Diamante nº 33 / Viela 1 nº 8 / Viela 2 nº 3 / Viela Ametista nº 6), impactando a produtividade.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José Bonifácio,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