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uyoyyx24x9a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Forma de armazenamento de arquivos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Colunar, em arquivo local</w:t>
        <w:br w:type="textWrapping"/>
      </w:r>
      <w:r w:rsidDel="00000000" w:rsidR="00000000" w:rsidRPr="00000000">
        <w:rPr>
          <w:rtl w:val="0"/>
        </w:rPr>
        <w:t xml:space="preserve">DuckDB</w:t>
      </w:r>
      <w:r w:rsidDel="00000000" w:rsidR="00000000" w:rsidRPr="00000000">
        <w:rPr>
          <w:rtl w:val="0"/>
        </w:rPr>
        <w:t xml:space="preserve"> adota um formato </w:t>
      </w:r>
      <w:r w:rsidDel="00000000" w:rsidR="00000000" w:rsidRPr="00000000">
        <w:rPr>
          <w:rtl w:val="0"/>
        </w:rPr>
        <w:t xml:space="preserve">colunar</w:t>
      </w:r>
      <w:r w:rsidDel="00000000" w:rsidR="00000000" w:rsidRPr="00000000">
        <w:rPr>
          <w:rtl w:val="0"/>
        </w:rPr>
        <w:t xml:space="preserve">, onde dados de cada coluna são armazenados juntos e comprimidos, reduzindo significativamente o</w:t>
      </w:r>
      <w:r w:rsidDel="00000000" w:rsidR="00000000" w:rsidRPr="00000000">
        <w:rPr>
          <w:rtl w:val="0"/>
        </w:rPr>
        <w:t xml:space="preserve"> I/O</w:t>
      </w:r>
      <w:r w:rsidDel="00000000" w:rsidR="00000000" w:rsidRPr="00000000">
        <w:rPr>
          <w:rtl w:val="0"/>
        </w:rPr>
        <w:t xml:space="preserve"> para consultas que tocam apenas algumas colunas de tabelas muito largas, já que é feita uma leitura seletiva de de colunas, reduzindo significativamente o volume de dados transferidos.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Arquivos compactos e multi-plataforma</w:t>
        <w:br w:type="textWrapping"/>
      </w:r>
      <w:r w:rsidDel="00000000" w:rsidR="00000000" w:rsidRPr="00000000">
        <w:rPr>
          <w:rtl w:val="0"/>
        </w:rPr>
        <w:t xml:space="preserve">Os dados ficam armazenados em um único arquivo “.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0"/>
        </w:rPr>
        <w:t xml:space="preserve">” no sistema de arquivos local, facilitando o versionamento, a portabilidade entre ambientes e o compartilhamento entre membros da equipe.</w:t>
        <w:br w:type="textWrapping"/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ao8d1qynvwng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Linguagem e processamento de consultas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SQL padrão</w:t>
        <w:br w:type="textWrapping"/>
      </w:r>
      <w:r w:rsidDel="00000000" w:rsidR="00000000" w:rsidRPr="00000000">
        <w:rPr>
          <w:rtl w:val="0"/>
        </w:rPr>
        <w:t xml:space="preserve">Oferece suporte completo a SQL, incluindo agregações, janelas, CTEs recursivas (forma de realizar subconsultas e percorrer estruturas hierárquicas dentro do bando) e funções analíticas, compatível com a maioria dos scripts e bibliotecas de análise de dados.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Integração embutida em Python/R</w:t>
        <w:br w:type="textWrapping"/>
      </w:r>
      <w:r w:rsidDel="00000000" w:rsidR="00000000" w:rsidRPr="00000000">
        <w:rPr>
          <w:rtl w:val="0"/>
        </w:rPr>
        <w:t xml:space="preserve">DuckDB roda embutido no processo Python ou R, expondo uma API minimalista (“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import duckdb</w:t>
      </w:r>
      <w:r w:rsidDel="00000000" w:rsidR="00000000" w:rsidRPr="00000000">
        <w:rPr>
          <w:rtl w:val="0"/>
        </w:rPr>
        <w:t xml:space="preserve">” em Python ou via pacote R). Isso elimina a sobrecarga de comunicação cliente-servidor e permite passar diretamente DataFrames ou tabelas em memória para dentro do </w:t>
      </w:r>
      <w:r w:rsidDel="00000000" w:rsidR="00000000" w:rsidRPr="00000000">
        <w:rPr>
          <w:rtl w:val="0"/>
        </w:rPr>
        <w:t xml:space="preserve">DuckDB</w:t>
      </w:r>
      <w:r w:rsidDel="00000000" w:rsidR="00000000" w:rsidRPr="00000000">
        <w:rPr>
          <w:rtl w:val="0"/>
        </w:rPr>
        <w:t xml:space="preserve">, agilizando o ciclo de análise exploratória em notebooks Jupyter/</w:t>
      </w:r>
      <w:r w:rsidDel="00000000" w:rsidR="00000000" w:rsidRPr="00000000">
        <w:rPr>
          <w:rtl w:val="0"/>
        </w:rPr>
        <w:t xml:space="preserve">RMarkdown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Execução vetorizada e self-contained</w:t>
        <w:br w:type="textWrapping"/>
      </w:r>
      <w:r w:rsidDel="00000000" w:rsidR="00000000" w:rsidRPr="00000000">
        <w:rPr>
          <w:rtl w:val="0"/>
        </w:rPr>
        <w:t xml:space="preserve">O motor de consulta é vetorizado: processa blocos de valores (</w:t>
      </w:r>
      <w:r w:rsidDel="00000000" w:rsidR="00000000" w:rsidRPr="00000000">
        <w:rPr>
          <w:rtl w:val="0"/>
        </w:rPr>
        <w:t xml:space="preserve">vetores</w:t>
      </w:r>
      <w:r w:rsidDel="00000000" w:rsidR="00000000" w:rsidRPr="00000000">
        <w:rPr>
          <w:rtl w:val="0"/>
        </w:rPr>
        <w:t xml:space="preserve">) por vez, aproveitando melhor </w:t>
      </w:r>
      <w:r w:rsidDel="00000000" w:rsidR="00000000" w:rsidRPr="00000000">
        <w:rPr>
          <w:rtl w:val="0"/>
        </w:rPr>
        <w:t xml:space="preserve">caches</w:t>
      </w:r>
      <w:r w:rsidDel="00000000" w:rsidR="00000000" w:rsidRPr="00000000">
        <w:rPr>
          <w:rtl w:val="0"/>
        </w:rPr>
        <w:t xml:space="preserve"> de CPU e </w:t>
      </w:r>
      <w:r w:rsidDel="00000000" w:rsidR="00000000" w:rsidRPr="00000000">
        <w:rPr>
          <w:rtl w:val="0"/>
        </w:rPr>
        <w:t xml:space="preserve">SIMD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Single Instruction, Multiple Data. </w:t>
      </w:r>
      <w:r w:rsidDel="00000000" w:rsidR="00000000" w:rsidRPr="00000000">
        <w:rPr>
          <w:rtl w:val="0"/>
        </w:rPr>
        <w:t xml:space="preserve">refere-se a um paradigma de processamento em que uma só instrução de CPU é aplicada simultaneamente a vários elementos de dados)</w:t>
      </w:r>
      <w:r w:rsidDel="00000000" w:rsidR="00000000" w:rsidRPr="00000000">
        <w:rPr>
          <w:rtl w:val="0"/>
        </w:rPr>
        <w:t xml:space="preserve">, o que acelera leituras e agregações sobre grandes volumes.</w:t>
        <w:br w:type="textWrapping"/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genh5pkbtoqy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Processamento e controle de transações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Modelo </w:t>
      </w:r>
      <w:r w:rsidDel="00000000" w:rsidR="00000000" w:rsidRPr="00000000">
        <w:rPr>
          <w:b w:val="1"/>
          <w:rtl w:val="0"/>
        </w:rPr>
        <w:t xml:space="preserve">MVCC</w:t>
      </w:r>
      <w:r w:rsidDel="00000000" w:rsidR="00000000" w:rsidRPr="00000000">
        <w:rPr>
          <w:b w:val="1"/>
          <w:rtl w:val="0"/>
        </w:rPr>
        <w:t xml:space="preserve"> simplificado</w:t>
        <w:br w:type="textWrapping"/>
      </w:r>
      <w:r w:rsidDel="00000000" w:rsidR="00000000" w:rsidRPr="00000000">
        <w:rPr>
          <w:rtl w:val="0"/>
        </w:rPr>
        <w:t xml:space="preserve">DuckDB implementa controle de concorrência multiversão (MVCC), garantindo que leitores nunca bloqueiem outros leitores ou escritores. Embora o cenário exija baixa frequência de escrita, essa camada trivial de isolamento (“snapshot reads” - estado do banco de dados em um determinado momento) assegura que leituras longas para análise não impactem eventuais cargas de dados pontuais.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Transações </w:t>
      </w:r>
      <w:r w:rsidDel="00000000" w:rsidR="00000000" w:rsidRPr="00000000">
        <w:rPr>
          <w:b w:val="1"/>
          <w:rtl w:val="0"/>
        </w:rPr>
        <w:t xml:space="preserve">ACID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leves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Suporta transações completas (BEGIN/COMMIT/ROLLBACK), mas sem o overhead de um banco cliente-servidor. Para o perfil de baixa escrita do cenário, a performance de commit é adequada, e falhas no meio de uma transação não deixam o banco em estado inconsistente.</w:t>
        <w:br w:type="textWrapping"/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cfca2p6ce0m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Mecanismos de recuperação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WAL</w:t>
      </w:r>
      <w:r w:rsidDel="00000000" w:rsidR="00000000" w:rsidRPr="00000000">
        <w:rPr>
          <w:b w:val="1"/>
          <w:rtl w:val="0"/>
        </w:rPr>
        <w:t xml:space="preserve"> e checkpoints</w:t>
        <w:br w:type="textWrapping"/>
      </w:r>
      <w:r w:rsidDel="00000000" w:rsidR="00000000" w:rsidRPr="00000000">
        <w:rPr>
          <w:rtl w:val="0"/>
        </w:rPr>
        <w:t xml:space="preserve">DuckDB</w:t>
      </w:r>
      <w:r w:rsidDel="00000000" w:rsidR="00000000" w:rsidRPr="00000000">
        <w:rPr>
          <w:rtl w:val="0"/>
        </w:rPr>
        <w:t xml:space="preserve"> mantém um WAL (</w:t>
      </w:r>
      <w:r w:rsidDel="00000000" w:rsidR="00000000" w:rsidRPr="00000000">
        <w:rPr>
          <w:rtl w:val="0"/>
        </w:rPr>
        <w:t xml:space="preserve">Write-Ahead Log</w:t>
      </w:r>
      <w:r w:rsidDel="00000000" w:rsidR="00000000" w:rsidRPr="00000000">
        <w:rPr>
          <w:rtl w:val="0"/>
        </w:rPr>
        <w:t xml:space="preserve"> - escreve, em um arquivo de log sequencial, todas as alterações (como inserções e atualizações) que mudarão os dados antes que ela aconteça e seja aplicada fisicamente) para gravações e, periodicamente, compacta os dados em checkpoints. Em caso de falha de processo ou energia, ao reiniciar, aplica automaticamente o WAL pendente para restaurar um estado consistente.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Banco self-contained sem dependências externas</w:t>
        <w:br w:type="textWrapping"/>
      </w:r>
      <w:r w:rsidDel="00000000" w:rsidR="00000000" w:rsidRPr="00000000">
        <w:rPr>
          <w:rtl w:val="0"/>
        </w:rPr>
        <w:t xml:space="preserve">Por ser um único arquivo, basta copiar o arquivo “.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0"/>
        </w:rPr>
        <w:t xml:space="preserve">” e o WAL associado para backup ou restauração. Não há necessidade de gerenciar instâncias de servidores ou arquivos de log separados.</w:t>
        <w:br w:type="textWrapping"/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stxhpedpshr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Segurança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Autenticação e criptografia de arquivos</w:t>
        <w:br w:type="textWrapping"/>
      </w:r>
      <w:r w:rsidDel="00000000" w:rsidR="00000000" w:rsidRPr="00000000">
        <w:rPr>
          <w:rtl w:val="0"/>
        </w:rPr>
        <w:t xml:space="preserve">Embora </w:t>
      </w:r>
      <w:r w:rsidDel="00000000" w:rsidR="00000000" w:rsidRPr="00000000">
        <w:rPr>
          <w:rtl w:val="0"/>
        </w:rPr>
        <w:t xml:space="preserve">DuckDB</w:t>
      </w:r>
      <w:r w:rsidDel="00000000" w:rsidR="00000000" w:rsidRPr="00000000">
        <w:rPr>
          <w:rtl w:val="0"/>
        </w:rPr>
        <w:t xml:space="preserve">, nativamente, não tenha controle de usuários nem autenticação por cliente-servidor, é possível: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Proteger acesso ao arquivo</w:t>
      </w:r>
      <w:r w:rsidDel="00000000" w:rsidR="00000000" w:rsidRPr="00000000">
        <w:rPr>
          <w:rtl w:val="0"/>
        </w:rPr>
        <w:t xml:space="preserve"> via permissões de sistema operacional (chmod/chown em Linux);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Usar volumes criptografados</w:t>
      </w:r>
      <w:r w:rsidDel="00000000" w:rsidR="00000000" w:rsidRPr="00000000">
        <w:rPr>
          <w:rtl w:val="0"/>
        </w:rPr>
        <w:t xml:space="preserve"> (ex: </w:t>
      </w:r>
      <w:r w:rsidDel="00000000" w:rsidR="00000000" w:rsidRPr="00000000">
        <w:rPr>
          <w:rtl w:val="0"/>
        </w:rPr>
        <w:t xml:space="preserve">LUKS</w:t>
      </w:r>
      <w:r w:rsidDel="00000000" w:rsidR="00000000" w:rsidRPr="00000000">
        <w:rPr>
          <w:rtl w:val="0"/>
        </w:rPr>
        <w:t xml:space="preserve"> (Linux), BitLocker (Windows)) para armazenar o arquivo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db</w:t>
      </w:r>
      <w:r w:rsidDel="00000000" w:rsidR="00000000" w:rsidRPr="00000000">
        <w:rPr>
          <w:rtl w:val="0"/>
        </w:rPr>
        <w:t xml:space="preserve">, fazendo com que somente quem possuir a senha seja capaz de abrir e ler os dados dos arquivos corretamente.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Conclusão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tl w:val="0"/>
        </w:rPr>
        <w:t xml:space="preserve">DuckDB</w:t>
      </w:r>
      <w:r w:rsidDel="00000000" w:rsidR="00000000" w:rsidRPr="00000000">
        <w:rPr>
          <w:rtl w:val="0"/>
        </w:rPr>
        <w:t xml:space="preserve"> alinha-se perfeitamente ao Cenário A, pois: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Armazena </w:t>
      </w:r>
      <w:r w:rsidDel="00000000" w:rsidR="00000000" w:rsidRPr="00000000">
        <w:rPr>
          <w:rtl w:val="0"/>
        </w:rPr>
        <w:t xml:space="preserve">colunarmente</w:t>
      </w:r>
      <w:r w:rsidDel="00000000" w:rsidR="00000000" w:rsidRPr="00000000">
        <w:rPr>
          <w:rtl w:val="0"/>
        </w:rPr>
        <w:t xml:space="preserve"> grandes volumes de dados históricos de forma compacta e performática.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Proporciona integração nativa com Python/R em notebooks, acelerando workflows analíticos.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Garante ACID básico e recuperação automática sem precisar de infraestrutura de servidor.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Permite segurança via controles de arquivo e criptografia de disco.</w:t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Por esses motivos, o </w:t>
      </w:r>
      <w:r w:rsidDel="00000000" w:rsidR="00000000" w:rsidRPr="00000000">
        <w:rPr>
          <w:rtl w:val="0"/>
        </w:rPr>
        <w:t xml:space="preserve">DuckDB</w:t>
      </w:r>
      <w:r w:rsidDel="00000000" w:rsidR="00000000" w:rsidRPr="00000000">
        <w:rPr>
          <w:rtl w:val="0"/>
        </w:rPr>
        <w:t xml:space="preserve"> é a escolha recomendada para suportar leituras intensivas, agregações em larga escala e fácil adoção por analistas de dados, atendendo a todos os requisitos técnicos do cenário.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