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0B71A2D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4D4D49E5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35D4A" w14:textId="77777777" w:rsidR="008D69D6" w:rsidRPr="008D69D6" w:rsidRDefault="008D69D6" w:rsidP="008D69D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8D69D6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Dispensa Eletrônica N° 131/2025 (Lei 14.133/2021)</w:t>
                            </w:r>
                          </w:p>
                          <w:p w14:paraId="1D0E947C" w14:textId="77777777" w:rsidR="008D69D6" w:rsidRPr="008D69D6" w:rsidRDefault="008D69D6" w:rsidP="008D69D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8D69D6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160195 - COMANDO DO COMANDO MILITAR DO NORDESTE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637EC747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536B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23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15B35D4A" w14:textId="77777777" w:rsidR="008D69D6" w:rsidRPr="008D69D6" w:rsidRDefault="008D69D6" w:rsidP="008D69D6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8D69D6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Dispensa Eletrônica N° 131/2025 (Lei 14.133/2021)</w:t>
                      </w:r>
                    </w:p>
                    <w:p w14:paraId="1D0E947C" w14:textId="77777777" w:rsidR="008D69D6" w:rsidRPr="008D69D6" w:rsidRDefault="008D69D6" w:rsidP="008D69D6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8D69D6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160195 - COMANDO DO COMANDO MILITAR DO NORDESTE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637EC747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536B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23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417"/>
        <w:gridCol w:w="1276"/>
        <w:gridCol w:w="1276"/>
        <w:gridCol w:w="2409"/>
        <w:gridCol w:w="4962"/>
        <w:gridCol w:w="1701"/>
        <w:gridCol w:w="1701"/>
      </w:tblGrid>
      <w:tr w:rsidR="009241EA" w:rsidRPr="00285F93" w14:paraId="50D61D06" w14:textId="77777777" w:rsidTr="00970F90">
        <w:trPr>
          <w:trHeight w:val="27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 w:rsidR="00524A52" w14:paraId="6878FC91" w14:textId="77777777" w:rsidTr="00970F90">
        <w:tc>
          <w:tcPr>
            <w:tcW w:w="1277" w:type="dxa"/>
          </w:tcPr>
          <w:p w14:paraId="2FEE06DC" w14:textId="77777777" w:rsidR="00524A52" w:rsidRDefault="00000000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5989F7F8" w14:textId="77777777" w:rsidR="00524A52" w:rsidRDefault="00000000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1CFABAF7" w14:textId="0612EC16" w:rsidR="00524A52" w:rsidRDefault="008D69D6">
            <w:pPr>
              <w:jc w:val="center"/>
            </w:pPr>
            <w:r w:rsidRPr="008D69D6">
              <w:t>Pares</w:t>
            </w:r>
          </w:p>
        </w:tc>
        <w:tc>
          <w:tcPr>
            <w:tcW w:w="1276" w:type="dxa"/>
          </w:tcPr>
          <w:p w14:paraId="59E34F59" w14:textId="77777777" w:rsidR="00524A52" w:rsidRDefault="00000000">
            <w:r>
              <w:rPr>
                <w:b/>
              </w:rPr>
              <w:t>SUMAY</w:t>
            </w:r>
          </w:p>
        </w:tc>
        <w:tc>
          <w:tcPr>
            <w:tcW w:w="2409" w:type="dxa"/>
          </w:tcPr>
          <w:p w14:paraId="0067FD53" w14:textId="77777777" w:rsidR="00524A52" w:rsidRDefault="00000000">
            <w:r>
              <w:rPr>
                <w:b/>
              </w:rPr>
              <w:t>Ambiente 100W Preta</w:t>
            </w:r>
          </w:p>
        </w:tc>
        <w:tc>
          <w:tcPr>
            <w:tcW w:w="4962" w:type="dxa"/>
          </w:tcPr>
          <w:p w14:paraId="306E1386" w14:textId="2FAFCC08" w:rsidR="00524A52" w:rsidRPr="00F35148" w:rsidRDefault="00F35148">
            <w:pPr>
              <w:rPr>
                <w:lang w:val="pt-BR"/>
              </w:rPr>
            </w:pPr>
            <w:r w:rsidRPr="00F35148">
              <w:rPr>
                <w:lang w:val="pt-BR"/>
              </w:rPr>
              <w:t>A Caixa de Som Ambiente SM-</w:t>
            </w:r>
            <w:r w:rsidRPr="00F35148">
              <w:rPr>
                <w:lang w:val="pt-BR"/>
              </w:rPr>
              <w:br/>
              <w:t xml:space="preserve">CSA100B da </w:t>
            </w:r>
            <w:proofErr w:type="spellStart"/>
            <w:r w:rsidRPr="00F35148">
              <w:rPr>
                <w:lang w:val="pt-BR"/>
              </w:rPr>
              <w:t>Sumay</w:t>
            </w:r>
            <w:proofErr w:type="spellEnd"/>
            <w:r w:rsidRPr="00F35148">
              <w:rPr>
                <w:lang w:val="pt-BR"/>
              </w:rPr>
              <w:t xml:space="preserve"> é um </w:t>
            </w:r>
            <w:r w:rsidRPr="00F35148">
              <w:rPr>
                <w:lang w:val="pt-BR"/>
              </w:rPr>
              <w:br/>
              <w:t xml:space="preserve">equipamento de áudio de alta </w:t>
            </w:r>
            <w:r w:rsidRPr="00F35148">
              <w:rPr>
                <w:lang w:val="pt-BR"/>
              </w:rPr>
              <w:br/>
              <w:t xml:space="preserve">qualidade, projetado para </w:t>
            </w:r>
            <w:r w:rsidRPr="00F35148">
              <w:rPr>
                <w:lang w:val="pt-BR"/>
              </w:rPr>
              <w:br/>
              <w:t xml:space="preserve">proporcionar uma experiência </w:t>
            </w:r>
            <w:r w:rsidRPr="00F35148">
              <w:rPr>
                <w:lang w:val="pt-BR"/>
              </w:rPr>
              <w:br/>
              <w:t>sonora superior.</w:t>
            </w:r>
          </w:p>
        </w:tc>
        <w:tc>
          <w:tcPr>
            <w:tcW w:w="1701" w:type="dxa"/>
          </w:tcPr>
          <w:p w14:paraId="09EFC244" w14:textId="77777777" w:rsidR="00524A52" w:rsidRDefault="00000000">
            <w:pPr>
              <w:jc w:val="center"/>
            </w:pPr>
            <w:r>
              <w:t>R$ 771,66</w:t>
            </w:r>
          </w:p>
        </w:tc>
        <w:tc>
          <w:tcPr>
            <w:tcW w:w="1701" w:type="dxa"/>
          </w:tcPr>
          <w:p w14:paraId="4DFC709C" w14:textId="77777777" w:rsidR="00524A52" w:rsidRDefault="00000000">
            <w:pPr>
              <w:jc w:val="center"/>
            </w:pPr>
            <w:r>
              <w:t>R$ 2.314,97</w:t>
            </w:r>
          </w:p>
        </w:tc>
      </w:tr>
      <w:tr w:rsidR="00524A52" w14:paraId="2799601F" w14:textId="77777777" w:rsidTr="00970F90">
        <w:tc>
          <w:tcPr>
            <w:tcW w:w="1277" w:type="dxa"/>
          </w:tcPr>
          <w:p w14:paraId="047E3619" w14:textId="207AA80A" w:rsidR="00524A52" w:rsidRDefault="008D69D6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78EE1460" w14:textId="77777777" w:rsidR="00524A52" w:rsidRDefault="00000000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6090A906" w14:textId="0A9F3F8D" w:rsidR="00524A52" w:rsidRDefault="00392838">
            <w:pPr>
              <w:jc w:val="center"/>
            </w:pPr>
            <w:proofErr w:type="spellStart"/>
            <w:r>
              <w:t>Unidades</w:t>
            </w:r>
            <w:proofErr w:type="spellEnd"/>
          </w:p>
        </w:tc>
        <w:tc>
          <w:tcPr>
            <w:tcW w:w="1276" w:type="dxa"/>
          </w:tcPr>
          <w:p w14:paraId="28B138A7" w14:textId="532A145F" w:rsidR="00524A52" w:rsidRDefault="00F35148">
            <w:proofErr w:type="spellStart"/>
            <w:r w:rsidRPr="00F35148">
              <w:rPr>
                <w:b/>
              </w:rPr>
              <w:t>Soundvoice</w:t>
            </w:r>
            <w:proofErr w:type="spellEnd"/>
          </w:p>
        </w:tc>
        <w:tc>
          <w:tcPr>
            <w:tcW w:w="2409" w:type="dxa"/>
          </w:tcPr>
          <w:p w14:paraId="31D7209B" w14:textId="2BA483F9" w:rsidR="00524A52" w:rsidRPr="00DC2094" w:rsidRDefault="00F35148">
            <w:pPr>
              <w:rPr>
                <w:lang w:val="pt-BR"/>
              </w:rPr>
            </w:pPr>
            <w:r w:rsidRPr="00F35148">
              <w:rPr>
                <w:b/>
              </w:rPr>
              <w:t>SV-010 PRO</w:t>
            </w:r>
          </w:p>
        </w:tc>
        <w:tc>
          <w:tcPr>
            <w:tcW w:w="4962" w:type="dxa"/>
          </w:tcPr>
          <w:p w14:paraId="250AAE28" w14:textId="5F4C05F8" w:rsidR="00524A52" w:rsidRPr="00970F90" w:rsidRDefault="00970F90">
            <w:pPr>
              <w:rPr>
                <w:lang w:val="pt-BR"/>
              </w:rPr>
            </w:pPr>
            <w:proofErr w:type="spellStart"/>
            <w:r w:rsidRPr="00970F90">
              <w:rPr>
                <w:lang w:val="pt-BR"/>
              </w:rPr>
              <w:t>Ampli</w:t>
            </w:r>
            <w:proofErr w:type="spellEnd"/>
            <w:r w:rsidRPr="00970F90">
              <w:sym w:font="Symbol" w:char="F001"/>
            </w:r>
            <w:proofErr w:type="spellStart"/>
            <w:r w:rsidRPr="00970F90">
              <w:rPr>
                <w:lang w:val="pt-BR"/>
              </w:rPr>
              <w:t>cador</w:t>
            </w:r>
            <w:proofErr w:type="spellEnd"/>
            <w:r w:rsidRPr="00970F90">
              <w:rPr>
                <w:lang w:val="pt-BR"/>
              </w:rPr>
              <w:t xml:space="preserve"> Classe D • Distorção/Parâmetros de Performance: 1000 • Taxa de Comutação: 50V/US • Impedância de Entrada: 30</w:t>
            </w:r>
            <w:r w:rsidRPr="00970F90">
              <w:t>Ω</w:t>
            </w:r>
            <w:r w:rsidRPr="00970F90">
              <w:rPr>
                <w:lang w:val="pt-BR"/>
              </w:rPr>
              <w:t xml:space="preserve"> Balanceado • Sensibilidade de Entrada: 0.775V • DC Residual 0.950 &gt; 500W • Impedância: 4</w:t>
            </w:r>
            <w:r w:rsidRPr="00970F90">
              <w:t>Ω</w:t>
            </w:r>
            <w:r w:rsidRPr="00970F90">
              <w:rPr>
                <w:lang w:val="pt-BR"/>
              </w:rPr>
              <w:t xml:space="preserve"> • Voltagem/Corrente Máximas de Saída: 100V de pico • 50A de Pico • Fonte de Alimentação AC 127V ou AC 220V • Energia Modo de Comutação Padrão PFC (Correção do Fator de Potência</w:t>
            </w:r>
            <w:proofErr w:type="gramStart"/>
            <w:r w:rsidRPr="00970F90">
              <w:rPr>
                <w:lang w:val="pt-BR"/>
              </w:rPr>
              <w:t>) Ativo</w:t>
            </w:r>
            <w:proofErr w:type="gramEnd"/>
            <w:r w:rsidRPr="00970F90">
              <w:rPr>
                <w:lang w:val="pt-BR"/>
              </w:rPr>
              <w:t xml:space="preserve"> • 4 ohms</w:t>
            </w:r>
          </w:p>
        </w:tc>
        <w:tc>
          <w:tcPr>
            <w:tcW w:w="1701" w:type="dxa"/>
          </w:tcPr>
          <w:p w14:paraId="25C7F1D3" w14:textId="1C44CD2F" w:rsidR="00524A52" w:rsidRDefault="00392838">
            <w:pPr>
              <w:jc w:val="center"/>
            </w:pPr>
            <w:r w:rsidRPr="00392838">
              <w:t>R$ 2.100,00</w:t>
            </w:r>
          </w:p>
        </w:tc>
        <w:tc>
          <w:tcPr>
            <w:tcW w:w="1701" w:type="dxa"/>
          </w:tcPr>
          <w:p w14:paraId="0294F576" w14:textId="7A20CDB8" w:rsidR="00524A52" w:rsidRDefault="00392838">
            <w:pPr>
              <w:jc w:val="center"/>
            </w:pPr>
            <w:r w:rsidRPr="00392838">
              <w:t>R$ 2.100,00</w:t>
            </w:r>
          </w:p>
        </w:tc>
      </w:tr>
    </w:tbl>
    <w:p w14:paraId="204F98B2" w14:textId="635F4137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47699048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2E980494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18F46940" w:rsidR="007E60E6" w:rsidRPr="00022745" w:rsidRDefault="0000697A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 w:rsidRPr="002A236D">
        <w:rPr>
          <w:rFonts w:eastAsia="Verdana-Bold" w:cstheme="minorHAnsi"/>
          <w:sz w:val="18"/>
          <w:szCs w:val="18"/>
        </w:rPr>
        <w:lastRenderedPageBreak/>
        <w:drawing>
          <wp:anchor distT="0" distB="0" distL="114300" distR="114300" simplePos="0" relativeHeight="251664384" behindDoc="0" locked="0" layoutInCell="1" allowOverlap="1" wp14:anchorId="4F0D7B64" wp14:editId="7376862A">
            <wp:simplePos x="0" y="0"/>
            <wp:positionH relativeFrom="page">
              <wp:align>left</wp:align>
            </wp:positionH>
            <wp:positionV relativeFrom="paragraph">
              <wp:posOffset>290830</wp:posOffset>
            </wp:positionV>
            <wp:extent cx="9996170" cy="4826000"/>
            <wp:effectExtent l="0" t="0" r="5080" b="0"/>
            <wp:wrapTopAndBottom/>
            <wp:docPr id="2118499541" name="Imagem 1" descr="Tela de um aparelho eletrô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99541" name="Imagem 1" descr="Tela de um aparelho eletrônic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617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1239A20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369D92B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625E6DB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0AD75281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</w:t>
      </w:r>
      <w:r w:rsidR="009C4581" w:rsidRPr="0000697A">
        <w:rPr>
          <w:rFonts w:eastAsia="Verdana-Bold" w:cstheme="minorHAnsi"/>
          <w:sz w:val="18"/>
          <w:szCs w:val="18"/>
          <w:lang w:val="pt-BR"/>
        </w:rPr>
        <w:drawing>
          <wp:inline distT="0" distB="0" distL="0" distR="0" wp14:anchorId="0184D557" wp14:editId="5FF9201A">
            <wp:extent cx="8459381" cy="2152950"/>
            <wp:effectExtent l="0" t="0" r="0" b="0"/>
            <wp:docPr id="1979798400" name="Imagem 1" descr="Uma imagem contendo eletrônico, monitor, microondas, pequen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98400" name="Imagem 1" descr="Uma imagem contendo eletrônico, monitor, microondas, pequen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593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Verdana-Bold" w:cstheme="minorHAnsi"/>
          <w:noProof/>
          <w:sz w:val="18"/>
          <w:szCs w:val="18"/>
        </w:rPr>
        <w:t xml:space="preserve">    </w:t>
      </w:r>
    </w:p>
    <w:p w14:paraId="1E116AE2" w14:textId="559E8314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1D7D90F2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0923FF2C" w:rsidR="00792C5F" w:rsidRDefault="009C4581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5A8CD" wp14:editId="64845B6E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5823857" cy="2166257"/>
                <wp:effectExtent l="0" t="0" r="24765" b="24765"/>
                <wp:wrapNone/>
                <wp:docPr id="174243895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857" cy="2166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4D269" w14:textId="77777777" w:rsidR="001C4B25" w:rsidRPr="001C4B25" w:rsidRDefault="001C4B25" w:rsidP="001C4B25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1C4B25">
                              <w:rPr>
                                <w:b/>
                                <w:bCs/>
                                <w:lang w:val="pt-BR"/>
                              </w:rPr>
                              <w:t>AMPLIFICADOR SOUNDVOICE SV-010 PRO</w:t>
                            </w:r>
                          </w:p>
                          <w:p w14:paraId="72A327B5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Distorção / Parâmetros de Parâmetros de performance: &lt;0.005%</w:t>
                            </w:r>
                          </w:p>
                          <w:p w14:paraId="78374602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SNR 112dB (ponderação A)</w:t>
                            </w:r>
                          </w:p>
                          <w:p w14:paraId="7B85B348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Resposta de frequência 20Hz-20kHz +/-0.25dB</w:t>
                            </w:r>
                          </w:p>
                          <w:p w14:paraId="533BDB66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 xml:space="preserve">Fator </w:t>
                            </w:r>
                            <w:proofErr w:type="spellStart"/>
                            <w:r w:rsidRPr="009C4581">
                              <w:rPr>
                                <w:lang w:val="pt-BR"/>
                              </w:rPr>
                              <w:t>Damping</w:t>
                            </w:r>
                            <w:proofErr w:type="spellEnd"/>
                            <w:r w:rsidRPr="009C4581">
                              <w:rPr>
                                <w:lang w:val="pt-BR"/>
                              </w:rPr>
                              <w:t xml:space="preserve"> &gt;1000</w:t>
                            </w:r>
                          </w:p>
                          <w:p w14:paraId="3A5CB6D7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Taxa de comutação 50V/US</w:t>
                            </w:r>
                          </w:p>
                          <w:p w14:paraId="11DF2755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Impedância de entrada 30kΩ balanceado</w:t>
                            </w:r>
                          </w:p>
                          <w:p w14:paraId="38F49776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Sensibilidade de entrada 0.775V</w:t>
                            </w:r>
                          </w:p>
                          <w:p w14:paraId="1A634A75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DC residual &lt;5mV</w:t>
                            </w:r>
                          </w:p>
                          <w:p w14:paraId="6E2C3402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Potência total do amplificador 1500W (750W por canal)</w:t>
                            </w:r>
                          </w:p>
                          <w:p w14:paraId="30D411D6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Consumo de energia &gt;0.950&gt;500W</w:t>
                            </w:r>
                          </w:p>
                          <w:p w14:paraId="52BD01CD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Voltagem/Corrente máxima de saída 100V de pico</w:t>
                            </w:r>
                          </w:p>
                          <w:p w14:paraId="37FB051E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50A de pico</w:t>
                            </w:r>
                          </w:p>
                          <w:p w14:paraId="34001C1A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Fonte de alimentação AC 127V ou AC 220V</w:t>
                            </w:r>
                          </w:p>
                          <w:p w14:paraId="0342E0E0" w14:textId="77777777" w:rsidR="009C4581" w:rsidRPr="009C4581" w:rsidRDefault="009C4581" w:rsidP="009C4581">
                            <w:pPr>
                              <w:rPr>
                                <w:lang w:val="pt-BR"/>
                              </w:rPr>
                            </w:pPr>
                            <w:r w:rsidRPr="009C4581">
                              <w:rPr>
                                <w:lang w:val="pt-BR"/>
                              </w:rPr>
                              <w:t>Energia modo de comutação padrão com PFC (correção do fator de potência) ativo</w:t>
                            </w:r>
                          </w:p>
                          <w:p w14:paraId="3EAB6202" w14:textId="77777777" w:rsidR="009C4581" w:rsidRPr="009C4581" w:rsidRDefault="009C4581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C7A2C38" w14:textId="77777777" w:rsidR="009C4581" w:rsidRPr="009C4581" w:rsidRDefault="009C4581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F404EFA" w14:textId="58EF28CA" w:rsidR="009A3428" w:rsidRPr="00EF4CE0" w:rsidRDefault="009C4581">
                            <w:pPr>
                              <w:rPr>
                                <w:lang w:val="pt-BR"/>
                              </w:rPr>
                            </w:pPr>
                            <w:hyperlink r:id="rId15" w:history="1">
                              <w:r w:rsidRPr="00EF4CE0">
                                <w:rPr>
                                  <w:rStyle w:val="Hyperlink"/>
                                  <w:lang w:val="pt-BR"/>
                                </w:rPr>
                                <w:t>https://www.gbmusical.com.br/produto/amplificador-soundvoice-sv-010-pro</w:t>
                              </w:r>
                            </w:hyperlink>
                          </w:p>
                          <w:p w14:paraId="11E17AD2" w14:textId="77777777" w:rsidR="009A3428" w:rsidRPr="00EF4CE0" w:rsidRDefault="009A342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A8CD" id="Caixa de Texto 3" o:spid="_x0000_s1027" type="#_x0000_t202" style="position:absolute;margin-left:0;margin-top:1.85pt;width:458.55pt;height:170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" fillcolor="white [3201]" strokeweight=".5pt">
                <v:textbox>
                  <w:txbxContent>
                    <w:p w14:paraId="35B4D269" w14:textId="77777777" w:rsidR="001C4B25" w:rsidRPr="001C4B25" w:rsidRDefault="001C4B25" w:rsidP="001C4B25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1C4B25">
                        <w:rPr>
                          <w:b/>
                          <w:bCs/>
                          <w:lang w:val="pt-BR"/>
                        </w:rPr>
                        <w:t>AMPLIFICADOR SOUNDVOICE SV-010 PRO</w:t>
                      </w:r>
                    </w:p>
                    <w:p w14:paraId="72A327B5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Distorção / Parâmetros de Parâmetros de performance: &lt;0.005%</w:t>
                      </w:r>
                    </w:p>
                    <w:p w14:paraId="78374602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SNR 112dB (ponderação A)</w:t>
                      </w:r>
                    </w:p>
                    <w:p w14:paraId="7B85B348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Resposta de frequência 20Hz-20kHz +/-0.25dB</w:t>
                      </w:r>
                    </w:p>
                    <w:p w14:paraId="533BDB66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 xml:space="preserve">Fator </w:t>
                      </w:r>
                      <w:proofErr w:type="spellStart"/>
                      <w:r w:rsidRPr="009C4581">
                        <w:rPr>
                          <w:lang w:val="pt-BR"/>
                        </w:rPr>
                        <w:t>Damping</w:t>
                      </w:r>
                      <w:proofErr w:type="spellEnd"/>
                      <w:r w:rsidRPr="009C4581">
                        <w:rPr>
                          <w:lang w:val="pt-BR"/>
                        </w:rPr>
                        <w:t xml:space="preserve"> &gt;1000</w:t>
                      </w:r>
                    </w:p>
                    <w:p w14:paraId="3A5CB6D7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Taxa de comutação 50V/US</w:t>
                      </w:r>
                    </w:p>
                    <w:p w14:paraId="11DF2755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Impedância de entrada 30kΩ balanceado</w:t>
                      </w:r>
                    </w:p>
                    <w:p w14:paraId="38F49776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Sensibilidade de entrada 0.775V</w:t>
                      </w:r>
                    </w:p>
                    <w:p w14:paraId="1A634A75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DC residual &lt;5mV</w:t>
                      </w:r>
                    </w:p>
                    <w:p w14:paraId="6E2C3402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Potência total do amplificador 1500W (750W por canal)</w:t>
                      </w:r>
                    </w:p>
                    <w:p w14:paraId="30D411D6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Consumo de energia &gt;0.950&gt;500W</w:t>
                      </w:r>
                    </w:p>
                    <w:p w14:paraId="52BD01CD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Voltagem/Corrente máxima de saída 100V de pico</w:t>
                      </w:r>
                    </w:p>
                    <w:p w14:paraId="37FB051E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50A de pico</w:t>
                      </w:r>
                    </w:p>
                    <w:p w14:paraId="34001C1A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Fonte de alimentação AC 127V ou AC 220V</w:t>
                      </w:r>
                    </w:p>
                    <w:p w14:paraId="0342E0E0" w14:textId="77777777" w:rsidR="009C4581" w:rsidRPr="009C4581" w:rsidRDefault="009C4581" w:rsidP="009C4581">
                      <w:pPr>
                        <w:rPr>
                          <w:lang w:val="pt-BR"/>
                        </w:rPr>
                      </w:pPr>
                      <w:r w:rsidRPr="009C4581">
                        <w:rPr>
                          <w:lang w:val="pt-BR"/>
                        </w:rPr>
                        <w:t>Energia modo de comutação padrão com PFC (correção do fator de potência) ativo</w:t>
                      </w:r>
                    </w:p>
                    <w:p w14:paraId="3EAB6202" w14:textId="77777777" w:rsidR="009C4581" w:rsidRPr="009C4581" w:rsidRDefault="009C4581">
                      <w:pPr>
                        <w:rPr>
                          <w:lang w:val="pt-BR"/>
                        </w:rPr>
                      </w:pPr>
                    </w:p>
                    <w:p w14:paraId="3C7A2C38" w14:textId="77777777" w:rsidR="009C4581" w:rsidRPr="009C4581" w:rsidRDefault="009C4581">
                      <w:pPr>
                        <w:rPr>
                          <w:lang w:val="pt-BR"/>
                        </w:rPr>
                      </w:pPr>
                    </w:p>
                    <w:p w14:paraId="0F404EFA" w14:textId="58EF28CA" w:rsidR="009A3428" w:rsidRPr="00EF4CE0" w:rsidRDefault="009C4581">
                      <w:pPr>
                        <w:rPr>
                          <w:lang w:val="pt-BR"/>
                        </w:rPr>
                      </w:pPr>
                      <w:hyperlink r:id="rId16" w:history="1">
                        <w:r w:rsidRPr="00EF4CE0">
                          <w:rPr>
                            <w:rStyle w:val="Hyperlink"/>
                            <w:lang w:val="pt-BR"/>
                          </w:rPr>
                          <w:t>https://www.gbmusical.com.br/produto/amplificador-soundvoice-sv-010-pro</w:t>
                        </w:r>
                      </w:hyperlink>
                    </w:p>
                    <w:p w14:paraId="11E17AD2" w14:textId="77777777" w:rsidR="009A3428" w:rsidRPr="00EF4CE0" w:rsidRDefault="009A342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5EC0A7" w14:textId="1F3EC9E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11704EE5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5DF4887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3E090AD4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7"/>
      <w:footerReference w:type="default" r:id="rId18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177A9" w14:textId="77777777" w:rsidR="008549B1" w:rsidRDefault="008549B1" w:rsidP="00C371B1">
      <w:r>
        <w:separator/>
      </w:r>
    </w:p>
  </w:endnote>
  <w:endnote w:type="continuationSeparator" w:id="0">
    <w:p w14:paraId="76D4B77B" w14:textId="77777777" w:rsidR="008549B1" w:rsidRDefault="008549B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FAAED" w14:textId="77777777" w:rsidR="008549B1" w:rsidRDefault="008549B1" w:rsidP="00C371B1">
      <w:r>
        <w:separator/>
      </w:r>
    </w:p>
  </w:footnote>
  <w:footnote w:type="continuationSeparator" w:id="0">
    <w:p w14:paraId="499E63F8" w14:textId="77777777" w:rsidR="008549B1" w:rsidRDefault="008549B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97A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25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236D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2838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680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4A52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36BA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49B1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D69D6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0F90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428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581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2094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4CE0"/>
    <w:rsid w:val="00EF4F5A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5148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bmusical.com.br/produto/amplificador-soundvoice-sv-010-pr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hyperlink" Target="https://www.gbmusical.com.br/produto/amplificador-soundvoice-sv-010-pro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2393</TotalTime>
  <Pages>3</Pages>
  <Words>150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464</cp:revision>
  <cp:lastPrinted>2025-09-23T16:45:00Z</cp:lastPrinted>
  <dcterms:created xsi:type="dcterms:W3CDTF">2025-07-23T14:46:00Z</dcterms:created>
  <dcterms:modified xsi:type="dcterms:W3CDTF">2025-09-23T16:45:00Z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