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VANRAL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BAQUETA 5A HICKORY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R$ 27,51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BAQUETA CURTA COM ALÇA - PONTA FORRADA - UNIDADE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R$ 42,84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PALHETA TRADICIONAL 3,5 P/CLARINETE SIb CX C/10 CR1035 VANDOREN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R$ 358,02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Palheta Sax Saxofone Alto Mib Eb Vandoren Paris Java 2 1/2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R$ 43,33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PALHETA JAVA 3 P/SAX TENOR CX C/5 SR273 VANDOREN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R$ 326,32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