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DB 20P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R$ 10.843,88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R$ 10.843,88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LANÇAMENTO - DMXCB02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R$ 134,95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R$ 134,95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R$ 10.978,82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