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R$ 1.529,85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ONEAL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QSL - 2002-BR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R$ 1.184,22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R$ 2.368,44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MIX 04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R$ 1.253,07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ONEAL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OSA-630-GR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R$ 217,26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R$ 217,26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R$ 4.115,55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