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XPRO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MINI STICK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R$ 99,60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R$ 796,82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Bumbo de Marcha - DBM2014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R$ 1.401,94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R$ 5.607,76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CAMPANELA COM CABO DE MADEIRA 5 GUIZOS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R$ 22,95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R$ 459,00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MC 48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R$ 17,69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R$ 176,87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RRALS 2M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R$ 54,64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R$ 1.639,09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XPRO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PAN M/LUA INF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R$ 32,13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R$ 642,60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RECO-RECO 34 MOLAS COM REFOR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R$ 0,00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VANRAL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PRATO AVULSO 16"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R$ 122,40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R$ 489,60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TOM AVULSO ELEVATION - TE0807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R$ 691,87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R$ 691,87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TRATN 15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R$ 26,33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R$ 210,65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R$ 10.714,25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