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Escopo Atualizado do Projeto: Gossipy Watchman (V2)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detalha o escopo de engenharia de software e a arquitetura de fluxos para o desenvolvimento do projeto </w:t>
      </w:r>
      <w:r w:rsidDel="00000000" w:rsidR="00000000" w:rsidRPr="00000000">
        <w:rPr>
          <w:b w:val="1"/>
          <w:bCs w:val="1"/>
          <w:rtl w:val="0"/>
        </w:rPr>
        <w:t xml:space="preserve">Gossipy Watchman</w:t>
      </w:r>
      <w:r w:rsidDel="00000000" w:rsidR="00000000" w:rsidRPr="00000000">
        <w:rPr>
          <w:rtl w:val="0"/>
        </w:rPr>
        <w:t xml:space="preserve">, uma ferramenta automatizada para análise de arquivos de vídeo com foco em identificação, catalogação e registro temporal de pessoas por meio de reconhecimento facial em Python.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1. Visão Geral e Arquitetura do Sistema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 sistema foi desenhado para garantir alto desempenho e responsividade da interface. A separação entre o frontend e as tarefas pesadas de processamento de mídia é mantida através de uma arquitetura assíncrona orientada a eventos.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Interface (Streamlit / Frontend) ] </w:t>
        <w:br w:type="textWrapping"/>
        <w:t xml:space="preserve">               │ (Upload de Vídeo / Requisição API)</w:t>
        <w:br w:type="textWrapping"/>
        <w:t xml:space="preserve">               ▼</w:t>
        <w:br w:type="textWrapping"/>
        <w:t xml:space="preserve">   [ API Backend (FastAPI) ] ──► [ Banco de Dados (SQLite) ] (Status: Pendente)</w:t>
        <w:br w:type="textWrapping"/>
        <w:t xml:space="preserve">               │</w:t>
        <w:br w:type="textWrapping"/>
        <w:t xml:space="preserve">               ▼</w:t>
        <w:br w:type="textWrapping"/>
        <w:t xml:space="preserve">   [ Worker / Background Thread ] </w:t>
        <w:br w:type="textWrapping"/>
        <w:t xml:space="preserve">               │ </w:t>
        <w:br w:type="textWrapping"/>
        <w:t xml:space="preserve">               ├──► [ Amostragem Otimizada de Frames (OpenCV) ]</w:t>
        <w:br w:type="textWrapping"/>
        <w:t xml:space="preserve">               │           │ (Taxa padrão: 1 frame por segundo)</w:t>
        <w:br w:type="textWrapping"/>
        <w:t xml:space="preserve">               │           ▼</w:t>
        <w:br w:type="textWrapping"/>
        <w:t xml:space="preserve">               ├──► [ Extração de Localização e Embeddings (face_recognition) ]</w:t>
        <w:br w:type="textWrapping"/>
        <w:t xml:space="preserve">               │           │</w:t>
        <w:br w:type="textWrapping"/>
        <w:t xml:space="preserve">               │           ▼</w:t>
        <w:br w:type="textWrapping"/>
        <w:t xml:space="preserve">               └──► [ Lógica de Desduplicação e Comparação no SQLite ]</w:t>
        <w:br w:type="textWrapping"/>
        <w:t xml:space="preserve">                           │</w:t>
        <w:br w:type="textWrapping"/>
        <w:t xml:space="preserve">                           ▼</w:t>
        <w:br w:type="textWrapping"/>
        <w:t xml:space="preserve">               [ Banco de Dados e Disco ] (Salva Rostos Isolados + Timestamps)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/>
      </w:pPr>
      <w:r w:rsidDel="00000000" w:rsidR="00000000" w:rsidRPr="00000000">
        <w:rPr>
          <w:rtl w:val="0"/>
        </w:rPr>
        <w:t xml:space="preserve">2. Fluxo de Telas (Frontend / User Experience)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 MVP da aplicação web/desktop é estruturado em quatro telas principais para segmentar de forma limpa a experiência do usuário: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Tela 1: Autenticação (Login):</w:t>
      </w:r>
      <w:r w:rsidDel="00000000" w:rsidR="00000000" w:rsidRPr="00000000">
        <w:rPr>
          <w:rtl w:val="0"/>
        </w:rPr>
        <w:t xml:space="preserve"> Controle simples de usuário e senha para garantir a privacidade dos vídeos analisados e dos registros do banco de dados SQLite.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Tela 2: Dashboard / Menu Principal:</w:t>
      </w:r>
      <w:r w:rsidDel="00000000" w:rsidR="00000000" w:rsidRPr="00000000">
        <w:rPr>
          <w:rtl w:val="0"/>
        </w:rPr>
        <w:t xml:space="preserve"> Exibição de métricas gerais consolidando o número de vídeos na fila, perfis catalogados e histórico recente de atividades. Inclui atalhos de navegação rápida.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Tela 3: Novo Processamento (Upload):</w:t>
      </w:r>
      <w:r w:rsidDel="00000000" w:rsidR="00000000" w:rsidRPr="00000000">
        <w:rPr>
          <w:rtl w:val="0"/>
        </w:rPr>
        <w:t xml:space="preserve"> Área dedicada para arrastar ou carregar arquivos de mídia (MP4/AVI). Apresenta feedback visual em tempo real do progresso do processamento assíncrono.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Tela 4: Histórico e Busca de Pessoas:</w:t>
      </w:r>
      <w:r w:rsidDel="00000000" w:rsidR="00000000" w:rsidRPr="00000000">
        <w:rPr>
          <w:rtl w:val="0"/>
        </w:rPr>
        <w:t xml:space="preserve"> Galeria exibindo os rostos únicos detectados pelo algoritmo. Clicar em um perfil abre as opções de renomear a pessoa e visualizar todos os trechos e vídeos onde ela apareceu.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3. Fluxo de Processamento de Dados (Backend / Core)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O ciclo de vida do processamento de um vídeo segue os seguintes passos lógicos: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arquivo de vídeo enviado é armazenado temporariamente em um diretório do disco.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job de análise é registrado no banco de dados SQLite com a marcação de status inicial como Pendente.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 thread secundária (background worker) assume o arquivo e altera seu status para Processando.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OpenCV realiza a leitura decodificada do vídeo, extraindo um frame a cada segundo definido pela amostragem.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 biblioteca face_recognition localiza rostos no frame atual e computa o vetor numérico correspondente (embedding facial).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sistema consulta o banco local comparando os vetores gerados com os existentes no banco.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Caso o rosto seja identificado como um novo perfil, é gerado um cadastro com nome temporário (ex: </w:t>
      </w:r>
      <w:r w:rsidDel="00000000" w:rsidR="00000000" w:rsidRPr="00000000">
        <w:rPr>
          <w:i w:val="1"/>
          <w:iCs w:val="1"/>
          <w:rtl w:val="0"/>
        </w:rPr>
        <w:t xml:space="preserve">Desconhecido #101</w:t>
      </w:r>
      <w:r w:rsidDel="00000000" w:rsidR="00000000" w:rsidRPr="00000000">
        <w:rPr>
          <w:rtl w:val="0"/>
        </w:rPr>
        <w:t xml:space="preserve">). Se já existir, o sistema estende ou registra o encerramento do intervalo temporal de exibição (timestamping).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Ao término do processamento de todos os blocos de amostragem, o status do vídeo é atualizado para Concluído e a interface do usuário é notificada de forma reativa.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4. Modelagem Estrutural do SQLite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Abaixo estão estruturadas as tabelas para suportar os registros relacionais de mídias e pessoas detectadas.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Tabela: people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 (PK)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perfil facial.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Nome atribuído ou gerado dinamicamente para o rosto.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profile_image_path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Caminho em disco para o melhor frame recortado da 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Data e hora do primeiro registro no sistema.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Tabela: videos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 (PK)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arquivo de vídeo.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file_name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Nome do arquivo carregado pelo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file_path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Localização absoluta do arquivo no armazenamento local.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Estado atual do processamento: Pendente, Processando, Concluído ou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Data e hora em que o upload foi concluído.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Tabela: appearances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 (PK)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da ocorrência.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person_id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 (FK)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Referência da pessoa identificada (Tabela: people).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video_id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INTEGER (FK)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Referência do vídeo analisado (Tabela: videos).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timestamp_start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Segundo inicial no vídeo onde a face foi detectada.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timestamp_end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Segundo em que a face deixou de aparecer no vídeo de forma contínua.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Nível de certeza métrica no cálculo de reconhecimento do modelo.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