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3EF97" w14:textId="77777777" w:rsidR="00F77FF9" w:rsidRDefault="00F77FF9">
      <w:bookmarkStart w:id="0" w:name="_GoBack"/>
      <w:bookmarkEnd w:id="0"/>
      <w:r>
        <w:t>Bobby Ross</w:t>
      </w:r>
    </w:p>
    <w:p w14:paraId="35EB3FC2" w14:textId="77777777" w:rsidR="00F77FF9" w:rsidRDefault="00F77FF9">
      <w:r>
        <w:t xml:space="preserve">In </w:t>
      </w:r>
      <w:proofErr w:type="spellStart"/>
      <w:r w:rsidRPr="00F77FF9">
        <w:t>Bartholomae</w:t>
      </w:r>
      <w:r>
        <w:t>’s</w:t>
      </w:r>
      <w:proofErr w:type="spellEnd"/>
      <w:r>
        <w:t xml:space="preserve"> “Inventing the university”, he talks about the importance of directing your work for a specific audience, or ‘university’. He develops this by giving perfect examples of how to use it, and some examples where it was missed and </w:t>
      </w:r>
      <w:proofErr w:type="gramStart"/>
      <w:r>
        <w:t>created  a</w:t>
      </w:r>
      <w:proofErr w:type="gramEnd"/>
      <w:r>
        <w:t xml:space="preserve"> paper that was subpar. The author’s purpose is to get people to write more like this, to show how effective of a way it is to write like this.  Specifically targeted towards students and other academia writers, however it can be applied to a lot of things. It’s pretty significant because it challenges people to keep their pronouns consistent and to cater to their readers. </w:t>
      </w:r>
    </w:p>
    <w:sectPr w:rsidR="00F7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9"/>
    <w:rsid w:val="00B2516A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8A5D"/>
  <w15:chartTrackingRefBased/>
  <w15:docId w15:val="{B0ADBCEF-5D74-4C20-AAD3-18414E6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Ross</dc:creator>
  <cp:keywords/>
  <dc:description/>
  <cp:lastModifiedBy>Bobby Ross</cp:lastModifiedBy>
  <cp:revision>2</cp:revision>
  <dcterms:created xsi:type="dcterms:W3CDTF">2015-09-03T22:55:00Z</dcterms:created>
  <dcterms:modified xsi:type="dcterms:W3CDTF">2015-09-03T22:55:00Z</dcterms:modified>
</cp:coreProperties>
</file>